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8F" w:rsidRPr="002A528F" w:rsidRDefault="000D4F1D" w:rsidP="002A528F">
      <w:pPr>
        <w:tabs>
          <w:tab w:val="left" w:pos="708"/>
          <w:tab w:val="center" w:pos="4536"/>
          <w:tab w:val="right" w:pos="9072"/>
          <w:tab w:val="left" w:pos="9356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A528F">
        <w:rPr>
          <w:rFonts w:ascii="Times New Roman" w:eastAsia="Calibri" w:hAnsi="Times New Roman"/>
          <w:b/>
          <w:noProof/>
          <w:color w:val="auto"/>
          <w:szCs w:val="28"/>
        </w:rPr>
        <w:drawing>
          <wp:inline distT="0" distB="0" distL="0" distR="0" wp14:anchorId="4880FDDC" wp14:editId="1797C062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528F" w:rsidRPr="002A528F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2A528F" w:rsidRPr="002A528F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2A528F" w:rsidRPr="002A528F" w:rsidRDefault="002A528F" w:rsidP="002A528F">
      <w:pPr>
        <w:tabs>
          <w:tab w:val="left" w:pos="708"/>
          <w:tab w:val="center" w:pos="4536"/>
          <w:tab w:val="right" w:pos="9072"/>
          <w:tab w:val="left" w:pos="9356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A528F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2A528F" w:rsidRPr="002A528F" w:rsidRDefault="002A528F" w:rsidP="002A528F">
      <w:pPr>
        <w:keepNext/>
        <w:tabs>
          <w:tab w:val="left" w:pos="9356"/>
        </w:tabs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2A528F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2A528F" w:rsidRPr="002A528F" w:rsidRDefault="002A528F" w:rsidP="002A528F">
      <w:pPr>
        <w:keepNext/>
        <w:tabs>
          <w:tab w:val="left" w:pos="9356"/>
        </w:tabs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2A528F" w:rsidRPr="002A528F" w:rsidRDefault="002A528F" w:rsidP="002A528F">
      <w:pPr>
        <w:tabs>
          <w:tab w:val="left" w:pos="4350"/>
          <w:tab w:val="left" w:pos="9356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2A528F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2A528F" w:rsidRPr="002A528F" w:rsidRDefault="002A528F" w:rsidP="002A528F">
      <w:pPr>
        <w:tabs>
          <w:tab w:val="left" w:pos="9356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2A528F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2A528F" w:rsidRPr="002A528F" w:rsidRDefault="002A528F" w:rsidP="002A528F">
      <w:pPr>
        <w:tabs>
          <w:tab w:val="left" w:pos="9356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A528F" w:rsidRPr="002A528F" w:rsidTr="002A528F">
        <w:trPr>
          <w:trHeight w:val="383"/>
        </w:trPr>
        <w:tc>
          <w:tcPr>
            <w:tcW w:w="2235" w:type="dxa"/>
            <w:hideMark/>
          </w:tcPr>
          <w:p w:rsidR="002A528F" w:rsidRPr="002A528F" w:rsidRDefault="006151D5" w:rsidP="002A528F">
            <w:pPr>
              <w:tabs>
                <w:tab w:val="left" w:pos="9356"/>
              </w:tabs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10.07.2026</w:t>
            </w:r>
          </w:p>
        </w:tc>
        <w:tc>
          <w:tcPr>
            <w:tcW w:w="2268" w:type="dxa"/>
          </w:tcPr>
          <w:p w:rsidR="002A528F" w:rsidRPr="002A528F" w:rsidRDefault="002A528F" w:rsidP="002A528F">
            <w:pPr>
              <w:tabs>
                <w:tab w:val="left" w:pos="9356"/>
              </w:tabs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A528F" w:rsidRPr="002A528F" w:rsidRDefault="002A528F" w:rsidP="002A528F">
            <w:pPr>
              <w:tabs>
                <w:tab w:val="left" w:pos="9356"/>
              </w:tabs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2A528F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A528F" w:rsidRPr="002A528F" w:rsidRDefault="006151D5" w:rsidP="002A528F">
            <w:pPr>
              <w:tabs>
                <w:tab w:val="left" w:pos="9356"/>
              </w:tabs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291</w:t>
            </w:r>
          </w:p>
        </w:tc>
        <w:tc>
          <w:tcPr>
            <w:tcW w:w="1315" w:type="dxa"/>
          </w:tcPr>
          <w:p w:rsidR="002A528F" w:rsidRPr="002A528F" w:rsidRDefault="002A528F" w:rsidP="002A528F">
            <w:pPr>
              <w:tabs>
                <w:tab w:val="left" w:pos="9356"/>
              </w:tabs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A528F" w:rsidRPr="002A528F" w:rsidRDefault="002A528F" w:rsidP="002A528F">
            <w:pPr>
              <w:tabs>
                <w:tab w:val="center" w:pos="1238"/>
                <w:tab w:val="left" w:pos="9356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2A528F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E37F9" w:rsidRDefault="00FB114D" w:rsidP="002A528F">
      <w:pPr>
        <w:tabs>
          <w:tab w:val="left" w:pos="9356"/>
        </w:tabs>
        <w:ind w:right="4536"/>
        <w:rPr>
          <w:rFonts w:ascii="Times New Roman" w:hAnsi="Times New Roman"/>
        </w:rPr>
      </w:pPr>
      <w:r w:rsidRPr="00193E1A">
        <w:rPr>
          <w:rFonts w:ascii="Times New Roman" w:hAnsi="Times New Roman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D05893" w:rsidRDefault="00D05893" w:rsidP="002A528F">
      <w:pPr>
        <w:tabs>
          <w:tab w:val="left" w:pos="9356"/>
        </w:tabs>
        <w:ind w:right="4110"/>
        <w:rPr>
          <w:rFonts w:ascii="Times New Roman" w:hAnsi="Times New Roman"/>
        </w:rPr>
      </w:pPr>
    </w:p>
    <w:p w:rsidR="00D05893" w:rsidRDefault="00FB114D" w:rsidP="002A528F">
      <w:pPr>
        <w:tabs>
          <w:tab w:val="left" w:pos="9356"/>
        </w:tabs>
        <w:ind w:firstLine="709"/>
        <w:rPr>
          <w:rFonts w:ascii="Times New Roman" w:hAnsi="Times New Roman"/>
          <w:szCs w:val="26"/>
        </w:rPr>
      </w:pPr>
      <w:proofErr w:type="gramStart"/>
      <w:r w:rsidRPr="00841A3D">
        <w:rPr>
          <w:rFonts w:ascii="Times New Roman" w:hAnsi="Times New Roman"/>
          <w:szCs w:val="26"/>
        </w:rPr>
        <w:t xml:space="preserve">В соответствии с постановлением Администрации Песчанокопского района от </w:t>
      </w:r>
      <w:r w:rsidR="004A599C" w:rsidRPr="00841A3D">
        <w:rPr>
          <w:rFonts w:ascii="Times New Roman" w:hAnsi="Times New Roman"/>
          <w:szCs w:val="26"/>
        </w:rPr>
        <w:t>22</w:t>
      </w:r>
      <w:r w:rsidR="00AF194D" w:rsidRPr="00841A3D">
        <w:rPr>
          <w:rFonts w:ascii="Times New Roman" w:hAnsi="Times New Roman"/>
          <w:szCs w:val="26"/>
        </w:rPr>
        <w:t>.0</w:t>
      </w:r>
      <w:r w:rsidR="004A599C" w:rsidRPr="00841A3D">
        <w:rPr>
          <w:rFonts w:ascii="Times New Roman" w:hAnsi="Times New Roman"/>
          <w:szCs w:val="26"/>
        </w:rPr>
        <w:t>7</w:t>
      </w:r>
      <w:r w:rsidRPr="00841A3D">
        <w:rPr>
          <w:rFonts w:ascii="Times New Roman" w:hAnsi="Times New Roman"/>
          <w:szCs w:val="26"/>
        </w:rPr>
        <w:t>.202</w:t>
      </w:r>
      <w:r w:rsidR="004A599C" w:rsidRPr="00841A3D">
        <w:rPr>
          <w:rFonts w:ascii="Times New Roman" w:hAnsi="Times New Roman"/>
          <w:szCs w:val="26"/>
        </w:rPr>
        <w:t>4</w:t>
      </w:r>
      <w:r w:rsidRPr="00841A3D">
        <w:rPr>
          <w:rFonts w:ascii="Times New Roman" w:hAnsi="Times New Roman"/>
          <w:szCs w:val="26"/>
        </w:rPr>
        <w:t xml:space="preserve"> № </w:t>
      </w:r>
      <w:r w:rsidR="004A599C" w:rsidRPr="00841A3D">
        <w:rPr>
          <w:rFonts w:ascii="Times New Roman" w:hAnsi="Times New Roman"/>
          <w:szCs w:val="26"/>
        </w:rPr>
        <w:t>673</w:t>
      </w:r>
      <w:r w:rsidRPr="00841A3D">
        <w:rPr>
          <w:rFonts w:ascii="Times New Roman" w:hAnsi="Times New Roman"/>
          <w:szCs w:val="26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4A599C" w:rsidRPr="00841A3D">
        <w:rPr>
          <w:rFonts w:ascii="Times New Roman" w:hAnsi="Times New Roman"/>
          <w:szCs w:val="26"/>
        </w:rPr>
        <w:t>,</w:t>
      </w:r>
      <w:r w:rsidRPr="00841A3D">
        <w:rPr>
          <w:rFonts w:ascii="Times New Roman" w:hAnsi="Times New Roman"/>
          <w:szCs w:val="26"/>
        </w:rPr>
        <w:t xml:space="preserve"> </w:t>
      </w:r>
      <w:r w:rsidR="00F816A0" w:rsidRPr="00841A3D">
        <w:rPr>
          <w:rFonts w:ascii="Times New Roman" w:hAnsi="Times New Roman"/>
          <w:szCs w:val="26"/>
        </w:rPr>
        <w:t>распоряжением Администрации Песчанокопского района</w:t>
      </w:r>
      <w:r w:rsidR="00F816A0">
        <w:rPr>
          <w:rFonts w:ascii="Times New Roman" w:hAnsi="Times New Roman"/>
          <w:szCs w:val="26"/>
        </w:rPr>
        <w:t xml:space="preserve"> от 12.08.2024 №129 «Об утверждении Методических рекомендаций по разработке и реализации муниципальных программ Песчанокопского района», </w:t>
      </w:r>
      <w:r w:rsidR="004A599C" w:rsidRPr="00841A3D">
        <w:rPr>
          <w:rFonts w:ascii="Times New Roman" w:hAnsi="Times New Roman"/>
          <w:szCs w:val="26"/>
        </w:rPr>
        <w:t>распоряжением Администрации Песчанокопского района от 24.07.2024 № 112 «Об утверждении Перечня муниципальных программ Песчанокопского района»,</w:t>
      </w:r>
      <w:proofErr w:type="gramEnd"/>
      <w:r w:rsidR="004A599C" w:rsidRPr="00841A3D">
        <w:rPr>
          <w:rFonts w:ascii="Times New Roman" w:hAnsi="Times New Roman"/>
          <w:szCs w:val="26"/>
        </w:rPr>
        <w:t xml:space="preserve"> </w:t>
      </w:r>
      <w:r w:rsidR="00F61A2C" w:rsidRPr="00841A3D">
        <w:rPr>
          <w:rFonts w:ascii="Times New Roman" w:hAnsi="Times New Roman"/>
          <w:szCs w:val="26"/>
        </w:rPr>
        <w:t xml:space="preserve">решением Собрания депутатов Песчанокопского района от </w:t>
      </w:r>
      <w:r w:rsidR="00F816A0">
        <w:rPr>
          <w:rFonts w:ascii="Times New Roman" w:hAnsi="Times New Roman"/>
          <w:szCs w:val="26"/>
        </w:rPr>
        <w:t>29</w:t>
      </w:r>
      <w:r w:rsidR="00F61A2C" w:rsidRPr="00841A3D">
        <w:rPr>
          <w:rFonts w:ascii="Times New Roman" w:hAnsi="Times New Roman"/>
          <w:szCs w:val="26"/>
        </w:rPr>
        <w:t>.</w:t>
      </w:r>
      <w:r w:rsidR="00F816A0">
        <w:rPr>
          <w:rFonts w:ascii="Times New Roman" w:hAnsi="Times New Roman"/>
          <w:szCs w:val="26"/>
        </w:rPr>
        <w:t>04</w:t>
      </w:r>
      <w:r w:rsidR="00F61A2C" w:rsidRPr="00841A3D">
        <w:rPr>
          <w:rFonts w:ascii="Times New Roman" w:hAnsi="Times New Roman"/>
          <w:szCs w:val="26"/>
        </w:rPr>
        <w:t>.202</w:t>
      </w:r>
      <w:r w:rsidR="00F816A0">
        <w:rPr>
          <w:rFonts w:ascii="Times New Roman" w:hAnsi="Times New Roman"/>
          <w:szCs w:val="26"/>
        </w:rPr>
        <w:t>6 №321</w:t>
      </w:r>
      <w:r w:rsidR="00F61A2C" w:rsidRPr="00841A3D">
        <w:rPr>
          <w:rFonts w:ascii="Times New Roman" w:hAnsi="Times New Roman"/>
          <w:szCs w:val="26"/>
        </w:rPr>
        <w:t xml:space="preserve"> «</w:t>
      </w:r>
      <w:r w:rsidR="00F816A0">
        <w:rPr>
          <w:rFonts w:ascii="Times New Roman" w:hAnsi="Times New Roman"/>
          <w:szCs w:val="26"/>
        </w:rPr>
        <w:t>О внесении изменений в решение Собрания депутатов Песчанокопского района от 25 декабря 2025 года №283 «</w:t>
      </w:r>
      <w:r w:rsidR="00F61A2C" w:rsidRPr="00841A3D">
        <w:rPr>
          <w:rFonts w:ascii="Times New Roman" w:hAnsi="Times New Roman"/>
          <w:szCs w:val="26"/>
        </w:rPr>
        <w:t>Об утверждении бюджета Песчанокопского района на 2026 год и на плановый период 2027 и 2028 годов»</w:t>
      </w:r>
      <w:r w:rsidR="00841A3D">
        <w:rPr>
          <w:rFonts w:ascii="Times New Roman" w:hAnsi="Times New Roman"/>
          <w:szCs w:val="26"/>
        </w:rPr>
        <w:t>,</w:t>
      </w:r>
    </w:p>
    <w:p w:rsidR="002A528F" w:rsidRDefault="002A528F" w:rsidP="002A528F">
      <w:pPr>
        <w:tabs>
          <w:tab w:val="left" w:pos="9356"/>
        </w:tabs>
        <w:ind w:firstLine="709"/>
        <w:rPr>
          <w:rFonts w:ascii="Times New Roman" w:hAnsi="Times New Roman"/>
          <w:szCs w:val="26"/>
        </w:rPr>
      </w:pPr>
    </w:p>
    <w:p w:rsidR="00BE37F9" w:rsidRDefault="00FB114D" w:rsidP="002A528F">
      <w:pPr>
        <w:tabs>
          <w:tab w:val="left" w:pos="9356"/>
        </w:tabs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  <w:b/>
          <w:sz w:val="36"/>
        </w:rPr>
        <w:t>Постановляю</w:t>
      </w:r>
      <w:r w:rsidRPr="00193E1A">
        <w:rPr>
          <w:rFonts w:ascii="Times New Roman" w:hAnsi="Times New Roman"/>
        </w:rPr>
        <w:t>:</w:t>
      </w:r>
    </w:p>
    <w:p w:rsidR="002A528F" w:rsidRDefault="002A528F" w:rsidP="002A528F">
      <w:pPr>
        <w:tabs>
          <w:tab w:val="left" w:pos="9356"/>
        </w:tabs>
        <w:jc w:val="center"/>
        <w:rPr>
          <w:rFonts w:ascii="Times New Roman" w:hAnsi="Times New Roman"/>
        </w:rPr>
      </w:pPr>
    </w:p>
    <w:p w:rsidR="00BE37F9" w:rsidRPr="00841A3D" w:rsidRDefault="00193E1A" w:rsidP="002A528F">
      <w:pPr>
        <w:numPr>
          <w:ilvl w:val="0"/>
          <w:numId w:val="1"/>
        </w:numPr>
        <w:tabs>
          <w:tab w:val="left" w:pos="993"/>
          <w:tab w:val="left" w:pos="9356"/>
        </w:tabs>
        <w:ind w:left="0"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 </w:t>
      </w:r>
      <w:r w:rsidR="00FB114D" w:rsidRPr="00841A3D">
        <w:rPr>
          <w:rFonts w:ascii="Times New Roman" w:hAnsi="Times New Roman"/>
          <w:szCs w:val="28"/>
        </w:rPr>
        <w:t>Внести изменения в постановление Администрации Песчанокопского района от</w:t>
      </w:r>
      <w:r w:rsidR="00FB114D" w:rsidRPr="00841A3D">
        <w:rPr>
          <w:rFonts w:ascii="Times New Roman" w:hAnsi="Times New Roman"/>
          <w:color w:val="FF0000"/>
          <w:szCs w:val="28"/>
        </w:rPr>
        <w:t xml:space="preserve"> </w:t>
      </w:r>
      <w:r w:rsidR="00FB114D" w:rsidRPr="00841A3D">
        <w:rPr>
          <w:rFonts w:ascii="Times New Roman" w:hAnsi="Times New Roman"/>
          <w:szCs w:val="28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3F0BFB" w:rsidRPr="00841A3D">
        <w:rPr>
          <w:rFonts w:ascii="Times New Roman" w:hAnsi="Times New Roman"/>
          <w:szCs w:val="28"/>
        </w:rPr>
        <w:t>,</w:t>
      </w:r>
      <w:r w:rsidR="00FB114D" w:rsidRPr="00841A3D">
        <w:rPr>
          <w:rFonts w:ascii="Times New Roman" w:hAnsi="Times New Roman"/>
          <w:szCs w:val="28"/>
        </w:rPr>
        <w:t xml:space="preserve"> </w:t>
      </w:r>
      <w:r w:rsidR="00100AD2">
        <w:rPr>
          <w:rFonts w:ascii="Times New Roman" w:hAnsi="Times New Roman"/>
          <w:szCs w:val="28"/>
        </w:rPr>
        <w:t xml:space="preserve">согласно </w:t>
      </w:r>
      <w:r w:rsidR="00081642" w:rsidRPr="00841A3D">
        <w:rPr>
          <w:rFonts w:ascii="Times New Roman" w:hAnsi="Times New Roman"/>
          <w:szCs w:val="28"/>
        </w:rPr>
        <w:t>приложени</w:t>
      </w:r>
      <w:r w:rsidR="00100AD2">
        <w:rPr>
          <w:rFonts w:ascii="Times New Roman" w:hAnsi="Times New Roman"/>
          <w:szCs w:val="28"/>
        </w:rPr>
        <w:t>ю</w:t>
      </w:r>
      <w:r w:rsidR="00081642" w:rsidRPr="00841A3D">
        <w:rPr>
          <w:rFonts w:ascii="Times New Roman" w:hAnsi="Times New Roman"/>
          <w:szCs w:val="28"/>
        </w:rPr>
        <w:t xml:space="preserve"> настоящему постановлению.</w:t>
      </w:r>
    </w:p>
    <w:p w:rsidR="00081642" w:rsidRPr="00841A3D" w:rsidRDefault="00081642" w:rsidP="002A528F">
      <w:pPr>
        <w:tabs>
          <w:tab w:val="left" w:pos="284"/>
          <w:tab w:val="left" w:pos="9356"/>
        </w:tabs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2. Отделу информационных технологий </w:t>
      </w:r>
      <w:r w:rsidR="00100AD2">
        <w:rPr>
          <w:rFonts w:ascii="Times New Roman" w:hAnsi="Times New Roman"/>
          <w:szCs w:val="28"/>
        </w:rPr>
        <w:t>Администрации Песчанокопского района (</w:t>
      </w:r>
      <w:proofErr w:type="spellStart"/>
      <w:r w:rsidR="00100AD2">
        <w:rPr>
          <w:rFonts w:ascii="Times New Roman" w:hAnsi="Times New Roman"/>
          <w:szCs w:val="28"/>
        </w:rPr>
        <w:t>Лосевский</w:t>
      </w:r>
      <w:proofErr w:type="spellEnd"/>
      <w:r w:rsidR="00100AD2">
        <w:rPr>
          <w:rFonts w:ascii="Times New Roman" w:hAnsi="Times New Roman"/>
          <w:szCs w:val="28"/>
        </w:rPr>
        <w:t xml:space="preserve"> А.А.) обеспечить размещение настоящего постановления</w:t>
      </w:r>
      <w:r w:rsidRPr="00841A3D">
        <w:rPr>
          <w:rFonts w:ascii="Times New Roman" w:hAnsi="Times New Roman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081642" w:rsidRPr="00841A3D" w:rsidRDefault="00081642" w:rsidP="002A528F">
      <w:pPr>
        <w:tabs>
          <w:tab w:val="left" w:pos="284"/>
          <w:tab w:val="left" w:pos="9356"/>
        </w:tabs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lastRenderedPageBreak/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081642" w:rsidRPr="00841A3D" w:rsidRDefault="00081642" w:rsidP="002A528F">
      <w:pPr>
        <w:tabs>
          <w:tab w:val="left" w:pos="284"/>
          <w:tab w:val="left" w:pos="9356"/>
        </w:tabs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4. Настоящее постановление вступает в силу со дня официального опубликования.</w:t>
      </w:r>
    </w:p>
    <w:p w:rsidR="00841A3D" w:rsidRDefault="00081642" w:rsidP="002A528F">
      <w:pPr>
        <w:tabs>
          <w:tab w:val="left" w:pos="0"/>
          <w:tab w:val="left" w:pos="9356"/>
        </w:tabs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5.  </w:t>
      </w:r>
      <w:proofErr w:type="gramStart"/>
      <w:r w:rsidRPr="00841A3D">
        <w:rPr>
          <w:rFonts w:ascii="Times New Roman" w:hAnsi="Times New Roman"/>
          <w:szCs w:val="28"/>
        </w:rPr>
        <w:t>Контроль за</w:t>
      </w:r>
      <w:proofErr w:type="gramEnd"/>
      <w:r w:rsidRPr="00841A3D">
        <w:rPr>
          <w:rFonts w:ascii="Times New Roman" w:hAnsi="Times New Roman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</w:t>
      </w:r>
      <w:r w:rsidR="00D05893">
        <w:rPr>
          <w:rFonts w:ascii="Times New Roman" w:hAnsi="Times New Roman"/>
          <w:szCs w:val="28"/>
        </w:rPr>
        <w:t>.</w:t>
      </w:r>
    </w:p>
    <w:p w:rsidR="00D05893" w:rsidRDefault="00D05893" w:rsidP="002A528F">
      <w:pPr>
        <w:tabs>
          <w:tab w:val="left" w:pos="0"/>
          <w:tab w:val="left" w:pos="9356"/>
        </w:tabs>
        <w:ind w:firstLine="709"/>
        <w:rPr>
          <w:rFonts w:ascii="Times New Roman" w:hAnsi="Times New Roman"/>
          <w:szCs w:val="28"/>
        </w:rPr>
      </w:pPr>
    </w:p>
    <w:p w:rsidR="002A528F" w:rsidRDefault="002A528F" w:rsidP="002A528F">
      <w:pPr>
        <w:tabs>
          <w:tab w:val="left" w:pos="0"/>
          <w:tab w:val="left" w:pos="9356"/>
        </w:tabs>
        <w:ind w:firstLine="709"/>
        <w:rPr>
          <w:rFonts w:ascii="Times New Roman" w:hAnsi="Times New Roman"/>
          <w:szCs w:val="28"/>
        </w:rPr>
      </w:pPr>
    </w:p>
    <w:p w:rsidR="002A528F" w:rsidRPr="002A528F" w:rsidRDefault="002A528F" w:rsidP="002A528F">
      <w:pPr>
        <w:tabs>
          <w:tab w:val="left" w:pos="0"/>
          <w:tab w:val="left" w:pos="9356"/>
        </w:tabs>
        <w:ind w:firstLine="709"/>
        <w:rPr>
          <w:rFonts w:ascii="Times New Roman" w:hAnsi="Times New Roman"/>
          <w:szCs w:val="28"/>
        </w:rPr>
      </w:pPr>
    </w:p>
    <w:p w:rsidR="0012200B" w:rsidRPr="0012200B" w:rsidRDefault="0012200B" w:rsidP="002A528F">
      <w:pPr>
        <w:tabs>
          <w:tab w:val="left" w:pos="9356"/>
        </w:tabs>
        <w:ind w:right="-1"/>
        <w:rPr>
          <w:rFonts w:ascii="Times New Roman" w:hAnsi="Times New Roman"/>
        </w:rPr>
      </w:pPr>
      <w:r w:rsidRPr="0012200B">
        <w:rPr>
          <w:rFonts w:ascii="Times New Roman" w:hAnsi="Times New Roman"/>
        </w:rPr>
        <w:t>Глав</w:t>
      </w:r>
      <w:r w:rsidR="00D05893">
        <w:rPr>
          <w:rFonts w:ascii="Times New Roman" w:hAnsi="Times New Roman"/>
        </w:rPr>
        <w:t>а</w:t>
      </w:r>
      <w:r w:rsidRPr="0012200B">
        <w:rPr>
          <w:rFonts w:ascii="Times New Roman" w:hAnsi="Times New Roman"/>
        </w:rPr>
        <w:t xml:space="preserve"> Песчанокопского района                                                           В.В. Лозин                                                                     </w:t>
      </w:r>
    </w:p>
    <w:p w:rsidR="00841A3D" w:rsidRDefault="00841A3D" w:rsidP="002A528F">
      <w:pPr>
        <w:tabs>
          <w:tab w:val="left" w:pos="9356"/>
        </w:tabs>
        <w:rPr>
          <w:rFonts w:ascii="Times New Roman" w:hAnsi="Times New Roman"/>
          <w:szCs w:val="28"/>
        </w:rPr>
      </w:pPr>
    </w:p>
    <w:p w:rsidR="002A528F" w:rsidRDefault="002A528F" w:rsidP="002A528F">
      <w:pPr>
        <w:tabs>
          <w:tab w:val="left" w:pos="9356"/>
        </w:tabs>
        <w:rPr>
          <w:rFonts w:ascii="Times New Roman" w:hAnsi="Times New Roman"/>
          <w:szCs w:val="28"/>
        </w:rPr>
      </w:pPr>
    </w:p>
    <w:p w:rsidR="002A528F" w:rsidRPr="00841A3D" w:rsidRDefault="002A528F" w:rsidP="002A528F">
      <w:pPr>
        <w:tabs>
          <w:tab w:val="left" w:pos="9356"/>
        </w:tabs>
        <w:rPr>
          <w:rFonts w:ascii="Times New Roman" w:hAnsi="Times New Roman"/>
          <w:szCs w:val="28"/>
        </w:rPr>
      </w:pPr>
    </w:p>
    <w:p w:rsidR="00BE37F9" w:rsidRPr="00841A3D" w:rsidRDefault="00FB114D" w:rsidP="002A528F">
      <w:pPr>
        <w:tabs>
          <w:tab w:val="left" w:pos="9356"/>
        </w:tabs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Постановление вносит:</w:t>
      </w:r>
    </w:p>
    <w:p w:rsidR="00FB114D" w:rsidRPr="00841A3D" w:rsidRDefault="00FB114D" w:rsidP="002A528F">
      <w:pPr>
        <w:tabs>
          <w:tab w:val="left" w:pos="9356"/>
        </w:tabs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отдел строительства, </w:t>
      </w:r>
      <w:proofErr w:type="gramStart"/>
      <w:r w:rsidRPr="00841A3D">
        <w:rPr>
          <w:rFonts w:ascii="Times New Roman" w:hAnsi="Times New Roman"/>
          <w:szCs w:val="28"/>
        </w:rPr>
        <w:t>газо-электроснабжения</w:t>
      </w:r>
      <w:proofErr w:type="gramEnd"/>
      <w:r w:rsidRPr="00841A3D">
        <w:rPr>
          <w:rFonts w:ascii="Times New Roman" w:hAnsi="Times New Roman"/>
          <w:szCs w:val="28"/>
        </w:rPr>
        <w:t xml:space="preserve">, </w:t>
      </w:r>
    </w:p>
    <w:p w:rsidR="00FB114D" w:rsidRPr="00841A3D" w:rsidRDefault="00FB114D" w:rsidP="002A528F">
      <w:pPr>
        <w:tabs>
          <w:tab w:val="left" w:pos="9356"/>
        </w:tabs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транспорта и связи и вопросам муниципального хозяйства </w:t>
      </w:r>
    </w:p>
    <w:p w:rsidR="00193E1A" w:rsidRDefault="00193E1A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2A528F" w:rsidRDefault="002A528F" w:rsidP="0070446A">
      <w:pPr>
        <w:ind w:left="6237"/>
        <w:jc w:val="center"/>
        <w:rPr>
          <w:rFonts w:ascii="Times New Roman" w:hAnsi="Times New Roman"/>
        </w:rPr>
      </w:pPr>
    </w:p>
    <w:p w:rsidR="00081642" w:rsidRPr="00841A3D" w:rsidRDefault="0012200B" w:rsidP="002A528F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</w:t>
      </w:r>
    </w:p>
    <w:p w:rsidR="00081642" w:rsidRPr="00841A3D" w:rsidRDefault="00081642" w:rsidP="002A528F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  <w:r w:rsidRPr="00841A3D">
        <w:rPr>
          <w:rFonts w:ascii="Times New Roman" w:hAnsi="Times New Roman"/>
          <w:szCs w:val="24"/>
        </w:rPr>
        <w:t>к постановлению Администрации</w:t>
      </w:r>
    </w:p>
    <w:p w:rsidR="00081642" w:rsidRDefault="00081642" w:rsidP="002A528F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  <w:r w:rsidRPr="00841A3D">
        <w:rPr>
          <w:rFonts w:ascii="Times New Roman" w:hAnsi="Times New Roman"/>
          <w:szCs w:val="24"/>
        </w:rPr>
        <w:t>Песчанокопского района</w:t>
      </w:r>
    </w:p>
    <w:p w:rsidR="00841A3D" w:rsidRPr="00841A3D" w:rsidRDefault="00841A3D" w:rsidP="002A528F">
      <w:pPr>
        <w:widowControl w:val="0"/>
        <w:spacing w:line="228" w:lineRule="auto"/>
        <w:ind w:left="5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="006151D5">
        <w:rPr>
          <w:rFonts w:ascii="Times New Roman" w:hAnsi="Times New Roman"/>
          <w:szCs w:val="24"/>
        </w:rPr>
        <w:t>10</w:t>
      </w:r>
      <w:bookmarkStart w:id="0" w:name="_GoBack"/>
      <w:bookmarkEnd w:id="0"/>
      <w:r w:rsidR="006151D5">
        <w:rPr>
          <w:rFonts w:ascii="Times New Roman" w:hAnsi="Times New Roman"/>
          <w:szCs w:val="24"/>
        </w:rPr>
        <w:t>.07.2026</w:t>
      </w:r>
      <w:r w:rsidR="00D179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№ </w:t>
      </w:r>
      <w:r w:rsidR="006151D5">
        <w:rPr>
          <w:rFonts w:ascii="Times New Roman" w:hAnsi="Times New Roman"/>
          <w:szCs w:val="24"/>
        </w:rPr>
        <w:t>291</w:t>
      </w:r>
    </w:p>
    <w:p w:rsidR="00BE37F9" w:rsidRDefault="00BE37F9" w:rsidP="002A528F">
      <w:pPr>
        <w:spacing w:line="228" w:lineRule="auto"/>
        <w:jc w:val="center"/>
        <w:rPr>
          <w:rFonts w:ascii="Times New Roman" w:hAnsi="Times New Roman"/>
          <w:color w:val="FF0000"/>
        </w:rPr>
      </w:pPr>
    </w:p>
    <w:p w:rsidR="00306BE8" w:rsidRPr="00841A3D" w:rsidRDefault="00306BE8" w:rsidP="002A528F">
      <w:pPr>
        <w:tabs>
          <w:tab w:val="left" w:pos="3905"/>
          <w:tab w:val="center" w:pos="4876"/>
        </w:tabs>
        <w:spacing w:line="228" w:lineRule="auto"/>
        <w:jc w:val="center"/>
        <w:rPr>
          <w:rFonts w:ascii="Times New Roman" w:hAnsi="Times New Roman"/>
          <w:caps/>
          <w:color w:val="000000" w:themeColor="text1"/>
          <w:szCs w:val="28"/>
        </w:rPr>
      </w:pPr>
      <w:r w:rsidRPr="00841A3D">
        <w:rPr>
          <w:rFonts w:ascii="Times New Roman" w:hAnsi="Times New Roman"/>
          <w:caps/>
          <w:color w:val="000000" w:themeColor="text1"/>
          <w:szCs w:val="28"/>
        </w:rPr>
        <w:t>Муниципальная программа</w:t>
      </w:r>
    </w:p>
    <w:p w:rsidR="00306BE8" w:rsidRPr="00841A3D" w:rsidRDefault="00306BE8" w:rsidP="002A528F">
      <w:pPr>
        <w:tabs>
          <w:tab w:val="left" w:pos="3905"/>
          <w:tab w:val="center" w:pos="4876"/>
        </w:tabs>
        <w:spacing w:line="228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 xml:space="preserve">Песчанокопского района «Обеспечение </w:t>
      </w:r>
      <w:proofErr w:type="gramStart"/>
      <w:r w:rsidRPr="00841A3D">
        <w:rPr>
          <w:rFonts w:ascii="Times New Roman" w:hAnsi="Times New Roman"/>
          <w:color w:val="000000" w:themeColor="text1"/>
          <w:szCs w:val="28"/>
        </w:rPr>
        <w:t>качественными</w:t>
      </w:r>
      <w:proofErr w:type="gramEnd"/>
    </w:p>
    <w:p w:rsidR="00306BE8" w:rsidRPr="00841A3D" w:rsidRDefault="00306BE8" w:rsidP="002A528F">
      <w:pPr>
        <w:tabs>
          <w:tab w:val="left" w:pos="3905"/>
          <w:tab w:val="center" w:pos="4876"/>
        </w:tabs>
        <w:spacing w:line="228" w:lineRule="auto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>жилищно-коммунальными услугами населения Песчанокопского района»</w:t>
      </w:r>
    </w:p>
    <w:p w:rsidR="00306BE8" w:rsidRPr="00841A3D" w:rsidRDefault="00306BE8" w:rsidP="002A528F">
      <w:pPr>
        <w:spacing w:line="228" w:lineRule="auto"/>
        <w:ind w:left="284" w:firstLine="425"/>
        <w:rPr>
          <w:rFonts w:ascii="Times New Roman" w:hAnsi="Times New Roman"/>
          <w:color w:val="000000" w:themeColor="text1"/>
          <w:szCs w:val="28"/>
        </w:rPr>
      </w:pPr>
    </w:p>
    <w:p w:rsidR="00306BE8" w:rsidRPr="00841A3D" w:rsidRDefault="00306BE8" w:rsidP="002A528F">
      <w:pPr>
        <w:spacing w:line="228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>I. СТРАТЕГИЧЕСКИЕ ПРИОРИТЕТЫ</w:t>
      </w:r>
    </w:p>
    <w:p w:rsidR="00306BE8" w:rsidRPr="00841A3D" w:rsidRDefault="00306BE8" w:rsidP="002A528F">
      <w:pPr>
        <w:spacing w:line="228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>в сфере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306BE8" w:rsidRPr="00841A3D" w:rsidRDefault="00306BE8" w:rsidP="002A528F">
      <w:pPr>
        <w:spacing w:line="228" w:lineRule="auto"/>
        <w:ind w:left="284" w:firstLine="425"/>
        <w:rPr>
          <w:rFonts w:ascii="Times New Roman" w:hAnsi="Times New Roman"/>
          <w:color w:val="000000" w:themeColor="text1"/>
          <w:szCs w:val="28"/>
        </w:rPr>
      </w:pPr>
    </w:p>
    <w:p w:rsidR="00FD5107" w:rsidRDefault="00FD5107" w:rsidP="002A528F">
      <w:pPr>
        <w:spacing w:line="228" w:lineRule="auto"/>
        <w:ind w:left="284" w:firstLine="42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</w:t>
      </w:r>
      <w:r w:rsidR="00306BE8" w:rsidRPr="00841A3D">
        <w:rPr>
          <w:rFonts w:ascii="Times New Roman" w:hAnsi="Times New Roman"/>
          <w:szCs w:val="28"/>
        </w:rPr>
        <w:t>1. Оценка текущего состояния</w:t>
      </w:r>
      <w:r w:rsidR="00D17901">
        <w:rPr>
          <w:rFonts w:ascii="Times New Roman" w:hAnsi="Times New Roman"/>
          <w:szCs w:val="28"/>
        </w:rPr>
        <w:t xml:space="preserve"> </w:t>
      </w:r>
      <w:r w:rsidR="00306BE8" w:rsidRPr="00841A3D">
        <w:rPr>
          <w:rFonts w:ascii="Times New Roman" w:hAnsi="Times New Roman"/>
          <w:szCs w:val="28"/>
        </w:rPr>
        <w:t>сферы реализации</w:t>
      </w:r>
    </w:p>
    <w:p w:rsidR="00FD5107" w:rsidRDefault="00306BE8" w:rsidP="002A528F">
      <w:pPr>
        <w:spacing w:line="228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szCs w:val="28"/>
        </w:rPr>
        <w:t xml:space="preserve"> </w:t>
      </w:r>
      <w:r w:rsidR="00640F76" w:rsidRPr="00841A3D">
        <w:rPr>
          <w:rFonts w:ascii="Times New Roman" w:hAnsi="Times New Roman"/>
          <w:color w:val="000000" w:themeColor="text1"/>
          <w:szCs w:val="28"/>
        </w:rPr>
        <w:t>муниципальной программы Песчанокопского района</w:t>
      </w:r>
    </w:p>
    <w:p w:rsidR="00640F76" w:rsidRPr="00841A3D" w:rsidRDefault="00640F76" w:rsidP="002A528F">
      <w:pPr>
        <w:spacing w:line="228" w:lineRule="auto"/>
        <w:ind w:left="284" w:firstLine="425"/>
        <w:jc w:val="center"/>
        <w:rPr>
          <w:rFonts w:ascii="Times New Roman" w:hAnsi="Times New Roman"/>
          <w:color w:val="000000" w:themeColor="text1"/>
          <w:szCs w:val="28"/>
        </w:rPr>
      </w:pPr>
      <w:r w:rsidRPr="00841A3D">
        <w:rPr>
          <w:rFonts w:ascii="Times New Roman" w:hAnsi="Times New Roman"/>
          <w:color w:val="000000" w:themeColor="text1"/>
          <w:szCs w:val="28"/>
        </w:rPr>
        <w:t xml:space="preserve"> «Обеспечение качественными жилищно-коммунальными услугами населения Песчанокопского района»</w:t>
      </w:r>
    </w:p>
    <w:p w:rsidR="00306BE8" w:rsidRPr="00841A3D" w:rsidRDefault="00306BE8" w:rsidP="002A528F">
      <w:pPr>
        <w:spacing w:line="228" w:lineRule="auto"/>
        <w:jc w:val="center"/>
        <w:rPr>
          <w:rFonts w:ascii="Times New Roman" w:hAnsi="Times New Roman"/>
          <w:szCs w:val="28"/>
        </w:rPr>
      </w:pP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Муниципальная программа Песчанокопского района «Обеспечение качественными жилищно-коммунальными услугами населения Песчанокопского района» (далее также – муниципальная программа) определяет цели и основные приоритеты в сфере жилищно-коммунального хозяйства Песчанокопского района.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</w:t>
      </w:r>
      <w:proofErr w:type="gramStart"/>
      <w:r w:rsidRPr="00841A3D">
        <w:rPr>
          <w:rFonts w:ascii="Times New Roman" w:hAnsi="Times New Roman"/>
          <w:szCs w:val="28"/>
        </w:rPr>
        <w:t>числе</w:t>
      </w:r>
      <w:proofErr w:type="gramEnd"/>
      <w:r w:rsidRPr="00841A3D">
        <w:rPr>
          <w:rFonts w:ascii="Times New Roman" w:hAnsi="Times New Roman"/>
          <w:szCs w:val="28"/>
        </w:rPr>
        <w:t xml:space="preserve"> такие как жилищные условия и коммунальное обслуживание.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Система теплоснабжения Песчанокопского района состоит из 2-х муниципальных систем теплоснабжения и 2-х обслуживающих предприятий. Общая протяженность тепловых сетей составляет </w:t>
      </w:r>
      <w:r w:rsidRPr="004E4097">
        <w:rPr>
          <w:rFonts w:ascii="Times New Roman" w:hAnsi="Times New Roman"/>
          <w:szCs w:val="28"/>
        </w:rPr>
        <w:t>около 0,83 километра.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Протяженность сетей водоснабжения, по данным Федеральной службы государственной статистики, составляет 35</w:t>
      </w:r>
      <w:r w:rsidR="00354071">
        <w:rPr>
          <w:rFonts w:ascii="Times New Roman" w:hAnsi="Times New Roman"/>
          <w:szCs w:val="28"/>
        </w:rPr>
        <w:t>6</w:t>
      </w:r>
      <w:r w:rsidRPr="00841A3D">
        <w:rPr>
          <w:rFonts w:ascii="Times New Roman" w:hAnsi="Times New Roman"/>
          <w:szCs w:val="28"/>
        </w:rPr>
        <w:t>,</w:t>
      </w:r>
      <w:r w:rsidR="00354071">
        <w:rPr>
          <w:rFonts w:ascii="Times New Roman" w:hAnsi="Times New Roman"/>
          <w:szCs w:val="28"/>
        </w:rPr>
        <w:t xml:space="preserve">02 </w:t>
      </w:r>
      <w:r w:rsidRPr="00841A3D">
        <w:rPr>
          <w:rFonts w:ascii="Times New Roman" w:hAnsi="Times New Roman"/>
          <w:szCs w:val="28"/>
        </w:rPr>
        <w:t>километра, сетей водоотведения – 7,2 километра.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Актуальной остается проблема ветшания объектов коммунального хозяйства. Более </w:t>
      </w:r>
      <w:r w:rsidRPr="004E4097">
        <w:rPr>
          <w:rFonts w:ascii="Times New Roman" w:hAnsi="Times New Roman"/>
          <w:szCs w:val="28"/>
        </w:rPr>
        <w:t>84 процентов линейных объектов нуждаются в обновлении, ежегодно около 2 процентов сетей водоснабжения и водоотведения признаются аварийными, при этом обновляется не более 0,3</w:t>
      </w:r>
      <w:r w:rsidRPr="00841A3D">
        <w:rPr>
          <w:rFonts w:ascii="Times New Roman" w:hAnsi="Times New Roman"/>
          <w:szCs w:val="28"/>
        </w:rPr>
        <w:t xml:space="preserve"> процентов.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За предыдущие годы реализации муниципальной программы «Обеспечение качественными жилищно-коммунальными услугами населения Песчанокопского района» с 2019 по 2023 годы был осуществлен переход к обеззараживанию проточных вод гипохлоритом кальция (</w:t>
      </w:r>
      <w:proofErr w:type="spellStart"/>
      <w:r w:rsidRPr="00841A3D">
        <w:rPr>
          <w:rFonts w:ascii="Times New Roman" w:hAnsi="Times New Roman"/>
          <w:szCs w:val="28"/>
        </w:rPr>
        <w:t>С</w:t>
      </w:r>
      <w:proofErr w:type="gramStart"/>
      <w:r w:rsidRPr="00841A3D">
        <w:rPr>
          <w:rFonts w:ascii="Times New Roman" w:hAnsi="Times New Roman"/>
          <w:szCs w:val="28"/>
        </w:rPr>
        <w:t>а</w:t>
      </w:r>
      <w:proofErr w:type="spellEnd"/>
      <w:r w:rsidRPr="00841A3D">
        <w:rPr>
          <w:rFonts w:ascii="Times New Roman" w:hAnsi="Times New Roman"/>
          <w:szCs w:val="28"/>
        </w:rPr>
        <w:t>(</w:t>
      </w:r>
      <w:proofErr w:type="spellStart"/>
      <w:proofErr w:type="gramEnd"/>
      <w:r w:rsidRPr="00841A3D">
        <w:rPr>
          <w:rFonts w:ascii="Times New Roman" w:hAnsi="Times New Roman"/>
          <w:szCs w:val="28"/>
        </w:rPr>
        <w:t>СlO</w:t>
      </w:r>
      <w:proofErr w:type="spellEnd"/>
      <w:r w:rsidRPr="00841A3D">
        <w:rPr>
          <w:rFonts w:ascii="Times New Roman" w:hAnsi="Times New Roman"/>
          <w:szCs w:val="28"/>
        </w:rPr>
        <w:t xml:space="preserve">)2 – сухой хлор), что значительно улучшило качество питьевой воды. </w:t>
      </w:r>
      <w:proofErr w:type="gramStart"/>
      <w:r w:rsidRPr="00841A3D">
        <w:rPr>
          <w:rFonts w:ascii="Times New Roman" w:hAnsi="Times New Roman"/>
          <w:szCs w:val="28"/>
        </w:rPr>
        <w:t xml:space="preserve">Для сравнения в начале внедрения муниципальной программы обеззараживание вод </w:t>
      </w:r>
      <w:r w:rsidRPr="00841A3D">
        <w:rPr>
          <w:rFonts w:ascii="Times New Roman" w:hAnsi="Times New Roman"/>
          <w:szCs w:val="28"/>
        </w:rPr>
        <w:lastRenderedPageBreak/>
        <w:t xml:space="preserve">проводилось гипохлоритом натрия (жидким хлором – </w:t>
      </w:r>
      <w:proofErr w:type="spellStart"/>
      <w:r w:rsidRPr="00841A3D">
        <w:rPr>
          <w:rFonts w:ascii="Times New Roman" w:hAnsi="Times New Roman"/>
          <w:szCs w:val="28"/>
        </w:rPr>
        <w:t>NaOCl</w:t>
      </w:r>
      <w:proofErr w:type="spellEnd"/>
      <w:r w:rsidRPr="00841A3D">
        <w:rPr>
          <w:rFonts w:ascii="Times New Roman" w:hAnsi="Times New Roman"/>
          <w:szCs w:val="28"/>
        </w:rPr>
        <w:t xml:space="preserve">, что характеризовалось высоким уровнем токсичности. </w:t>
      </w:r>
      <w:proofErr w:type="gramEnd"/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Развитие жилищной сферы является приоритетным направлением социально-экономического развития Песчанокопского района.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 Песчанокопском районе, согласно данным статистической отчетности по форме № 22-ЖКХ (реформа) «Сведения о структурных преобразованиях и организационных мероприятиях в сфере жилищно-коммунального хозяйства» (далее – 22-ЖКХ), насчитывается 18 многоквартирных домов общей площадью 8679,20 кв. метров. В региональную программу капитального ремонта включено 18 многоквартирных домов общей площадью 8679,20 кв. метров, в которых проживают 387 человек.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306BE8" w:rsidRPr="00841A3D" w:rsidRDefault="00306BE8" w:rsidP="002A528F">
      <w:pPr>
        <w:spacing w:line="228" w:lineRule="auto"/>
        <w:ind w:firstLine="850"/>
        <w:rPr>
          <w:rFonts w:ascii="Times New Roman" w:hAnsi="Times New Roman"/>
          <w:szCs w:val="28"/>
        </w:rPr>
      </w:pPr>
    </w:p>
    <w:p w:rsidR="00306BE8" w:rsidRPr="00841A3D" w:rsidRDefault="00306BE8" w:rsidP="002A528F">
      <w:pPr>
        <w:spacing w:line="228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2. Описание приоритетов и целей муниципальной программы Песчанокопского района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Основными приоритетами и целями муниципальной программы в жилищно-коммунальной сфере являются: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качества и надежности предоставления жилищно-коммунальных услуг населению;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эксплуатационной надежности объектов водопроводно-канализационного хозяйства и теплоэнергетики;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снижение аварийности на объектах жилищно-коммунального хозяйства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снижение уровня потерь при производстве, транспортировке и распределении коммунальных ресурсов;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снижение уровня износа коммунальной инфраструктуры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увеличение количества социально значимых объектов коммунальной инфраструктуры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обеспечение муниципальной поддержки в части содержания объектов коммунальной инфраструктуры;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 территории </w:t>
      </w:r>
      <w:r w:rsidR="00FD5107">
        <w:rPr>
          <w:rFonts w:ascii="Times New Roman" w:hAnsi="Times New Roman"/>
          <w:szCs w:val="28"/>
        </w:rPr>
        <w:t>Песчанокопского района</w:t>
      </w:r>
      <w:r w:rsidRPr="00841A3D">
        <w:rPr>
          <w:rFonts w:ascii="Times New Roman" w:hAnsi="Times New Roman"/>
          <w:szCs w:val="28"/>
        </w:rPr>
        <w:t>.</w:t>
      </w:r>
    </w:p>
    <w:p w:rsidR="00306BE8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году, является целью </w:t>
      </w:r>
      <w:r w:rsidRPr="00841A3D">
        <w:rPr>
          <w:rFonts w:ascii="Times New Roman" w:hAnsi="Times New Roman"/>
          <w:szCs w:val="28"/>
        </w:rPr>
        <w:lastRenderedPageBreak/>
        <w:t>муниципальной программы, которая определена, в том числе, с учетом положений стратегических документов.</w:t>
      </w:r>
    </w:p>
    <w:p w:rsidR="0012200B" w:rsidRDefault="0012200B" w:rsidP="002A528F">
      <w:pPr>
        <w:spacing w:line="228" w:lineRule="auto"/>
        <w:ind w:firstLine="709"/>
        <w:jc w:val="center"/>
        <w:rPr>
          <w:rFonts w:ascii="Times New Roman" w:hAnsi="Times New Roman"/>
          <w:szCs w:val="28"/>
        </w:rPr>
      </w:pPr>
    </w:p>
    <w:p w:rsidR="00306BE8" w:rsidRPr="00841A3D" w:rsidRDefault="00306BE8" w:rsidP="002A528F">
      <w:pPr>
        <w:spacing w:line="228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3. Сведения о взаимосвязи со стратегическими приоритетами,</w:t>
      </w:r>
    </w:p>
    <w:p w:rsidR="00306BE8" w:rsidRPr="00841A3D" w:rsidRDefault="00306BE8" w:rsidP="002A528F">
      <w:pPr>
        <w:spacing w:line="228" w:lineRule="auto"/>
        <w:ind w:firstLine="709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цел</w:t>
      </w:r>
      <w:r w:rsidR="00290A68">
        <w:rPr>
          <w:rFonts w:ascii="Times New Roman" w:hAnsi="Times New Roman"/>
          <w:szCs w:val="28"/>
        </w:rPr>
        <w:t>ями и показателями муниципальной</w:t>
      </w:r>
      <w:r w:rsidRPr="00841A3D">
        <w:rPr>
          <w:rFonts w:ascii="Times New Roman" w:hAnsi="Times New Roman"/>
          <w:szCs w:val="28"/>
        </w:rPr>
        <w:t xml:space="preserve"> программ</w:t>
      </w:r>
      <w:r w:rsidR="00290A68">
        <w:rPr>
          <w:rFonts w:ascii="Times New Roman" w:hAnsi="Times New Roman"/>
          <w:szCs w:val="28"/>
        </w:rPr>
        <w:t>ы</w:t>
      </w:r>
      <w:r w:rsidRPr="00841A3D">
        <w:rPr>
          <w:rFonts w:ascii="Times New Roman" w:hAnsi="Times New Roman"/>
          <w:szCs w:val="28"/>
        </w:rPr>
        <w:t xml:space="preserve"> с государственной программой Ростовской области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Начиная с 2018 года, привлечение средств из </w:t>
      </w:r>
      <w:r w:rsidRPr="008227D3">
        <w:rPr>
          <w:rFonts w:ascii="Times New Roman" w:hAnsi="Times New Roman"/>
          <w:color w:val="auto"/>
          <w:szCs w:val="28"/>
        </w:rPr>
        <w:t xml:space="preserve">федерального бюджета </w:t>
      </w:r>
      <w:r w:rsidRPr="00841A3D">
        <w:rPr>
          <w:rFonts w:ascii="Times New Roman" w:hAnsi="Times New Roman"/>
          <w:szCs w:val="28"/>
        </w:rPr>
        <w:t>осуществляется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Кроме того, основные направления </w:t>
      </w:r>
      <w:r w:rsidR="00354071" w:rsidRPr="008227D3">
        <w:rPr>
          <w:rFonts w:ascii="Times New Roman" w:hAnsi="Times New Roman"/>
          <w:szCs w:val="28"/>
        </w:rPr>
        <w:t xml:space="preserve">муниципальной </w:t>
      </w:r>
      <w:r w:rsidRPr="008227D3">
        <w:rPr>
          <w:rFonts w:ascii="Times New Roman" w:hAnsi="Times New Roman"/>
          <w:szCs w:val="28"/>
        </w:rPr>
        <w:t>программы</w:t>
      </w:r>
      <w:r w:rsidRPr="00841A3D">
        <w:rPr>
          <w:rFonts w:ascii="Times New Roman" w:hAnsi="Times New Roman"/>
          <w:szCs w:val="28"/>
        </w:rPr>
        <w:t xml:space="preserve"> реализуются в соответствии </w:t>
      </w:r>
      <w:proofErr w:type="gramStart"/>
      <w:r w:rsidRPr="00841A3D">
        <w:rPr>
          <w:rFonts w:ascii="Times New Roman" w:hAnsi="Times New Roman"/>
          <w:szCs w:val="28"/>
        </w:rPr>
        <w:t>с</w:t>
      </w:r>
      <w:proofErr w:type="gramEnd"/>
      <w:r w:rsidRPr="00841A3D">
        <w:rPr>
          <w:rFonts w:ascii="Times New Roman" w:hAnsi="Times New Roman"/>
          <w:szCs w:val="28"/>
        </w:rPr>
        <w:t>:</w:t>
      </w:r>
    </w:p>
    <w:p w:rsidR="008227D3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06BE8" w:rsidRPr="00841A3D" w:rsidRDefault="008227D3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227D3">
        <w:rPr>
          <w:rFonts w:ascii="Times New Roman" w:hAnsi="Times New Roman"/>
          <w:szCs w:val="28"/>
        </w:rPr>
        <w:t xml:space="preserve"> </w:t>
      </w:r>
      <w:r w:rsidRPr="00841A3D">
        <w:rPr>
          <w:rFonts w:ascii="Times New Roman" w:hAnsi="Times New Roman"/>
          <w:szCs w:val="28"/>
        </w:rPr>
        <w:t>Указом Президента Российской Федерации от 07.05.20</w:t>
      </w:r>
      <w:r>
        <w:rPr>
          <w:rFonts w:ascii="Times New Roman" w:hAnsi="Times New Roman"/>
          <w:szCs w:val="28"/>
        </w:rPr>
        <w:t>24</w:t>
      </w:r>
      <w:r w:rsidRPr="00841A3D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309 «</w:t>
      </w:r>
      <w:r w:rsidRPr="00841A3D">
        <w:rPr>
          <w:rFonts w:ascii="Times New Roman" w:hAnsi="Times New Roman"/>
          <w:szCs w:val="28"/>
        </w:rPr>
        <w:t>О национальных целях развития Росси</w:t>
      </w:r>
      <w:r>
        <w:rPr>
          <w:rFonts w:ascii="Times New Roman" w:hAnsi="Times New Roman"/>
          <w:szCs w:val="28"/>
        </w:rPr>
        <w:t xml:space="preserve">йской Федерации на период до 2030 </w:t>
      </w:r>
      <w:r w:rsidRPr="00841A3D">
        <w:rPr>
          <w:rFonts w:ascii="Times New Roman" w:hAnsi="Times New Roman"/>
          <w:szCs w:val="28"/>
        </w:rPr>
        <w:t>года</w:t>
      </w:r>
      <w:r>
        <w:rPr>
          <w:rFonts w:ascii="Times New Roman" w:hAnsi="Times New Roman"/>
          <w:szCs w:val="28"/>
        </w:rPr>
        <w:t xml:space="preserve"> и на перспективу до 2036 года</w:t>
      </w:r>
      <w:r w:rsidRPr="00841A3D">
        <w:rPr>
          <w:rFonts w:ascii="Times New Roman" w:hAnsi="Times New Roman"/>
          <w:szCs w:val="28"/>
        </w:rPr>
        <w:t>»;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Стратегией социально-экономического развития Ростовской области, а период до 2030 года, утвержденной постановлением Правительства Ростовской области от 26.12.2018 № 864;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Региональным проектом «Чистая вода (Ростовская область)», утвержденным Советом по проектному управлению при Губернаторе Ростовской области;</w:t>
      </w:r>
    </w:p>
    <w:p w:rsidR="00306BE8" w:rsidRPr="00841A3D" w:rsidRDefault="00290A6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Постановлением Правительства Ростовской области от 17.10.2018 №650 «Об утверждении государственной программы</w:t>
      </w:r>
      <w:r w:rsidR="00306BE8" w:rsidRPr="00841A3D">
        <w:rPr>
          <w:rFonts w:ascii="Times New Roman" w:hAnsi="Times New Roman"/>
          <w:szCs w:val="28"/>
        </w:rPr>
        <w:t xml:space="preserve"> Ростовской области «Обеспечение качественными жилищно-коммунальными услугами населения Ростовской области».</w:t>
      </w:r>
    </w:p>
    <w:p w:rsidR="00306BE8" w:rsidRPr="00841A3D" w:rsidRDefault="00306BE8" w:rsidP="002A528F">
      <w:pPr>
        <w:spacing w:line="228" w:lineRule="auto"/>
        <w:ind w:firstLine="850"/>
        <w:rPr>
          <w:rFonts w:ascii="Times New Roman" w:hAnsi="Times New Roman"/>
          <w:szCs w:val="28"/>
        </w:rPr>
      </w:pPr>
    </w:p>
    <w:p w:rsidR="00306BE8" w:rsidRPr="00841A3D" w:rsidRDefault="00306BE8" w:rsidP="002A528F">
      <w:pPr>
        <w:spacing w:line="228" w:lineRule="auto"/>
        <w:ind w:firstLine="142"/>
        <w:jc w:val="center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4. Задачи муниципального управления, способы их эффективного </w:t>
      </w:r>
      <w:r w:rsidR="00290A68">
        <w:rPr>
          <w:rFonts w:ascii="Times New Roman" w:hAnsi="Times New Roman"/>
          <w:szCs w:val="28"/>
        </w:rPr>
        <w:t xml:space="preserve">        </w:t>
      </w:r>
      <w:r w:rsidRPr="00841A3D">
        <w:rPr>
          <w:rFonts w:ascii="Times New Roman" w:hAnsi="Times New Roman"/>
          <w:szCs w:val="28"/>
        </w:rPr>
        <w:t>решения</w:t>
      </w:r>
      <w:r w:rsidR="00841A3D">
        <w:rPr>
          <w:rFonts w:ascii="Times New Roman" w:hAnsi="Times New Roman"/>
          <w:szCs w:val="28"/>
        </w:rPr>
        <w:t xml:space="preserve"> </w:t>
      </w:r>
      <w:r w:rsidRPr="00841A3D">
        <w:rPr>
          <w:rFonts w:ascii="Times New Roman" w:hAnsi="Times New Roman"/>
          <w:szCs w:val="28"/>
        </w:rPr>
        <w:t>в сфере реализации муниципальной программы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Для достижения цели муниципальной программы поставлены следующие основные </w:t>
      </w:r>
      <w:r w:rsidRPr="00841A3D">
        <w:rPr>
          <w:rFonts w:ascii="Times New Roman" w:hAnsi="Times New Roman"/>
          <w:b/>
          <w:szCs w:val="28"/>
        </w:rPr>
        <w:t>задачи</w:t>
      </w:r>
      <w:r w:rsidRPr="00841A3D">
        <w:rPr>
          <w:rFonts w:ascii="Times New Roman" w:hAnsi="Times New Roman"/>
          <w:szCs w:val="28"/>
        </w:rPr>
        <w:t xml:space="preserve"> муниципального управления: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эксплуатационной надежности и увеличение количества социально значимых объектов коммунальной инфраструктуры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улучшение условий проживания граждан в многоквартирных домах на территории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lastRenderedPageBreak/>
        <w:t>повышение качества предоставления жилищно-коммунальных услуг и управления многоквартирными домами на территории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повышение уровня доступности жилищно-коммунальных услуг для населения Песчанокопского района.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Данные задачи планируется достичь посредством реализации </w:t>
      </w:r>
      <w:r w:rsidRPr="0012200B">
        <w:rPr>
          <w:rFonts w:ascii="Times New Roman" w:hAnsi="Times New Roman"/>
          <w:szCs w:val="28"/>
        </w:rPr>
        <w:t>мероприятий</w:t>
      </w:r>
      <w:r w:rsidRPr="00841A3D">
        <w:rPr>
          <w:rFonts w:ascii="Times New Roman" w:hAnsi="Times New Roman"/>
          <w:szCs w:val="28"/>
        </w:rPr>
        <w:t xml:space="preserve"> </w:t>
      </w:r>
      <w:proofErr w:type="gramStart"/>
      <w:r w:rsidRPr="00841A3D">
        <w:rPr>
          <w:rFonts w:ascii="Times New Roman" w:hAnsi="Times New Roman"/>
          <w:szCs w:val="28"/>
        </w:rPr>
        <w:t>по</w:t>
      </w:r>
      <w:proofErr w:type="gramEnd"/>
      <w:r w:rsidRPr="00841A3D">
        <w:rPr>
          <w:rFonts w:ascii="Times New Roman" w:hAnsi="Times New Roman"/>
          <w:szCs w:val="28"/>
        </w:rPr>
        <w:t>: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инфраструктуры, и технологическое присоединение объектов водопроводного хозяйства к централизованной системе холодного водоснабжения;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повышению уровня информированности населения по вопросам управления многоквартирными домами и </w:t>
      </w:r>
      <w:proofErr w:type="spellStart"/>
      <w:r w:rsidRPr="00841A3D">
        <w:rPr>
          <w:rFonts w:ascii="Times New Roman" w:hAnsi="Times New Roman"/>
          <w:szCs w:val="28"/>
        </w:rPr>
        <w:t>энергоэффективности</w:t>
      </w:r>
      <w:proofErr w:type="spellEnd"/>
      <w:r w:rsidRPr="00841A3D">
        <w:rPr>
          <w:rFonts w:ascii="Times New Roman" w:hAnsi="Times New Roman"/>
          <w:szCs w:val="28"/>
        </w:rPr>
        <w:t xml:space="preserve"> в жилищной сфере;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ограничение роста платы граждан за коммунальные услуги на территории Песчанокопского района;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созданию условий для увеличения количества многоквартирных домов, в которых реализованы мероприятий, направленные на улучшение их технического состояния.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proofErr w:type="spellStart"/>
      <w:r w:rsidRPr="00841A3D">
        <w:rPr>
          <w:rFonts w:ascii="Times New Roman" w:hAnsi="Times New Roman"/>
          <w:szCs w:val="28"/>
        </w:rPr>
        <w:t>Песчанокопский</w:t>
      </w:r>
      <w:proofErr w:type="spellEnd"/>
      <w:r w:rsidRPr="00841A3D">
        <w:rPr>
          <w:rFonts w:ascii="Times New Roman" w:hAnsi="Times New Roman"/>
          <w:szCs w:val="28"/>
        </w:rPr>
        <w:t xml:space="preserve"> район участвует в реализации государственной программы «Обеспечение качественными жилищно-коммунальными услугами населения Ростовской области» по следующим направлениям: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содействие в проведении капитального ремонта многоквартирных домов;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поддержка муниципального образования в строительстве, реконструкции и капитальном ремонте объектов коммунальной инфраструктуры, в обеспечении водонапорными башнями;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 xml:space="preserve">поддержка муниципального образования </w:t>
      </w:r>
      <w:proofErr w:type="gramStart"/>
      <w:r w:rsidRPr="00841A3D">
        <w:rPr>
          <w:rFonts w:ascii="Times New Roman" w:hAnsi="Times New Roman"/>
          <w:szCs w:val="28"/>
        </w:rPr>
        <w:t>в вопросах принятия мер по ограничению роста платы граждан за коммунальные услуги в пределах установленных индексов максимального роста размера платы граждан за коммунальные услуги</w:t>
      </w:r>
      <w:proofErr w:type="gramEnd"/>
      <w:r w:rsidRPr="00841A3D">
        <w:rPr>
          <w:rFonts w:ascii="Times New Roman" w:hAnsi="Times New Roman"/>
          <w:szCs w:val="28"/>
        </w:rPr>
        <w:t>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proofErr w:type="gramStart"/>
      <w:r w:rsidRPr="00841A3D">
        <w:rPr>
          <w:rFonts w:ascii="Times New Roman" w:hAnsi="Times New Roman"/>
          <w:szCs w:val="28"/>
        </w:rPr>
        <w:t>Реализация перечисленных направлений осуществляется как за счет собственных средств бюджета Песчанокопского района, так и при финансовой поддержке из федерального и областного бюджетов.</w:t>
      </w:r>
      <w:proofErr w:type="gramEnd"/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r w:rsidRPr="00841A3D">
        <w:rPr>
          <w:rFonts w:ascii="Times New Roman" w:hAnsi="Times New Roman"/>
          <w:szCs w:val="28"/>
        </w:rPr>
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собственности) приведен в приложении к муниципальной программе.</w:t>
      </w:r>
    </w:p>
    <w:p w:rsidR="00306BE8" w:rsidRPr="00841A3D" w:rsidRDefault="00306BE8" w:rsidP="002A528F">
      <w:pPr>
        <w:spacing w:line="228" w:lineRule="auto"/>
        <w:ind w:firstLine="709"/>
        <w:rPr>
          <w:rFonts w:ascii="Times New Roman" w:hAnsi="Times New Roman"/>
          <w:szCs w:val="28"/>
        </w:rPr>
      </w:pPr>
      <w:proofErr w:type="gramStart"/>
      <w:r w:rsidRPr="00841A3D">
        <w:rPr>
          <w:rFonts w:ascii="Times New Roman" w:hAnsi="Times New Roman"/>
          <w:szCs w:val="28"/>
        </w:rPr>
        <w:t xml:space="preserve">Порядок предоставления и методика расчета межбюджетных субсидий в рамках муниципальной программы утвержден постановлением Администрации Песчанокопского района от </w:t>
      </w:r>
      <w:r w:rsidR="00290A68">
        <w:rPr>
          <w:rFonts w:ascii="Times New Roman" w:hAnsi="Times New Roman"/>
          <w:szCs w:val="28"/>
        </w:rPr>
        <w:t>25</w:t>
      </w:r>
      <w:r w:rsidRPr="00841A3D">
        <w:rPr>
          <w:rFonts w:ascii="Times New Roman" w:hAnsi="Times New Roman"/>
          <w:szCs w:val="28"/>
        </w:rPr>
        <w:t>.04.202</w:t>
      </w:r>
      <w:r w:rsidR="00290A68">
        <w:rPr>
          <w:rFonts w:ascii="Times New Roman" w:hAnsi="Times New Roman"/>
          <w:szCs w:val="28"/>
        </w:rPr>
        <w:t>5</w:t>
      </w:r>
      <w:r w:rsidRPr="00841A3D">
        <w:rPr>
          <w:rFonts w:ascii="Times New Roman" w:hAnsi="Times New Roman"/>
          <w:szCs w:val="28"/>
        </w:rPr>
        <w:t xml:space="preserve"> №</w:t>
      </w:r>
      <w:r w:rsidR="00290A68">
        <w:rPr>
          <w:rFonts w:ascii="Times New Roman" w:hAnsi="Times New Roman"/>
          <w:szCs w:val="28"/>
        </w:rPr>
        <w:t>227</w:t>
      </w:r>
      <w:r w:rsidRPr="00841A3D">
        <w:rPr>
          <w:rFonts w:ascii="Times New Roman" w:hAnsi="Times New Roman"/>
          <w:szCs w:val="28"/>
        </w:rPr>
        <w:t xml:space="preserve"> «Об утверждении положения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</w:t>
      </w:r>
      <w:r w:rsidR="00290A68">
        <w:rPr>
          <w:rFonts w:ascii="Times New Roman" w:hAnsi="Times New Roman"/>
          <w:szCs w:val="28"/>
        </w:rPr>
        <w:t xml:space="preserve"> по водоснабжению и водоотведению, по теплоснабжению и горячему водоснабжению</w:t>
      </w:r>
      <w:r w:rsidRPr="00841A3D">
        <w:rPr>
          <w:rFonts w:ascii="Times New Roman" w:hAnsi="Times New Roman"/>
          <w:szCs w:val="28"/>
        </w:rPr>
        <w:t>» (со всеми дальнейшими изменениями).</w:t>
      </w:r>
      <w:proofErr w:type="gramEnd"/>
    </w:p>
    <w:p w:rsidR="00306BE8" w:rsidRDefault="00306BE8" w:rsidP="00306BE8">
      <w:pPr>
        <w:rPr>
          <w:rFonts w:ascii="Times New Roman" w:hAnsi="Times New Roman"/>
        </w:rPr>
      </w:pPr>
    </w:p>
    <w:p w:rsidR="00306BE8" w:rsidRDefault="00306BE8" w:rsidP="00306BE8">
      <w:pPr>
        <w:rPr>
          <w:rFonts w:ascii="Times New Roman" w:hAnsi="Times New Roman"/>
          <w:color w:val="FF0000"/>
        </w:rPr>
        <w:sectPr w:rsidR="00306BE8" w:rsidSect="002A528F">
          <w:footerReference w:type="default" r:id="rId9"/>
          <w:footerReference w:type="first" r:id="rId10"/>
          <w:pgSz w:w="11908" w:h="16848"/>
          <w:pgMar w:top="1134" w:right="568" w:bottom="851" w:left="1701" w:header="720" w:footer="0" w:gutter="0"/>
          <w:cols w:space="720"/>
          <w:titlePg/>
          <w:docGrid w:linePitch="381"/>
        </w:sectPr>
      </w:pPr>
    </w:p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lastRenderedPageBreak/>
        <w:t>II</w:t>
      </w:r>
      <w:r w:rsidRPr="00306B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ПАСПОРТ</w:t>
      </w:r>
    </w:p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Песчанокопского района </w:t>
      </w:r>
      <w:r w:rsidRPr="00396FE4">
        <w:rPr>
          <w:rFonts w:ascii="Times New Roman" w:hAnsi="Times New Roman"/>
          <w:b/>
        </w:rPr>
        <w:t>«Обеспечение качественными жилищно-коммунальными услугами населения Песчанокопского района»</w:t>
      </w:r>
    </w:p>
    <w:p w:rsidR="00306BE8" w:rsidRPr="00AB59BE" w:rsidRDefault="00306BE8" w:rsidP="00CE1150">
      <w:pPr>
        <w:spacing w:line="233" w:lineRule="auto"/>
        <w:rPr>
          <w:rFonts w:ascii="Times New Roman" w:hAnsi="Times New Roman"/>
          <w:sz w:val="8"/>
        </w:rPr>
      </w:pPr>
    </w:p>
    <w:p w:rsidR="00306BE8" w:rsidRDefault="00306BE8" w:rsidP="00CE1150">
      <w:pPr>
        <w:spacing w:line="233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1.Основные положения</w:t>
      </w:r>
    </w:p>
    <w:p w:rsidR="00306BE8" w:rsidRPr="00FF1C03" w:rsidRDefault="00306BE8" w:rsidP="00CE1150">
      <w:pPr>
        <w:spacing w:line="233" w:lineRule="auto"/>
        <w:rPr>
          <w:rFonts w:ascii="Times New Roman" w:hAnsi="Times New Roman"/>
          <w:sz w:val="8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 Куратор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306BE8" w:rsidRDefault="00306BE8" w:rsidP="00CE1150">
            <w:pPr>
              <w:pStyle w:val="af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BE8">
              <w:rPr>
                <w:rFonts w:ascii="Times New Roman" w:hAnsi="Times New Roman"/>
                <w:sz w:val="28"/>
                <w:szCs w:val="28"/>
              </w:rPr>
              <w:t>Прудников Александр Алексеевич, начальник о</w:t>
            </w:r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тдела строительства, газ</w:t>
            </w:r>
            <w:proofErr w:type="gramStart"/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AF2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BE8">
              <w:rPr>
                <w:rFonts w:ascii="Times New Roman" w:hAnsi="Times New Roman" w:cs="Times New Roman"/>
                <w:sz w:val="28"/>
                <w:szCs w:val="28"/>
              </w:rPr>
              <w:t>электроснабжения, транспорта и связи и вопросам муниципального хозяйства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Период реализации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I: 2019-2024 годы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II: 2025-2030 годы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Цель муниципальной (комплексной) программы Песчанокопского района</w:t>
            </w:r>
          </w:p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качества жилищно-коммунальных услуг, предоставляемых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населению Песчанокопского района, в том числе путем увеличения доли населения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Песчанокопского района, обеспеченного </w:t>
            </w:r>
            <w:proofErr w:type="gramStart"/>
            <w:r>
              <w:rPr>
                <w:rFonts w:ascii="Times New Roman" w:hAnsi="Times New Roman"/>
              </w:rPr>
              <w:t>качественными</w:t>
            </w:r>
            <w:proofErr w:type="gramEnd"/>
            <w:r>
              <w:rPr>
                <w:rFonts w:ascii="Times New Roman" w:hAnsi="Times New Roman"/>
              </w:rPr>
              <w:t xml:space="preserve"> жилищно-коммунальными</w:t>
            </w:r>
          </w:p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услугами до 60 процентов к 2030 году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коммунальной инфраструктуры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жилищного хозяйства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</w:tr>
      <w:tr w:rsidR="00306BE8" w:rsidTr="0097086D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CE1150">
            <w:pPr>
              <w:spacing w:line="233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0D7E43" w:rsidRDefault="00ED70BC" w:rsidP="00CE1150">
            <w:pPr>
              <w:spacing w:line="233" w:lineRule="auto"/>
              <w:rPr>
                <w:rFonts w:ascii="Times New Roman" w:hAnsi="Times New Roman"/>
              </w:rPr>
            </w:pPr>
            <w:r w:rsidRPr="000D7E43">
              <w:rPr>
                <w:rFonts w:ascii="Times New Roman" w:hAnsi="Times New Roman"/>
                <w:b/>
              </w:rPr>
              <w:t>93 680,2</w:t>
            </w:r>
            <w:r w:rsidR="00306BE8" w:rsidRPr="000D7E43">
              <w:rPr>
                <w:rFonts w:ascii="Times New Roman" w:hAnsi="Times New Roman"/>
              </w:rPr>
              <w:t xml:space="preserve"> тыс.</w:t>
            </w:r>
            <w:r w:rsidR="005629FB" w:rsidRPr="000D7E43">
              <w:rPr>
                <w:rFonts w:ascii="Times New Roman" w:hAnsi="Times New Roman"/>
              </w:rPr>
              <w:t xml:space="preserve"> </w:t>
            </w:r>
            <w:r w:rsidR="00306BE8" w:rsidRPr="000D7E43">
              <w:rPr>
                <w:rFonts w:ascii="Times New Roman" w:hAnsi="Times New Roman"/>
              </w:rPr>
              <w:t>рублей, из них:</w:t>
            </w:r>
          </w:p>
          <w:p w:rsidR="00306BE8" w:rsidRPr="000D7E43" w:rsidRDefault="00306BE8" w:rsidP="00CE1150">
            <w:pPr>
              <w:spacing w:line="233" w:lineRule="auto"/>
              <w:rPr>
                <w:rFonts w:ascii="Times New Roman" w:hAnsi="Times New Roman"/>
              </w:rPr>
            </w:pPr>
            <w:r w:rsidRPr="000D7E43">
              <w:rPr>
                <w:rFonts w:ascii="Times New Roman" w:hAnsi="Times New Roman"/>
              </w:rPr>
              <w:t xml:space="preserve">Этап I: </w:t>
            </w:r>
            <w:r w:rsidR="00ED70BC" w:rsidRPr="000D7E43">
              <w:rPr>
                <w:rFonts w:ascii="Times New Roman" w:hAnsi="Times New Roman"/>
              </w:rPr>
              <w:t xml:space="preserve">39 433,3 </w:t>
            </w:r>
            <w:r w:rsidRPr="000D7E43">
              <w:rPr>
                <w:rFonts w:ascii="Times New Roman" w:hAnsi="Times New Roman"/>
              </w:rPr>
              <w:t>тыс.</w:t>
            </w:r>
            <w:r w:rsidR="005629FB" w:rsidRPr="000D7E43">
              <w:rPr>
                <w:rFonts w:ascii="Times New Roman" w:hAnsi="Times New Roman"/>
              </w:rPr>
              <w:t xml:space="preserve"> </w:t>
            </w:r>
            <w:r w:rsidRPr="000D7E43">
              <w:rPr>
                <w:rFonts w:ascii="Times New Roman" w:hAnsi="Times New Roman"/>
              </w:rPr>
              <w:t>рублей</w:t>
            </w:r>
          </w:p>
          <w:p w:rsidR="00306BE8" w:rsidRDefault="00306BE8" w:rsidP="00ED70BC">
            <w:pPr>
              <w:spacing w:line="233" w:lineRule="auto"/>
              <w:rPr>
                <w:rFonts w:ascii="Times New Roman" w:hAnsi="Times New Roman"/>
              </w:rPr>
            </w:pPr>
            <w:r w:rsidRPr="000D7E43">
              <w:rPr>
                <w:rFonts w:ascii="Times New Roman" w:hAnsi="Times New Roman"/>
              </w:rPr>
              <w:t xml:space="preserve">Этап II: </w:t>
            </w:r>
            <w:r w:rsidR="00AC3789" w:rsidRPr="000D7E43">
              <w:rPr>
                <w:rFonts w:ascii="Times New Roman" w:hAnsi="Times New Roman"/>
              </w:rPr>
              <w:t>5</w:t>
            </w:r>
            <w:r w:rsidR="00ED70BC" w:rsidRPr="000D7E43">
              <w:rPr>
                <w:rFonts w:ascii="Times New Roman" w:hAnsi="Times New Roman"/>
              </w:rPr>
              <w:t>4 246</w:t>
            </w:r>
            <w:r w:rsidR="00AC3789" w:rsidRPr="000D7E43">
              <w:rPr>
                <w:rFonts w:ascii="Times New Roman" w:hAnsi="Times New Roman"/>
              </w:rPr>
              <w:t xml:space="preserve">,9 </w:t>
            </w:r>
            <w:r w:rsidRPr="000D7E43">
              <w:rPr>
                <w:rFonts w:ascii="Times New Roman" w:hAnsi="Times New Roman"/>
              </w:rPr>
              <w:t>тыс.</w:t>
            </w:r>
            <w:r w:rsidR="005629FB" w:rsidRPr="000D7E43">
              <w:rPr>
                <w:rFonts w:ascii="Times New Roman" w:hAnsi="Times New Roman"/>
              </w:rPr>
              <w:t xml:space="preserve"> </w:t>
            </w:r>
            <w:r w:rsidRPr="000D7E43">
              <w:rPr>
                <w:rFonts w:ascii="Times New Roman" w:hAnsi="Times New Roman"/>
              </w:rPr>
              <w:t>рублей</w:t>
            </w:r>
          </w:p>
        </w:tc>
      </w:tr>
    </w:tbl>
    <w:p w:rsidR="0097086D" w:rsidRDefault="0097086D" w:rsidP="00CE1150">
      <w:pPr>
        <w:spacing w:line="233" w:lineRule="auto"/>
        <w:jc w:val="left"/>
        <w:rPr>
          <w:rFonts w:ascii="Times New Roman" w:hAnsi="Times New Roman"/>
        </w:rPr>
        <w:sectPr w:rsidR="0097086D" w:rsidSect="00CE1150">
          <w:pgSz w:w="16848" w:h="11908" w:orient="landscape"/>
          <w:pgMar w:top="1701" w:right="737" w:bottom="1134" w:left="1304" w:header="720" w:footer="0" w:gutter="0"/>
          <w:cols w:space="720"/>
          <w:titlePg/>
          <w:docGrid w:linePitch="381"/>
        </w:sect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306BE8" w:rsidTr="0097086D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2A528F">
            <w:pPr>
              <w:spacing w:line="22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Default="00306BE8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№65</w:t>
            </w:r>
            <w:r w:rsidR="00681493">
              <w:rPr>
                <w:rFonts w:ascii="Times New Roman" w:hAnsi="Times New Roman"/>
              </w:rPr>
              <w:t>0</w:t>
            </w:r>
          </w:p>
        </w:tc>
      </w:tr>
    </w:tbl>
    <w:p w:rsidR="00306BE8" w:rsidRDefault="00306BE8" w:rsidP="002A528F">
      <w:pPr>
        <w:spacing w:line="228" w:lineRule="auto"/>
        <w:jc w:val="center"/>
        <w:rPr>
          <w:rFonts w:ascii="Times New Roman" w:hAnsi="Times New Roman"/>
        </w:rPr>
      </w:pPr>
    </w:p>
    <w:p w:rsidR="00AF26EA" w:rsidRDefault="00AF26EA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муниципальной программы</w:t>
      </w: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92"/>
        <w:gridCol w:w="992"/>
        <w:gridCol w:w="851"/>
        <w:gridCol w:w="850"/>
        <w:gridCol w:w="709"/>
        <w:gridCol w:w="709"/>
        <w:gridCol w:w="767"/>
        <w:gridCol w:w="724"/>
        <w:gridCol w:w="677"/>
        <w:gridCol w:w="835"/>
        <w:gridCol w:w="682"/>
        <w:gridCol w:w="992"/>
        <w:gridCol w:w="1094"/>
        <w:gridCol w:w="1666"/>
        <w:gridCol w:w="642"/>
      </w:tblGrid>
      <w:tr w:rsidR="00E47A9D" w:rsidRPr="00E47A9D" w:rsidTr="009D76D3">
        <w:trPr>
          <w:trHeight w:val="124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E47A9D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47A9D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 xml:space="preserve">Уровень </w:t>
            </w:r>
            <w:proofErr w:type="gramStart"/>
            <w:r w:rsidRPr="00E47A9D">
              <w:rPr>
                <w:rFonts w:ascii="Times New Roman" w:hAnsi="Times New Roman"/>
                <w:sz w:val="20"/>
              </w:rPr>
              <w:t>пока</w:t>
            </w:r>
            <w:r w:rsidR="00E47A9D" w:rsidRPr="00E47A9D">
              <w:rPr>
                <w:rFonts w:ascii="Times New Roman" w:hAnsi="Times New Roman"/>
                <w:sz w:val="20"/>
              </w:rPr>
              <w:t>за-</w:t>
            </w:r>
            <w:r w:rsidRPr="00E47A9D">
              <w:rPr>
                <w:rFonts w:ascii="Times New Roman" w:hAnsi="Times New Roman"/>
                <w:sz w:val="20"/>
              </w:rPr>
              <w:t>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Признак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возрастания/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Единица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измерения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47A9D">
              <w:rPr>
                <w:rFonts w:ascii="Times New Roman" w:hAnsi="Times New Roman"/>
                <w:sz w:val="20"/>
              </w:rPr>
              <w:t>(по</w:t>
            </w:r>
            <w:proofErr w:type="gramEnd"/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47A9D">
              <w:rPr>
                <w:rFonts w:ascii="Times New Roman" w:hAnsi="Times New Roman"/>
                <w:sz w:val="20"/>
              </w:rPr>
              <w:t>ОКЕИ)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Вид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показа-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Базовое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значение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До-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ку-мент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Ответственный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за достижение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Связь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с показателями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национальных</w:t>
            </w:r>
          </w:p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целей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E47A9D" w:rsidRPr="00E47A9D" w:rsidTr="009D76D3">
        <w:trPr>
          <w:trHeight w:val="353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2028</w:t>
            </w:r>
          </w:p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 xml:space="preserve">   год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2030 год (</w:t>
            </w:r>
            <w:proofErr w:type="spellStart"/>
            <w:r w:rsidRPr="00E47A9D">
              <w:rPr>
                <w:rFonts w:ascii="Times New Roman" w:hAnsi="Times New Roman"/>
                <w:sz w:val="20"/>
              </w:rPr>
              <w:t>справочно</w:t>
            </w:r>
            <w:proofErr w:type="spellEnd"/>
            <w:r w:rsidRPr="00E47A9D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7A9D" w:rsidRPr="00E47A9D" w:rsidTr="009D76D3">
        <w:trPr>
          <w:trHeight w:val="25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CC3E35" w:rsidRPr="00E47A9D" w:rsidTr="004E4097">
        <w:trPr>
          <w:trHeight w:val="353"/>
        </w:trPr>
        <w:tc>
          <w:tcPr>
            <w:tcW w:w="157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35" w:rsidRPr="00E47A9D" w:rsidRDefault="00CC3E3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1. Цель муниципальной программы «Обеспечение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году»</w:t>
            </w:r>
          </w:p>
        </w:tc>
      </w:tr>
      <w:tr w:rsidR="00E47A9D" w:rsidRPr="00E47A9D" w:rsidTr="009D76D3">
        <w:trPr>
          <w:trHeight w:val="3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CC3E3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C67579" w:rsidP="002A528F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Доля населения</w:t>
            </w:r>
            <w:r w:rsidR="00681493" w:rsidRPr="00A62616">
              <w:rPr>
                <w:rFonts w:ascii="Times New Roman" w:hAnsi="Times New Roman"/>
                <w:sz w:val="20"/>
              </w:rPr>
              <w:t>, обеспеченного</w:t>
            </w:r>
          </w:p>
          <w:p w:rsidR="00681493" w:rsidRPr="00C631A8" w:rsidRDefault="00681493" w:rsidP="002A528F">
            <w:pPr>
              <w:spacing w:line="228" w:lineRule="auto"/>
              <w:jc w:val="left"/>
              <w:rPr>
                <w:rFonts w:ascii="Times New Roman" w:hAnsi="Times New Roman"/>
                <w:sz w:val="20"/>
                <w:highlight w:val="yellow"/>
              </w:rPr>
            </w:pPr>
            <w:r w:rsidRPr="00A62616">
              <w:rPr>
                <w:rFonts w:ascii="Times New Roman" w:hAnsi="Times New Roman"/>
                <w:sz w:val="20"/>
              </w:rPr>
              <w:t>питьевой водой</w:t>
            </w:r>
            <w:r w:rsidR="00C67579" w:rsidRPr="00A62616">
              <w:rPr>
                <w:rFonts w:ascii="Times New Roman" w:hAnsi="Times New Roman"/>
                <w:sz w:val="20"/>
              </w:rPr>
              <w:t>, отвечающей требованиям безопасности</w:t>
            </w:r>
            <w:r w:rsidR="009D76D3">
              <w:rPr>
                <w:rFonts w:ascii="Times New Roman" w:hAnsi="Times New Roman"/>
                <w:sz w:val="20"/>
              </w:rPr>
              <w:t>, в общей численности населения Песчанокопского района</w:t>
            </w:r>
            <w:r w:rsidR="00A6261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Ведомственный</w:t>
            </w:r>
          </w:p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0E2699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0E2699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  <w:r w:rsidR="009D76D3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0E2699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0E2699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0E2699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0E2699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ГП</w:t>
            </w:r>
          </w:p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от 17.10.2018 №650,</w:t>
            </w:r>
          </w:p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РП «Чистая вода»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A62616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616" w:rsidRPr="00A62616" w:rsidRDefault="00A62616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Доля населения, обеспеченного</w:t>
            </w:r>
          </w:p>
          <w:p w:rsidR="00681493" w:rsidRPr="00A62616" w:rsidRDefault="00A62616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питьевой водой, отвечающей требованиям безопасности</w:t>
            </w:r>
            <w:r>
              <w:rPr>
                <w:rFonts w:ascii="Times New Roman" w:hAnsi="Times New Roman"/>
                <w:sz w:val="20"/>
              </w:rPr>
              <w:t>, в общей численности Ростовской области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C631A8" w:rsidRDefault="00681493" w:rsidP="002A528F">
            <w:pPr>
              <w:spacing w:line="228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47A9D" w:rsidRPr="00E47A9D" w:rsidTr="009D76D3">
        <w:trPr>
          <w:trHeight w:val="3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CC3E3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Доля граждан, улучшивших</w:t>
            </w:r>
          </w:p>
          <w:p w:rsidR="00681493" w:rsidRPr="00E47A9D" w:rsidRDefault="00681493" w:rsidP="002A528F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E47A9D">
              <w:rPr>
                <w:rFonts w:ascii="Times New Roman" w:hAnsi="Times New Roman"/>
                <w:sz w:val="20"/>
              </w:rPr>
              <w:t>жилищные условия за счет проведенного капитального</w:t>
            </w:r>
            <w:proofErr w:type="gramEnd"/>
          </w:p>
          <w:p w:rsidR="00681493" w:rsidRPr="00E47A9D" w:rsidRDefault="00681493" w:rsidP="002A528F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ремонта общего имущества в многоквартирных домах на территории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Ведомственный</w:t>
            </w:r>
          </w:p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РП от 26.12.2013 №803,</w:t>
            </w:r>
          </w:p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приказ министерства ЖКХ РО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ИБ ЖКХ</w:t>
            </w:r>
          </w:p>
        </w:tc>
      </w:tr>
    </w:tbl>
    <w:p w:rsidR="00AF26EA" w:rsidRPr="00A544E6" w:rsidRDefault="00AF26EA" w:rsidP="002A528F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</w:rPr>
      </w:pPr>
      <w:r w:rsidRPr="00A544E6">
        <w:rPr>
          <w:rFonts w:ascii="Times New Roman" w:hAnsi="Times New Roman"/>
        </w:rPr>
        <w:lastRenderedPageBreak/>
        <w:t>Структура муниципальной (комплексной) программы Песчанокопского района</w:t>
      </w:r>
    </w:p>
    <w:tbl>
      <w:tblPr>
        <w:tblW w:w="149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85"/>
        <w:gridCol w:w="6614"/>
        <w:gridCol w:w="3118"/>
      </w:tblGrid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Краткое описание ожидаемых эффектов от реализации задачи</w:t>
            </w:r>
            <w:r w:rsidR="00A544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F26EA">
              <w:rPr>
                <w:rFonts w:ascii="Times New Roman" w:hAnsi="Times New Roman"/>
                <w:sz w:val="22"/>
                <w:szCs w:val="22"/>
              </w:rPr>
              <w:t>структурного элемента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</w:tc>
      </w:tr>
      <w:tr w:rsidR="00AF26EA" w:rsidRPr="00A544E6" w:rsidTr="0097086D">
        <w:trPr>
          <w:trHeight w:val="1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4E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F26EA" w:rsidRPr="00AF26EA" w:rsidTr="0097086D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4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proofErr w:type="gramStart"/>
            <w:r w:rsidRPr="00AF26EA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F26EA">
              <w:rPr>
                <w:rFonts w:ascii="Times New Roman" w:hAnsi="Times New Roman" w:cs="Times New Roman"/>
              </w:rPr>
              <w:t xml:space="preserve"> за реализацию: Прудников Александр Алексеевич, начальник отдела строительства, газ</w:t>
            </w:r>
            <w:proofErr w:type="gramStart"/>
            <w:r w:rsidRPr="00AF26EA">
              <w:rPr>
                <w:rFonts w:ascii="Times New Roman" w:hAnsi="Times New Roman" w:cs="Times New Roman"/>
              </w:rPr>
              <w:t>о-</w:t>
            </w:r>
            <w:proofErr w:type="gramEnd"/>
            <w:r w:rsidRPr="00AF26EA">
              <w:rPr>
                <w:rFonts w:ascii="Times New Roman" w:hAnsi="Times New Roman" w:cs="Times New Roman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2025-2030 годы.</w:t>
            </w:r>
          </w:p>
        </w:tc>
      </w:tr>
      <w:tr w:rsidR="00AF26EA" w:rsidRPr="00AF26EA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инфраструктуры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и технологическое присоединение объектов водопроводного хозяйства к централизованной системе холодного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Доля населения Песчанокопского района, обеспеченного</w:t>
            </w:r>
          </w:p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качественной питьевой водой из систем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централизованного</w:t>
            </w:r>
            <w:proofErr w:type="gramEnd"/>
          </w:p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водоснабжения</w:t>
            </w:r>
          </w:p>
        </w:tc>
      </w:tr>
      <w:tr w:rsidR="00AF26EA" w:rsidRPr="00AF26EA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A544E6" w:rsidRDefault="00A544E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</w:t>
            </w:r>
            <w:r w:rsidR="00A544E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F26EA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Срок реализации: 2025 – 2030 годы.</w:t>
            </w:r>
          </w:p>
        </w:tc>
      </w:tr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Реализация мероприятий, направленных </w:t>
            </w:r>
            <w:proofErr w:type="gramStart"/>
            <w:r w:rsidRPr="00AF26EA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F26EA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 xml:space="preserve">повышение уровня информированности населения по вопросам управления многоквартирными домами и </w:t>
            </w:r>
            <w:proofErr w:type="spellStart"/>
            <w:r w:rsidRPr="00AF26EA"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 w:rsidRPr="00AF26EA">
              <w:rPr>
                <w:rFonts w:ascii="Times New Roman" w:hAnsi="Times New Roman"/>
                <w:sz w:val="22"/>
                <w:szCs w:val="22"/>
              </w:rPr>
              <w:t xml:space="preserve"> в жилищной сфере;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</w:t>
            </w:r>
          </w:p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Песчанокопского района</w:t>
            </w:r>
          </w:p>
        </w:tc>
      </w:tr>
      <w:tr w:rsidR="00AF26EA" w:rsidRPr="00AF26EA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A544E6" w:rsidRDefault="00AF26EA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26EA">
              <w:rPr>
                <w:rFonts w:ascii="Times New Roman" w:hAnsi="Times New Roman"/>
                <w:b/>
                <w:sz w:val="22"/>
                <w:szCs w:val="22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AF26EA" w:rsidTr="0097086D">
        <w:trPr>
          <w:trHeight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8D5526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D5526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8D5526">
              <w:rPr>
                <w:rFonts w:ascii="Times New Roman" w:hAnsi="Times New Roman"/>
                <w:sz w:val="22"/>
                <w:szCs w:val="22"/>
              </w:rPr>
              <w:t xml:space="preserve"> за реализацию: Прудников Александр Алексеевич, </w:t>
            </w:r>
            <w:r w:rsidR="00744573" w:rsidRPr="008D5526">
              <w:rPr>
                <w:rFonts w:ascii="Times New Roman" w:hAnsi="Times New Roman"/>
                <w:sz w:val="22"/>
                <w:szCs w:val="22"/>
              </w:rPr>
              <w:t>начальник отдела строительства, газ</w:t>
            </w:r>
            <w:proofErr w:type="gramStart"/>
            <w:r w:rsidR="00744573" w:rsidRPr="008D5526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="00744573" w:rsidRPr="008D5526">
              <w:rPr>
                <w:rFonts w:ascii="Times New Roman" w:hAnsi="Times New Roman"/>
                <w:sz w:val="22"/>
                <w:szCs w:val="22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8D5526" w:rsidRDefault="00AF26EA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5526">
              <w:rPr>
                <w:rFonts w:ascii="Times New Roman" w:hAnsi="Times New Roman"/>
                <w:sz w:val="22"/>
                <w:szCs w:val="22"/>
              </w:rPr>
              <w:t>Срок реализации: 2025-2030 годы.</w:t>
            </w:r>
          </w:p>
        </w:tc>
      </w:tr>
      <w:tr w:rsidR="00AF26EA" w:rsidRPr="00AF26EA" w:rsidTr="0097086D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544E6" w:rsidRDefault="00A544E6" w:rsidP="002A528F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A544E6">
              <w:rPr>
                <w:rFonts w:ascii="Times New Roman" w:hAnsi="Times New Roman"/>
                <w:sz w:val="20"/>
              </w:rPr>
              <w:lastRenderedPageBreak/>
              <w:t>1.</w:t>
            </w:r>
            <w:r w:rsidR="008D5526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F26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AF26EA" w:rsidRDefault="00A544E6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F26EA">
              <w:rPr>
                <w:rFonts w:ascii="Times New Roman" w:hAnsi="Times New Roman"/>
                <w:sz w:val="22"/>
                <w:szCs w:val="22"/>
              </w:rPr>
              <w:t>Д</w:t>
            </w:r>
            <w:r w:rsidR="00AF26EA" w:rsidRPr="00AF26EA">
              <w:rPr>
                <w:rFonts w:ascii="Times New Roman" w:hAnsi="Times New Roman"/>
                <w:sz w:val="22"/>
                <w:szCs w:val="22"/>
              </w:rPr>
              <w:t>оля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26EA" w:rsidRPr="00AF26EA">
              <w:rPr>
                <w:rFonts w:ascii="Times New Roman" w:hAnsi="Times New Roman"/>
                <w:sz w:val="22"/>
                <w:szCs w:val="22"/>
              </w:rPr>
              <w:t>населения Песчанокопского района, обеспеченного качественной питьевой водой из систем централизованного водоснабжения;</w:t>
            </w:r>
          </w:p>
        </w:tc>
      </w:tr>
    </w:tbl>
    <w:p w:rsidR="00CC61C2" w:rsidRDefault="00CC61C2" w:rsidP="002A528F">
      <w:pPr>
        <w:spacing w:line="228" w:lineRule="auto"/>
        <w:jc w:val="center"/>
        <w:rPr>
          <w:rFonts w:ascii="Times New Roman" w:hAnsi="Times New Roman"/>
        </w:rPr>
      </w:pPr>
    </w:p>
    <w:p w:rsidR="00BE37F9" w:rsidRPr="00CC61C2" w:rsidRDefault="00FB114D" w:rsidP="002A528F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</w:rPr>
      </w:pPr>
      <w:r w:rsidRPr="00CC61C2">
        <w:rPr>
          <w:rFonts w:ascii="Times New Roman" w:hAnsi="Times New Roman"/>
        </w:rPr>
        <w:t>Финансовое обеспечение муниципальной (комплексной) программы Песчанокопского района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816"/>
        <w:gridCol w:w="1575"/>
        <w:gridCol w:w="1260"/>
        <w:gridCol w:w="1418"/>
        <w:gridCol w:w="1372"/>
        <w:gridCol w:w="1463"/>
      </w:tblGrid>
      <w:tr w:rsidR="002A565C" w:rsidRPr="00193E1A" w:rsidTr="00662EC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0D7E43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D7E4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</w:t>
            </w:r>
            <w:r w:rsidR="002A565C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="002A565C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="002A565C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="002A565C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="002A565C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2A565C" w:rsidRPr="00193E1A" w:rsidTr="00662EC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93E1A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2A565C" w:rsidRPr="00CC61C2" w:rsidTr="00662EC7">
        <w:trPr>
          <w:trHeight w:val="16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61C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CC61C2" w:rsidRDefault="002A565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D00D09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D00D09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Песчанокопского района 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«Обеспечение качественными жилищно-коммунальными услугами населения Песчанокопского района»</w:t>
            </w: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3 484,2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26 </w:t>
            </w:r>
            <w:r w:rsidR="006902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690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12 549,7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11 522,5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="006902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 </w:t>
            </w:r>
            <w:r w:rsidR="006902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246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,9</w:t>
            </w:r>
          </w:p>
        </w:tc>
      </w:tr>
      <w:tr w:rsidR="00662EC7" w:rsidRPr="00193E1A" w:rsidTr="00662EC7">
        <w:trPr>
          <w:trHeight w:val="28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2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23 699,8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11 671,2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10 059,1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45 430,1</w:t>
            </w:r>
          </w:p>
        </w:tc>
      </w:tr>
      <w:tr w:rsidR="00662EC7" w:rsidRPr="00193E1A" w:rsidTr="00662EC7">
        <w:trPr>
          <w:trHeight w:val="26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3 484,2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2 </w:t>
            </w:r>
            <w:r w:rsidR="006902D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990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878,5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1 463,4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902D3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8 816</w:t>
            </w:r>
            <w:r w:rsidR="00662EC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,8</w:t>
            </w:r>
          </w:p>
        </w:tc>
      </w:tr>
      <w:tr w:rsidR="00662EC7" w:rsidRPr="00193E1A" w:rsidTr="00662EC7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12F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10C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района»,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BC28EC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2 652,6</w:t>
            </w:r>
          </w:p>
        </w:tc>
      </w:tr>
      <w:tr w:rsidR="00662EC7" w:rsidRPr="00193E1A" w:rsidTr="00662EC7">
        <w:trPr>
          <w:trHeight w:val="22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Default="00662EC7" w:rsidP="002A528F">
            <w:pPr>
              <w:spacing w:line="228" w:lineRule="auto"/>
              <w:jc w:val="center"/>
            </w:pPr>
            <w:r w:rsidRPr="00C3147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Default="00662EC7" w:rsidP="002A528F">
            <w:pPr>
              <w:spacing w:line="228" w:lineRule="auto"/>
              <w:jc w:val="center"/>
            </w:pPr>
            <w:r w:rsidRPr="00C3147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2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1 49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</w:t>
            </w:r>
            <w:r w:rsidRPr="00D00D0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1161,0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2652,6</w:t>
            </w:r>
          </w:p>
        </w:tc>
      </w:tr>
      <w:tr w:rsidR="00662EC7" w:rsidRPr="00193E1A" w:rsidTr="00662EC7">
        <w:trPr>
          <w:trHeight w:val="24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2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10C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10C9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1 992,6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25 </w:t>
            </w:r>
            <w:r w:rsidR="006902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529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12 549,7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11 522,5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412FAB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51 </w:t>
            </w:r>
            <w:r w:rsidR="006902D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594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,3</w:t>
            </w:r>
          </w:p>
        </w:tc>
      </w:tr>
      <w:tr w:rsidR="00662EC7" w:rsidRPr="00193E1A" w:rsidTr="00662EC7">
        <w:trPr>
          <w:trHeight w:val="3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23 699,8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11 671,2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10 059,1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45 430,1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1 992,6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1 </w:t>
            </w:r>
            <w:r w:rsidR="006902D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829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878,5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1 463,4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5 874,2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D00D09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F10C9F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10C9F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93E1A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93E1A" w:rsidRDefault="00662EC7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93E1A" w:rsidRDefault="00662EC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B23EF9" w:rsidRPr="00193E1A" w:rsidRDefault="00B23EF9" w:rsidP="002A528F">
      <w:pPr>
        <w:spacing w:line="228" w:lineRule="auto"/>
        <w:jc w:val="left"/>
        <w:rPr>
          <w:rFonts w:ascii="Times New Roman" w:hAnsi="Times New Roman"/>
        </w:rPr>
      </w:pPr>
    </w:p>
    <w:p w:rsidR="008E31E9" w:rsidRPr="00AD6188" w:rsidRDefault="008E31E9" w:rsidP="002A528F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AD6188">
        <w:rPr>
          <w:rFonts w:ascii="Times New Roman" w:hAnsi="Times New Roman"/>
          <w:sz w:val="24"/>
          <w:szCs w:val="24"/>
        </w:rPr>
        <w:t>5. Показатели муниципальной программы в разрезе муниципальных образований Песчанокопского района</w:t>
      </w:r>
    </w:p>
    <w:tbl>
      <w:tblPr>
        <w:tblW w:w="15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167"/>
        <w:gridCol w:w="1073"/>
        <w:gridCol w:w="1110"/>
        <w:gridCol w:w="12"/>
        <w:gridCol w:w="1125"/>
        <w:gridCol w:w="1137"/>
        <w:gridCol w:w="1065"/>
        <w:gridCol w:w="930"/>
        <w:gridCol w:w="1798"/>
      </w:tblGrid>
      <w:tr w:rsidR="0026150B" w:rsidRPr="00AD6188" w:rsidTr="00532C49">
        <w:trPr>
          <w:trHeight w:val="358"/>
          <w:jc w:val="center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1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618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Песчанокопского района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26150B" w:rsidTr="00532C49">
        <w:trPr>
          <w:trHeight w:val="360"/>
          <w:jc w:val="center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</w:pPr>
          </w:p>
        </w:tc>
        <w:tc>
          <w:tcPr>
            <w:tcW w:w="6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pStyle w:val="af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pStyle w:val="af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26150B" w:rsidRDefault="0026150B" w:rsidP="002A528F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7356B2" w:rsidRDefault="0026150B" w:rsidP="002A528F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7356B2" w:rsidRDefault="0026150B" w:rsidP="002A528F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26150B" w:rsidRPr="00AD6188" w:rsidRDefault="0026150B" w:rsidP="002A528F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E398D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EE39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6150B" w:rsidRPr="00AD6188" w:rsidTr="00532C49">
        <w:trPr>
          <w:trHeight w:val="161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618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153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 Показатель «Доля населения Песчанокопского района, обеспеченного качественной питьевой водой из систем централизованного водоснабжения»</w:t>
            </w:r>
            <w:proofErr w:type="gramStart"/>
            <w:r w:rsidRPr="00AD61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618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6188">
              <w:rPr>
                <w:rFonts w:ascii="Times New Roman" w:hAnsi="Times New Roman"/>
                <w:sz w:val="24"/>
                <w:szCs w:val="24"/>
              </w:rPr>
              <w:t>роцентов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EE398D" w:rsidRDefault="0026150B" w:rsidP="002A528F">
            <w:pPr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>Песчанокопский</w:t>
            </w:r>
            <w:proofErr w:type="spellEnd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Жуковское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Зареченское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Краснополянское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Летницкое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Песчанокопское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Поливянское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Развильненское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1.1.9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Рассыпненское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Default="0026150B" w:rsidP="002A528F">
            <w:pPr>
              <w:spacing w:line="228" w:lineRule="auto"/>
              <w:jc w:val="center"/>
            </w:pPr>
            <w:r w:rsidRPr="002B2477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153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 xml:space="preserve">2. Показатель «Доля граждан, улучшивших жилищные условия за счет проведенного капитального ремонта общего имущества в </w:t>
            </w:r>
            <w:r w:rsidRPr="00AD6188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многоквартирных домах на территории Песчанокопского района», процентов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EE398D" w:rsidRDefault="0026150B" w:rsidP="002A528F">
            <w:pPr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>Песчанокопский</w:t>
            </w:r>
            <w:proofErr w:type="spellEnd"/>
            <w:r w:rsidRPr="00EE398D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73E4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Песчанокопское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6,</w:t>
            </w:r>
            <w:r w:rsidR="00073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</w:tr>
      <w:tr w:rsidR="0026150B" w:rsidRPr="00AD6188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188">
              <w:rPr>
                <w:rFonts w:ascii="Times New Roman" w:hAnsi="Times New Roman"/>
                <w:sz w:val="24"/>
                <w:szCs w:val="24"/>
              </w:rPr>
              <w:t>Развильненское</w:t>
            </w:r>
            <w:proofErr w:type="spellEnd"/>
            <w:r w:rsidRPr="00AD618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26150B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1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AD6188" w:rsidRDefault="00073E48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</w:tbl>
    <w:p w:rsidR="008E31E9" w:rsidRDefault="008E31E9" w:rsidP="002A528F">
      <w:pPr>
        <w:spacing w:line="228" w:lineRule="auto"/>
        <w:jc w:val="left"/>
        <w:rPr>
          <w:rFonts w:ascii="Times New Roman" w:hAnsi="Times New Roman"/>
        </w:rPr>
      </w:pPr>
    </w:p>
    <w:p w:rsidR="00744573" w:rsidRDefault="00744573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ПАСПОРТ</w:t>
      </w:r>
    </w:p>
    <w:p w:rsidR="00744573" w:rsidRDefault="00744573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</w:t>
      </w:r>
      <w:r w:rsidRPr="00744573">
        <w:rPr>
          <w:rFonts w:ascii="Times New Roman" w:hAnsi="Times New Roman"/>
          <w:b/>
        </w:rPr>
        <w:t>«Развитие коммунальной инфраструктуры Песчанокопского района</w:t>
      </w:r>
      <w:r>
        <w:rPr>
          <w:rFonts w:ascii="Times New Roman" w:hAnsi="Times New Roman"/>
        </w:rPr>
        <w:t>»</w:t>
      </w:r>
    </w:p>
    <w:p w:rsidR="00744573" w:rsidRDefault="00744573" w:rsidP="002A528F">
      <w:pPr>
        <w:spacing w:line="228" w:lineRule="auto"/>
        <w:jc w:val="center"/>
        <w:rPr>
          <w:rFonts w:ascii="Times New Roman" w:hAnsi="Times New Roman"/>
        </w:rPr>
      </w:pPr>
    </w:p>
    <w:p w:rsidR="00744573" w:rsidRDefault="00744573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744573" w:rsidRDefault="00744573" w:rsidP="002A528F">
      <w:pPr>
        <w:spacing w:line="228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744573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744573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Default="00744573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96FE4" w:rsidRDefault="00396FE4" w:rsidP="002A528F">
      <w:pPr>
        <w:spacing w:line="228" w:lineRule="auto"/>
        <w:jc w:val="left"/>
        <w:rPr>
          <w:rFonts w:ascii="Times New Roman" w:hAnsi="Times New Roman"/>
        </w:rPr>
      </w:pPr>
    </w:p>
    <w:p w:rsidR="00744573" w:rsidRDefault="00744573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комплекса процессных мероприятий</w:t>
      </w:r>
    </w:p>
    <w:p w:rsidR="00744573" w:rsidRDefault="00744573" w:rsidP="002A528F">
      <w:pPr>
        <w:spacing w:line="228" w:lineRule="auto"/>
        <w:rPr>
          <w:rFonts w:ascii="Times New Roman" w:hAnsi="Times New Roman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42"/>
        <w:gridCol w:w="1238"/>
        <w:gridCol w:w="746"/>
        <w:gridCol w:w="709"/>
        <w:gridCol w:w="709"/>
        <w:gridCol w:w="709"/>
        <w:gridCol w:w="708"/>
        <w:gridCol w:w="709"/>
        <w:gridCol w:w="851"/>
        <w:gridCol w:w="1842"/>
        <w:gridCol w:w="1276"/>
      </w:tblGrid>
      <w:tr w:rsidR="005E4A98" w:rsidRPr="00744573" w:rsidTr="009F4A71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F4A71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F4A71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9F4A71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9F4A71" w:rsidRPr="00744573" w:rsidTr="009F4A71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2028</w:t>
            </w:r>
          </w:p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2030 год (</w:t>
            </w:r>
            <w:proofErr w:type="spellStart"/>
            <w:r w:rsidRPr="009F4A71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9F4A7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4A71" w:rsidRPr="00744573" w:rsidTr="009F4A71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9F4A71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9F4A71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9F4A71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9F4A71" w:rsidRDefault="009F4A71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9F4A71" w:rsidTr="009F4A71">
        <w:trPr>
          <w:trHeight w:val="477"/>
        </w:trPr>
        <w:tc>
          <w:tcPr>
            <w:tcW w:w="154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71" w:rsidRPr="009F4A71" w:rsidRDefault="009F4A71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9F4A71" w:rsidRPr="00744573" w:rsidTr="009F4A71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3,05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F4A71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F4A71">
              <w:rPr>
                <w:rFonts w:ascii="Times New Roman" w:hAnsi="Times New Roman"/>
                <w:sz w:val="20"/>
              </w:rPr>
              <w:t>статистические данные</w:t>
            </w:r>
          </w:p>
        </w:tc>
      </w:tr>
      <w:tr w:rsidR="009F4A71" w:rsidRPr="00744573" w:rsidTr="009F4A71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E" w:rsidRPr="009F4A71" w:rsidRDefault="005E477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9F4A71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4A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744573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744573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744573">
              <w:rPr>
                <w:rFonts w:ascii="Times New Roman" w:hAnsi="Times New Roman"/>
                <w:sz w:val="20"/>
              </w:rPr>
              <w:t>статистические данные</w:t>
            </w:r>
          </w:p>
          <w:p w:rsidR="005E4A98" w:rsidRPr="00744573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</w:tr>
      <w:tr w:rsidR="009F4A71" w:rsidRPr="00C631A8" w:rsidTr="005B44BD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6261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A62616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Установленная производственная мо</w:t>
            </w:r>
            <w:r w:rsidR="005E4A98" w:rsidRPr="00A62616">
              <w:rPr>
                <w:rFonts w:ascii="Times New Roman" w:hAnsi="Times New Roman"/>
                <w:sz w:val="22"/>
                <w:szCs w:val="22"/>
              </w:rPr>
              <w:t>щност</w:t>
            </w:r>
            <w:r w:rsidRPr="00A62616">
              <w:rPr>
                <w:rFonts w:ascii="Times New Roman" w:hAnsi="Times New Roman"/>
                <w:sz w:val="22"/>
                <w:szCs w:val="22"/>
              </w:rPr>
              <w:t>ь</w:t>
            </w:r>
            <w:r w:rsidR="005E4A98" w:rsidRPr="00A62616">
              <w:rPr>
                <w:rFonts w:ascii="Times New Roman" w:hAnsi="Times New Roman"/>
                <w:sz w:val="22"/>
                <w:szCs w:val="22"/>
              </w:rPr>
              <w:t xml:space="preserve"> водопроводных сооружений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тыс. м3/</w:t>
            </w:r>
          </w:p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сутки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B44B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71" w:rsidRPr="00A62616" w:rsidRDefault="00A62616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A62616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2616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A62616" w:rsidRDefault="005E4A98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A62616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</w:tbl>
    <w:p w:rsidR="00744573" w:rsidRDefault="00744573" w:rsidP="002A528F">
      <w:pPr>
        <w:spacing w:line="228" w:lineRule="auto"/>
        <w:jc w:val="left"/>
        <w:rPr>
          <w:rFonts w:ascii="Times New Roman" w:hAnsi="Times New Roman"/>
        </w:rPr>
      </w:pPr>
    </w:p>
    <w:p w:rsidR="00777E7D" w:rsidRDefault="00777E7D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777E7D" w:rsidRPr="00FF1C03" w:rsidRDefault="00777E7D" w:rsidP="002A528F">
      <w:pPr>
        <w:spacing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41"/>
        <w:gridCol w:w="1650"/>
        <w:gridCol w:w="3390"/>
        <w:gridCol w:w="1072"/>
        <w:gridCol w:w="960"/>
        <w:gridCol w:w="810"/>
        <w:gridCol w:w="849"/>
        <w:gridCol w:w="780"/>
        <w:gridCol w:w="780"/>
        <w:gridCol w:w="13"/>
      </w:tblGrid>
      <w:tr w:rsidR="00777E7D" w:rsidRPr="00777E7D" w:rsidTr="00777E7D">
        <w:trPr>
          <w:gridAfter w:val="1"/>
          <w:wAfter w:w="13" w:type="dxa"/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7E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7E7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proofErr w:type="gramStart"/>
            <w:r w:rsidRPr="00777E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7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777E7D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202</w:t>
            </w:r>
            <w:r w:rsidR="007356B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202</w:t>
            </w:r>
            <w:r w:rsidR="007356B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202</w:t>
            </w:r>
            <w:r w:rsidR="007356B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77E7D" w:rsidRPr="00777E7D" w:rsidTr="00777E7D">
        <w:trPr>
          <w:gridAfter w:val="1"/>
          <w:wAfter w:w="13" w:type="dxa"/>
          <w:trHeight w:val="3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777E7D" w:rsidRDefault="00777E7D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7E7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777E7D" w:rsidRPr="00777E7D" w:rsidTr="00777E7D">
        <w:trPr>
          <w:trHeight w:val="360"/>
        </w:trPr>
        <w:tc>
          <w:tcPr>
            <w:tcW w:w="14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777E7D" w:rsidRDefault="00777E7D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1.</w:t>
            </w:r>
            <w:r w:rsidR="00D00889">
              <w:rPr>
                <w:rFonts w:ascii="Times New Roman" w:hAnsi="Times New Roman"/>
                <w:sz w:val="24"/>
                <w:szCs w:val="24"/>
              </w:rPr>
              <w:t>1</w:t>
            </w:r>
            <w:r w:rsidRPr="00777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pStyle w:val="af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0088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ероприятие_1 </w:t>
            </w: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61A95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61A95"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663886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0889">
              <w:rPr>
                <w:rFonts w:ascii="Times New Roman" w:hAnsi="Times New Roman"/>
                <w:sz w:val="24"/>
                <w:szCs w:val="24"/>
              </w:rPr>
              <w:t>2</w:t>
            </w:r>
            <w:r w:rsidR="00724F03" w:rsidRPr="00777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pStyle w:val="af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D00889">
              <w:rPr>
                <w:rFonts w:ascii="Times New Roman" w:hAnsi="Times New Roman" w:cs="Times New Roman"/>
                <w:sz w:val="24"/>
                <w:szCs w:val="24"/>
              </w:rPr>
              <w:t>_2</w:t>
            </w: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E7D">
              <w:rPr>
                <w:rFonts w:ascii="Times New Roman" w:hAnsi="Times New Roman" w:cs="Times New Roman"/>
                <w:sz w:val="24"/>
                <w:szCs w:val="24"/>
              </w:rPr>
              <w:t>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Количество актуализированных схем теплоснабжения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0D7E4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C3789">
              <w:rPr>
                <w:rFonts w:ascii="Times New Roman" w:hAnsi="Times New Roman"/>
                <w:sz w:val="20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724F03">
              <w:rPr>
                <w:rFonts w:ascii="Times New Roman" w:hAnsi="Times New Roman"/>
                <w:sz w:val="20"/>
              </w:rPr>
              <w:t>52</w:t>
            </w:r>
            <w:r w:rsidR="00663886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0D7E4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0D7E43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0D7E4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0889">
              <w:rPr>
                <w:rFonts w:ascii="Times New Roman" w:hAnsi="Times New Roman"/>
                <w:sz w:val="24"/>
                <w:szCs w:val="24"/>
              </w:rPr>
              <w:t>3</w:t>
            </w:r>
            <w:r w:rsidR="006638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00889">
              <w:rPr>
                <w:rFonts w:ascii="Times New Roman" w:hAnsi="Times New Roman"/>
                <w:sz w:val="24"/>
                <w:szCs w:val="24"/>
              </w:rPr>
              <w:t>ероприятие_3</w:t>
            </w:r>
            <w:r>
              <w:rPr>
                <w:rFonts w:ascii="Times New Roman" w:hAnsi="Times New Roman"/>
                <w:sz w:val="24"/>
                <w:szCs w:val="24"/>
              </w:rPr>
              <w:t>(результат) «Разработка проектов зон санитарной охраны (ЗСО) скважин</w:t>
            </w:r>
            <w:r w:rsidR="00846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проектов зон санитарной охраны (ЗСО) скважин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724F03">
              <w:rPr>
                <w:rFonts w:ascii="Times New Roman" w:hAnsi="Times New Roman"/>
                <w:sz w:val="20"/>
                <w:lang w:val="en-US"/>
              </w:rPr>
              <w:t>200,0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567.0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0889">
              <w:rPr>
                <w:rFonts w:ascii="Times New Roman" w:hAnsi="Times New Roman"/>
                <w:sz w:val="24"/>
                <w:szCs w:val="24"/>
              </w:rPr>
              <w:t>4</w:t>
            </w:r>
            <w:r w:rsidR="006638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00889">
              <w:rPr>
                <w:rFonts w:ascii="Times New Roman" w:hAnsi="Times New Roman"/>
                <w:sz w:val="24"/>
                <w:szCs w:val="24"/>
              </w:rPr>
              <w:t>ероприятие_4</w:t>
            </w:r>
            <w:r>
              <w:rPr>
                <w:rFonts w:ascii="Times New Roman" w:hAnsi="Times New Roman"/>
                <w:sz w:val="24"/>
                <w:szCs w:val="24"/>
              </w:rPr>
              <w:t>(результат) «Разработка проектно-сметной документации на капитальный ремонт артезианской скважины»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на капитальный ремонт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724F03">
              <w:rPr>
                <w:rFonts w:ascii="Times New Roman" w:hAnsi="Times New Roman"/>
                <w:sz w:val="20"/>
              </w:rPr>
              <w:t>285,0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356B2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F0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D00889">
              <w:rPr>
                <w:rFonts w:ascii="Times New Roman" w:hAnsi="Times New Roman"/>
                <w:sz w:val="24"/>
                <w:szCs w:val="24"/>
              </w:rPr>
              <w:t>5</w:t>
            </w:r>
            <w:r w:rsidR="006638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Мероприятие_</w:t>
            </w:r>
            <w:r w:rsidR="00D0088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(результат) Иные межбюджетные трансферты на оказание услуг по эксплуатации и техническому обслуживанию газовой котельной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услуги по эксплуатации и техническому обслуживанию газовой котельной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AC3789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24F03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724F03">
              <w:rPr>
                <w:rFonts w:ascii="Times New Roman" w:hAnsi="Times New Roman"/>
                <w:sz w:val="20"/>
              </w:rPr>
              <w:t>954,6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724F03" w:rsidP="002A528F">
            <w:pPr>
              <w:spacing w:line="228" w:lineRule="auto"/>
            </w:pPr>
            <w:r w:rsidRPr="005502BD">
              <w:rPr>
                <w:rFonts w:ascii="Times New Roman" w:hAnsi="Times New Roman"/>
                <w:sz w:val="20"/>
              </w:rPr>
              <w:t>202</w:t>
            </w:r>
            <w:r w:rsidRPr="005502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0E73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Default="00160E7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08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Default="00160E7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00889">
              <w:rPr>
                <w:rFonts w:ascii="Times New Roman" w:hAnsi="Times New Roman"/>
                <w:sz w:val="24"/>
                <w:szCs w:val="24"/>
              </w:rPr>
              <w:t>ероприятие_6(результат)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расходы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капитального ремонта артезианской скважины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77E7D" w:rsidRDefault="00160E73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60E73" w:rsidRDefault="00160E73" w:rsidP="002A528F">
            <w:pPr>
              <w:pStyle w:val="af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E73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160E73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AC3789" w:rsidRDefault="00160E7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тыс.</w:t>
            </w:r>
            <w:r w:rsidR="00AC3789"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5C6510" w:rsidRDefault="00663886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C6510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77E7D" w:rsidRDefault="00724F03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777E7D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24F03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  <w:r w:rsidR="00724F03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7356B2" w:rsidRDefault="007356B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Default="00160E73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235C" w:rsidRPr="00777E7D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Default="00D00889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</w:t>
            </w:r>
            <w:r w:rsidR="00DE23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Default="00D00889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DE235C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7(результат)</w:t>
            </w:r>
            <w:r w:rsidR="00DE235C">
              <w:rPr>
                <w:rFonts w:ascii="Times New Roman" w:hAnsi="Times New Roman"/>
                <w:sz w:val="24"/>
                <w:szCs w:val="24"/>
              </w:rPr>
              <w:t xml:space="preserve"> «Техническое обследование водозаборов подземных вод»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777E7D" w:rsidRDefault="00DE235C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77E7D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60E73" w:rsidRDefault="0052016C" w:rsidP="002A528F">
            <w:pPr>
              <w:pStyle w:val="af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технического обследования водозаборных скважин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AC3789" w:rsidRDefault="0052016C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5C6510" w:rsidRDefault="0052016C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777E7D" w:rsidRDefault="0052016C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Default="0052016C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DE235C" w:rsidRDefault="0052016C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Default="0052016C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77E7D" w:rsidRDefault="00777E7D" w:rsidP="002A528F">
      <w:pPr>
        <w:spacing w:line="228" w:lineRule="auto"/>
        <w:jc w:val="left"/>
        <w:rPr>
          <w:rFonts w:ascii="Times New Roman" w:hAnsi="Times New Roman"/>
        </w:rPr>
      </w:pPr>
    </w:p>
    <w:p w:rsidR="00AB7B57" w:rsidRDefault="00AB7B57" w:rsidP="002A528F">
      <w:pPr>
        <w:spacing w:line="228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869"/>
        <w:gridCol w:w="2976"/>
        <w:gridCol w:w="1321"/>
        <w:gridCol w:w="1193"/>
        <w:gridCol w:w="1584"/>
        <w:gridCol w:w="1534"/>
        <w:gridCol w:w="1314"/>
      </w:tblGrid>
      <w:tr w:rsidR="0090085A" w:rsidRPr="00193E1A" w:rsidTr="00A52B20">
        <w:trPr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161A95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90085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90085A" w:rsidRPr="000269C4" w:rsidTr="00A52B20">
        <w:trPr>
          <w:trHeight w:val="21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269C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269C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90085A" w:rsidRPr="00193E1A" w:rsidTr="00A52B20">
        <w:trPr>
          <w:trHeight w:val="51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0269C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52B20" w:rsidRDefault="00A52B20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852BA" w:rsidRDefault="00663886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1491</w:t>
            </w:r>
            <w:r w:rsidR="0090085A" w:rsidRPr="00A852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A852B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265</w:t>
            </w:r>
            <w:r w:rsidR="00F957A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</w:t>
            </w:r>
            <w:r w:rsidR="00F957A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90085A" w:rsidRPr="00193E1A" w:rsidTr="00A52B20">
        <w:trPr>
          <w:trHeight w:val="25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533EB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533EB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7533EB">
              <w:rPr>
                <w:rFonts w:ascii="Times New Roman" w:hAnsi="Times New Roman"/>
                <w:color w:val="000000" w:themeColor="text1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6B7641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6B7641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6B7641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0085A" w:rsidRPr="00193E1A" w:rsidTr="00A52B20">
        <w:trPr>
          <w:trHeight w:val="27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  <w:r w:rsidR="002062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2062D6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8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49</w:t>
            </w:r>
            <w:r w:rsidR="0066388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1 161,0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265</w:t>
            </w:r>
            <w:r w:rsidR="00F957A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</w:t>
            </w:r>
            <w:r w:rsidR="00F957A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90085A" w:rsidRPr="00193E1A" w:rsidTr="00A52B20">
        <w:trPr>
          <w:trHeight w:val="27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2062D6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61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2062D6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  <w:t>2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_3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«Расходы на разработку проектов зон санитарной охраны (ЗСО) скважин»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52B20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533EB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7</w:t>
            </w:r>
            <w:r w:rsidR="0090085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67,0</w:t>
            </w:r>
          </w:p>
        </w:tc>
      </w:tr>
      <w:tr w:rsidR="0090085A" w:rsidRPr="00193E1A" w:rsidTr="00A52B20">
        <w:trPr>
          <w:trHeight w:val="24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6B7641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6B7641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6B7641" w:rsidP="002A528F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6B7641" w:rsidP="002A528F">
            <w:pPr>
              <w:spacing w:line="228" w:lineRule="auto"/>
            </w:pPr>
            <w:r>
              <w:t xml:space="preserve">         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6B7641" w:rsidP="002A528F">
            <w:pPr>
              <w:spacing w:line="228" w:lineRule="auto"/>
              <w:jc w:val="center"/>
            </w:pPr>
            <w:r>
              <w:t>х</w:t>
            </w:r>
          </w:p>
        </w:tc>
      </w:tr>
      <w:tr w:rsidR="0090085A" w:rsidRPr="00193E1A" w:rsidTr="00A52B20">
        <w:trPr>
          <w:trHeight w:val="26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7533EB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7356B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="009008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67,0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Default="00CE3BD3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74EDC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EDC" w:rsidRPr="00193E1A" w:rsidRDefault="00274EDC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DC" w:rsidRPr="00274EDC" w:rsidRDefault="00274EDC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74ED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902 05 02 07.4.01.90220 2.4.0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567,0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767,0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  <w:t>3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Мероприятие (результат) 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софинансирование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капитальн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ремонта артезианской скважины, расположенной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одресу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Ростовской область,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Поливянка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ул. Первомайск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ая,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д.9/2» (всего), в том числе: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A52B20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663886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8467B6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222</w:t>
            </w:r>
            <w:r w:rsidR="0090085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n-US"/>
              </w:rPr>
              <w:t>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518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518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8F5182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222</w:t>
            </w:r>
            <w:r w:rsidR="0090085A" w:rsidRPr="008F518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,0</w:t>
            </w:r>
          </w:p>
        </w:tc>
      </w:tr>
      <w:tr w:rsidR="0090085A" w:rsidRPr="00193E1A" w:rsidTr="00A52B20">
        <w:trPr>
          <w:trHeight w:val="19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2A528F">
            <w:pPr>
              <w:spacing w:line="228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2A528F">
            <w:pPr>
              <w:spacing w:line="228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Default="0090085A" w:rsidP="002A528F">
            <w:pPr>
              <w:spacing w:line="228" w:lineRule="auto"/>
              <w:jc w:val="center"/>
            </w:pPr>
            <w:r w:rsidRPr="001F7BE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90085A" w:rsidRPr="00193E1A" w:rsidTr="00A52B20">
        <w:trPr>
          <w:trHeight w:val="20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533EB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7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8467B6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222,</w:t>
            </w:r>
            <w:r w:rsidR="009008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222,</w:t>
            </w:r>
            <w:r w:rsidR="0090085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6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93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74EDC" w:rsidRPr="00193E1A" w:rsidTr="00C631A8">
        <w:trPr>
          <w:trHeight w:val="293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EDC" w:rsidRPr="00193E1A" w:rsidRDefault="00274EDC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DC" w:rsidRPr="00274EDC" w:rsidRDefault="00274EDC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74ED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902 05 02 07.4.01.90570 2.4.0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DC" w:rsidRDefault="00274EDC" w:rsidP="002A528F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222,0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Default="00274EDC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222,0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Мероприятие 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2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разработку и актуализацию схем теплоснабжения»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2453E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453E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2453E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453E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52,0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161A95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</w:t>
            </w:r>
            <w:r w:rsidR="002453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</w:t>
            </w:r>
            <w:r w:rsidR="002453E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90085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92146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2146" w:rsidRPr="00193E1A" w:rsidRDefault="00992146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46" w:rsidRPr="00992146" w:rsidRDefault="00992146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992146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902 05 02 07.4.01.90130 2.4.0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Default="00992146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46" w:rsidRDefault="00992146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Default="00992146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Default="00992146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Default="00992146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52,0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разработку проектно-сметной документации на капитальный ремонт артезианской скважины»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4DC" w:rsidRDefault="007054DC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</w:t>
            </w:r>
          </w:p>
          <w:p w:rsidR="007054DC" w:rsidRDefault="007054DC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054DC" w:rsidRDefault="007054DC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054DC" w:rsidRDefault="007054DC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054DC" w:rsidRDefault="007054DC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453EA" w:rsidRPr="00A52B20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6B7641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6B7641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2453EA" w:rsidRPr="00193E1A" w:rsidTr="00A52B20">
        <w:trPr>
          <w:trHeight w:val="26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6E53C4">
        <w:trPr>
          <w:trHeight w:val="41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E53C4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3C4" w:rsidRPr="00193E1A" w:rsidRDefault="006E53C4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C4" w:rsidRPr="007356B2" w:rsidRDefault="006E53C4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6E53C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902 05 02 07.4.01.90370  2.4.0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Default="006E53C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C4" w:rsidRDefault="006E53C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Default="006E53C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Default="006E53C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Default="006E53C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285,0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C541E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«</w:t>
            </w:r>
            <w:r w:rsidRPr="00AC541E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>Иные межбюджетные</w:t>
            </w: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трансферты на оказание услуг по эксплуатации и техническому обслуживаю газовой котельной (модульная котельная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Развильненского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сельского поселения по адресу:</w:t>
            </w:r>
            <w:proofErr w:type="gram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Ростовская область,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Развильное, ул.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Гулимова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, 2а)» (всего), в том числе: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1C0" w:rsidRDefault="006C21C0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C21C0" w:rsidRDefault="006C21C0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453EA" w:rsidRPr="00A52B20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7533EB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533E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F957A7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6B7641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2453EA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193E1A" w:rsidRDefault="008F24E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4F5964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5964" w:rsidRPr="00193E1A" w:rsidRDefault="004F5964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964" w:rsidRPr="007356B2" w:rsidRDefault="004F5964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4F596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902 05 02 07.4.01.90450 5.4.0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954,6</w:t>
            </w:r>
          </w:p>
        </w:tc>
      </w:tr>
      <w:tr w:rsidR="000D5F9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Pr="00193E1A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D00889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D00889">
              <w:rPr>
                <w:rFonts w:ascii="Times New Roman" w:hAnsi="Times New Roman"/>
                <w:i/>
                <w:sz w:val="22"/>
                <w:szCs w:val="22"/>
              </w:rPr>
              <w:t xml:space="preserve">Мероприятие_7(результат)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00889">
              <w:rPr>
                <w:rFonts w:ascii="Times New Roman" w:hAnsi="Times New Roman"/>
                <w:i/>
                <w:sz w:val="22"/>
                <w:szCs w:val="22"/>
              </w:rPr>
              <w:t>«Техническое обследование водозаборов подземных вод»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  <w:p w:rsidR="000D5F9B" w:rsidRPr="007356B2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DF34A9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F34A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DF34A9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DF34A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372,0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984D63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984D63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372,0</w:t>
            </w:r>
          </w:p>
        </w:tc>
      </w:tr>
      <w:tr w:rsidR="000D5F9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0D5F9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F9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372,0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372,0</w:t>
            </w:r>
          </w:p>
        </w:tc>
      </w:tr>
      <w:tr w:rsidR="000D5F9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F9B" w:rsidRPr="00193E1A" w:rsidTr="004F5964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Default="000D5F9B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4F5964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5964" w:rsidRDefault="004F5964" w:rsidP="002A528F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964" w:rsidRPr="007356B2" w:rsidRDefault="004F5964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4F596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902 05 02 07.4.01.90180 2.4.0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372,0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Default="004F5964" w:rsidP="002A528F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372,0</w:t>
            </w:r>
          </w:p>
        </w:tc>
      </w:tr>
    </w:tbl>
    <w:p w:rsidR="00724F03" w:rsidRDefault="00724F03" w:rsidP="002A528F">
      <w:pPr>
        <w:spacing w:line="228" w:lineRule="auto"/>
        <w:jc w:val="left"/>
        <w:rPr>
          <w:rFonts w:ascii="Times New Roman" w:hAnsi="Times New Roman"/>
        </w:rPr>
      </w:pPr>
    </w:p>
    <w:p w:rsidR="00201100" w:rsidRDefault="00201100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ПАСПОРТ</w:t>
      </w:r>
    </w:p>
    <w:p w:rsidR="00201100" w:rsidRDefault="00201100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«Развитие жилищного хозяйства Ростовской области» </w:t>
      </w:r>
    </w:p>
    <w:p w:rsidR="00201100" w:rsidRDefault="00201100" w:rsidP="002A528F">
      <w:pPr>
        <w:spacing w:line="228" w:lineRule="auto"/>
        <w:jc w:val="center"/>
        <w:rPr>
          <w:rFonts w:ascii="Times New Roman" w:hAnsi="Times New Roman"/>
        </w:rPr>
      </w:pPr>
    </w:p>
    <w:p w:rsidR="00201100" w:rsidRDefault="00201100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p w:rsidR="00201100" w:rsidRDefault="00201100" w:rsidP="002A528F">
      <w:pPr>
        <w:spacing w:line="228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201100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3330E5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>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201100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Default="00201100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201100" w:rsidRDefault="00201100" w:rsidP="002A528F">
      <w:pPr>
        <w:spacing w:line="228" w:lineRule="auto"/>
        <w:jc w:val="left"/>
        <w:rPr>
          <w:rFonts w:ascii="Times New Roman" w:hAnsi="Times New Roman"/>
        </w:rPr>
      </w:pPr>
    </w:p>
    <w:p w:rsidR="003330E5" w:rsidRPr="003330E5" w:rsidRDefault="003330E5" w:rsidP="002A528F">
      <w:pPr>
        <w:pStyle w:val="af"/>
        <w:numPr>
          <w:ilvl w:val="0"/>
          <w:numId w:val="1"/>
        </w:numPr>
        <w:spacing w:line="228" w:lineRule="auto"/>
        <w:jc w:val="center"/>
        <w:rPr>
          <w:rFonts w:ascii="Times New Roman" w:hAnsi="Times New Roman"/>
        </w:rPr>
      </w:pPr>
      <w:r w:rsidRPr="003330E5">
        <w:rPr>
          <w:rFonts w:ascii="Times New Roman" w:hAnsi="Times New Roman"/>
        </w:rPr>
        <w:t>Показатели комплекса процессных мероприятий</w:t>
      </w:r>
    </w:p>
    <w:p w:rsidR="003330E5" w:rsidRPr="00FF1C03" w:rsidRDefault="003330E5" w:rsidP="002A528F">
      <w:pPr>
        <w:spacing w:line="228" w:lineRule="auto"/>
        <w:rPr>
          <w:rFonts w:ascii="Times New Roman" w:hAnsi="Times New Roman"/>
          <w:sz w:val="4"/>
        </w:rPr>
      </w:pPr>
    </w:p>
    <w:tbl>
      <w:tblPr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444"/>
        <w:gridCol w:w="1134"/>
        <w:gridCol w:w="1134"/>
        <w:gridCol w:w="1418"/>
        <w:gridCol w:w="700"/>
        <w:gridCol w:w="717"/>
        <w:gridCol w:w="782"/>
        <w:gridCol w:w="795"/>
        <w:gridCol w:w="735"/>
        <w:gridCol w:w="665"/>
        <w:gridCol w:w="850"/>
        <w:gridCol w:w="1276"/>
        <w:gridCol w:w="1057"/>
      </w:tblGrid>
      <w:tr w:rsidR="00A378B8" w:rsidTr="0044748E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378B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378B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показа</w:t>
            </w:r>
            <w:r w:rsidR="00A378B8" w:rsidRPr="00A378B8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A378B8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A378B8" w:rsidTr="0044748E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2030 год (</w:t>
            </w:r>
            <w:proofErr w:type="spellStart"/>
            <w:r w:rsidRPr="00A378B8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A378B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2A528F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A378B8" w:rsidRPr="003330E5" w:rsidTr="0044748E">
        <w:trPr>
          <w:trHeight w:val="2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A378B8" w:rsidRPr="00015A5D" w:rsidTr="004E4097">
        <w:trPr>
          <w:trHeight w:val="477"/>
        </w:trPr>
        <w:tc>
          <w:tcPr>
            <w:tcW w:w="15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A378B8" w:rsidRPr="00015A5D" w:rsidTr="0044748E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</w:tr>
      <w:tr w:rsidR="00A378B8" w:rsidRPr="00015A5D" w:rsidTr="0044748E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 xml:space="preserve">Количество учетных записей для обеспечения доступа к </w:t>
            </w: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«Информационно-аналитической базе данных жилищно-коммунального хозяйства Ростовской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ИБ ЖКХ</w:t>
            </w:r>
          </w:p>
        </w:tc>
      </w:tr>
    </w:tbl>
    <w:p w:rsidR="003330E5" w:rsidRDefault="003330E5" w:rsidP="002A528F">
      <w:pPr>
        <w:spacing w:line="228" w:lineRule="auto"/>
        <w:jc w:val="left"/>
        <w:rPr>
          <w:rFonts w:ascii="Times New Roman" w:hAnsi="Times New Roman"/>
        </w:rPr>
      </w:pPr>
    </w:p>
    <w:p w:rsidR="00D47C23" w:rsidRDefault="00D47C23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tbl>
      <w:tblPr>
        <w:tblW w:w="15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  <w:gridCol w:w="780"/>
      </w:tblGrid>
      <w:tr w:rsidR="0044748E" w:rsidRPr="00D47C23" w:rsidTr="0044748E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7C2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7C2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proofErr w:type="gramStart"/>
            <w:r w:rsidRPr="00D47C2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47C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Значение показателей</w:t>
            </w:r>
          </w:p>
        </w:tc>
      </w:tr>
      <w:tr w:rsidR="0044748E" w:rsidRPr="00D47C23" w:rsidTr="0044748E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027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4748E" w:rsidRPr="00D47C23" w:rsidTr="0044748E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4748E" w:rsidRPr="00D47C23" w:rsidTr="004E4097">
        <w:trPr>
          <w:trHeight w:val="360"/>
        </w:trPr>
        <w:tc>
          <w:tcPr>
            <w:tcW w:w="154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44748E" w:rsidRPr="00D47C23" w:rsidTr="0044748E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«Информирование населения по вопросам управления многоквартирными домами и </w:t>
            </w:r>
            <w:proofErr w:type="spellStart"/>
            <w:r w:rsidRPr="00D47C23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D47C23">
              <w:rPr>
                <w:rFonts w:ascii="Times New Roman" w:hAnsi="Times New Roman"/>
                <w:sz w:val="24"/>
                <w:szCs w:val="24"/>
              </w:rPr>
              <w:t xml:space="preserve"> в жилищной сфере»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748E" w:rsidRPr="00D47C23" w:rsidTr="0044748E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Мероприятие (результат) «Сопровождение программного обеспечения «Информационно-аналитическая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47C23" w:rsidRDefault="00D47C23" w:rsidP="002A528F">
      <w:pPr>
        <w:spacing w:line="228" w:lineRule="auto"/>
        <w:rPr>
          <w:rFonts w:ascii="Times New Roman" w:hAnsi="Times New Roman"/>
        </w:rPr>
      </w:pPr>
    </w:p>
    <w:p w:rsidR="001B6174" w:rsidRDefault="001B6174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1B6174" w:rsidRPr="00FF1C03" w:rsidRDefault="001B6174" w:rsidP="002A528F">
      <w:pPr>
        <w:spacing w:line="228" w:lineRule="auto"/>
        <w:rPr>
          <w:rFonts w:ascii="Times New Roman" w:hAnsi="Times New Roman"/>
          <w:sz w:val="10"/>
        </w:rPr>
      </w:pPr>
    </w:p>
    <w:tbl>
      <w:tblPr>
        <w:tblW w:w="15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447"/>
        <w:gridCol w:w="1701"/>
        <w:gridCol w:w="1204"/>
        <w:gridCol w:w="17"/>
        <w:gridCol w:w="1588"/>
        <w:gridCol w:w="1554"/>
        <w:gridCol w:w="1221"/>
        <w:gridCol w:w="1221"/>
      </w:tblGrid>
      <w:tr w:rsidR="00AB5D1E" w:rsidRPr="001B6174" w:rsidTr="00AB5D1E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B617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B617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B6174" w:rsidRDefault="00AB5D1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1B617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B617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B6174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1B6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</w:pPr>
          </w:p>
        </w:tc>
        <w:tc>
          <w:tcPr>
            <w:tcW w:w="6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5D1E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2028</w:t>
            </w:r>
          </w:p>
          <w:p w:rsidR="00AB5D1E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AB5D1E" w:rsidRPr="001B6174" w:rsidTr="00AB5D1E">
        <w:trPr>
          <w:trHeight w:val="21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B5D1E" w:rsidRPr="001B6174" w:rsidTr="00AB5D1E">
        <w:trPr>
          <w:trHeight w:val="514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Комплекс процессных мероприятий «Развитие жилищного хозяйства Ростовской области»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271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Мероприятие (результат) 1 «Информирование населения по вопросам управления многоквартирными домами и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в жилищной сфере»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</w:pPr>
            <w:r w:rsidRPr="00982AD7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12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</w:pPr>
            <w:r w:rsidRPr="00982AD7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2A528F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841A3D" w:rsidRDefault="00841A3D" w:rsidP="002A528F">
      <w:pPr>
        <w:spacing w:line="228" w:lineRule="auto"/>
        <w:jc w:val="center"/>
        <w:rPr>
          <w:rFonts w:ascii="Times New Roman" w:hAnsi="Times New Roman"/>
        </w:rPr>
      </w:pPr>
    </w:p>
    <w:p w:rsidR="001B6174" w:rsidRDefault="001B6174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ПАСПОРТ</w:t>
      </w:r>
    </w:p>
    <w:p w:rsidR="001B6174" w:rsidRDefault="001B6174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1B6174" w:rsidRDefault="001B6174" w:rsidP="002A528F">
      <w:pPr>
        <w:spacing w:line="228" w:lineRule="auto"/>
        <w:jc w:val="center"/>
        <w:rPr>
          <w:rFonts w:ascii="Times New Roman" w:hAnsi="Times New Roman"/>
        </w:rPr>
      </w:pPr>
    </w:p>
    <w:p w:rsidR="001B6174" w:rsidRDefault="001B6174" w:rsidP="002A528F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1B6174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proofErr w:type="gramStart"/>
            <w:r>
              <w:rPr>
                <w:rFonts w:ascii="Times New Roman" w:hAnsi="Times New Roman"/>
              </w:rPr>
              <w:t>Ответственный</w:t>
            </w:r>
            <w:proofErr w:type="gramEnd"/>
            <w:r>
              <w:rPr>
                <w:rFonts w:ascii="Times New Roman" w:hAnsi="Times New Roman"/>
              </w:rPr>
              <w:t xml:space="preserve"> за разработку и реализацию комплекса процессных мероприятий «Развитие жилищного </w:t>
            </w:r>
            <w:r>
              <w:rPr>
                <w:rFonts w:ascii="Times New Roman" w:hAnsi="Times New Roman"/>
              </w:rPr>
              <w:lastRenderedPageBreak/>
              <w:t>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F26EA">
              <w:rPr>
                <w:rFonts w:ascii="Times New Roman" w:hAnsi="Times New Roman"/>
              </w:rPr>
              <w:t>тдел строительства, газ</w:t>
            </w:r>
            <w:proofErr w:type="gramStart"/>
            <w:r w:rsidRPr="00AF26EA">
              <w:rPr>
                <w:rFonts w:ascii="Times New Roman" w:hAnsi="Times New Roman"/>
              </w:rPr>
              <w:t>о-</w:t>
            </w:r>
            <w:proofErr w:type="gramEnd"/>
            <w:r w:rsidRPr="00AF26EA">
              <w:rPr>
                <w:rFonts w:ascii="Times New Roman" w:hAnsi="Times New Roman"/>
              </w:rPr>
              <w:t xml:space="preserve"> электроснабжения, транспорта и связи и вопросам муниципального хозяйства</w:t>
            </w:r>
            <w:r>
              <w:rPr>
                <w:rFonts w:ascii="Times New Roman" w:hAnsi="Times New Roman"/>
              </w:rPr>
              <w:t xml:space="preserve"> Прудников Александр Алексеевич. </w:t>
            </w:r>
            <w:r w:rsidRPr="00AF26EA">
              <w:rPr>
                <w:rFonts w:ascii="Times New Roman" w:hAnsi="Times New Roman"/>
              </w:rPr>
              <w:t xml:space="preserve">начальник отдела строительства, газо- электроснабжения, транспорта и </w:t>
            </w:r>
            <w:r w:rsidRPr="00AF26EA">
              <w:rPr>
                <w:rFonts w:ascii="Times New Roman" w:hAnsi="Times New Roman"/>
              </w:rPr>
              <w:lastRenderedPageBreak/>
              <w:t>связи и вопросам муниципального хозяйства</w:t>
            </w:r>
          </w:p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</w:p>
        </w:tc>
      </w:tr>
      <w:tr w:rsidR="001B6174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Default="001B6174" w:rsidP="002A528F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330E5" w:rsidRDefault="003330E5" w:rsidP="002A528F">
      <w:pPr>
        <w:spacing w:line="228" w:lineRule="auto"/>
        <w:jc w:val="left"/>
        <w:rPr>
          <w:rFonts w:ascii="Times New Roman" w:hAnsi="Times New Roman"/>
        </w:rPr>
      </w:pPr>
    </w:p>
    <w:p w:rsidR="00B525EA" w:rsidRDefault="00B525EA" w:rsidP="002A528F">
      <w:pPr>
        <w:spacing w:line="228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2. Показатели комплекса процессных мероприятий</w:t>
      </w:r>
    </w:p>
    <w:tbl>
      <w:tblPr>
        <w:tblW w:w="15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4"/>
        <w:gridCol w:w="1115"/>
        <w:gridCol w:w="762"/>
        <w:gridCol w:w="993"/>
        <w:gridCol w:w="702"/>
        <w:gridCol w:w="1024"/>
        <w:gridCol w:w="967"/>
        <w:gridCol w:w="966"/>
        <w:gridCol w:w="983"/>
        <w:gridCol w:w="1389"/>
        <w:gridCol w:w="996"/>
      </w:tblGrid>
      <w:tr w:rsidR="00AB5D1E" w:rsidRPr="00193E1A" w:rsidTr="00F443E2">
        <w:trPr>
          <w:trHeight w:val="360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за достижение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AB5D1E" w:rsidRPr="00193E1A" w:rsidTr="00F443E2">
        <w:trPr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027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5EA" w:rsidRPr="001B6174" w:rsidTr="00F443E2">
        <w:trPr>
          <w:trHeight w:val="24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525EA" w:rsidRPr="00193E1A" w:rsidTr="00F116DD">
        <w:trPr>
          <w:trHeight w:val="304"/>
          <w:jc w:val="center"/>
        </w:trPr>
        <w:tc>
          <w:tcPr>
            <w:tcW w:w="154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RPr="00193E1A" w:rsidTr="00F443E2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Песчанокопского района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 w:rsidR="00AB5D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323EF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5666AA" w:rsidRDefault="00B525EA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5666AA" w:rsidRDefault="00B525EA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статистические данные</w:t>
            </w:r>
          </w:p>
        </w:tc>
      </w:tr>
      <w:tr w:rsidR="00AB5D1E" w:rsidRPr="00193E1A" w:rsidTr="00F443E2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93E1A" w:rsidRDefault="00AB5D1E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BD21B2">
              <w:rPr>
                <w:rFonts w:ascii="Times New Roman" w:hAnsi="Times New Roman"/>
                <w:b/>
                <w:sz w:val="22"/>
                <w:szCs w:val="22"/>
              </w:rPr>
              <w:t>теплоснабжению и горячему водоснабжению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59010B">
              <w:rPr>
                <w:rFonts w:ascii="Times New Roman" w:hAnsi="Times New Roman"/>
                <w:sz w:val="20"/>
              </w:rPr>
              <w:t>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9010B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Default="00AB5D1E" w:rsidP="002A528F">
            <w:pPr>
              <w:spacing w:line="228" w:lineRule="auto"/>
            </w:pPr>
            <w:r w:rsidRPr="00952CF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724F03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724F03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5666AA" w:rsidRDefault="00AB5D1E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5666AA" w:rsidRDefault="00AB5D1E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  <w:tr w:rsidR="00F116DD" w:rsidRPr="00193E1A" w:rsidTr="00F443E2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193E1A" w:rsidRDefault="00F116D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193E1A" w:rsidRDefault="00F116D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</w:t>
            </w: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коммунальные услуги по </w:t>
            </w:r>
            <w:r w:rsidRPr="00BD21B2">
              <w:rPr>
                <w:rFonts w:ascii="Times New Roman" w:hAnsi="Times New Roman"/>
                <w:b/>
                <w:sz w:val="22"/>
                <w:szCs w:val="22"/>
              </w:rPr>
              <w:t>водоснабжению и водоотведению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lastRenderedPageBreak/>
              <w:t>возрастающий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59010B">
              <w:rPr>
                <w:rFonts w:ascii="Times New Roman" w:hAnsi="Times New Roman"/>
                <w:sz w:val="20"/>
              </w:rPr>
              <w:t>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9010B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15516,0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Default="00F116DD" w:rsidP="002A528F">
            <w:pPr>
              <w:spacing w:line="228" w:lineRule="auto"/>
            </w:pPr>
            <w:r w:rsidRPr="00952CF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239,5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549,7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522,5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5666AA" w:rsidRDefault="00F116DD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</w:t>
            </w:r>
            <w:r w:rsidRPr="005666AA">
              <w:rPr>
                <w:rFonts w:ascii="Times New Roman" w:hAnsi="Times New Roman"/>
                <w:sz w:val="20"/>
              </w:rPr>
              <w:lastRenderedPageBreak/>
              <w:t>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5666AA" w:rsidRDefault="00F116DD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lastRenderedPageBreak/>
              <w:t>ведомственные данные</w:t>
            </w:r>
          </w:p>
        </w:tc>
      </w:tr>
    </w:tbl>
    <w:p w:rsidR="00966AD0" w:rsidRPr="00193E1A" w:rsidRDefault="00966AD0" w:rsidP="002A528F">
      <w:pPr>
        <w:tabs>
          <w:tab w:val="left" w:pos="4365"/>
        </w:tabs>
        <w:spacing w:line="228" w:lineRule="auto"/>
        <w:rPr>
          <w:rFonts w:ascii="Times New Roman" w:hAnsi="Times New Roman"/>
          <w:b/>
        </w:rPr>
      </w:pPr>
      <w:r w:rsidRPr="00193E1A">
        <w:rPr>
          <w:rFonts w:ascii="Times New Roman" w:hAnsi="Times New Roman"/>
          <w:b/>
        </w:rPr>
        <w:lastRenderedPageBreak/>
        <w:tab/>
      </w:r>
    </w:p>
    <w:p w:rsidR="00B737F5" w:rsidRPr="00841A3D" w:rsidRDefault="00856820" w:rsidP="002A528F">
      <w:pPr>
        <w:pStyle w:val="af"/>
        <w:numPr>
          <w:ilvl w:val="0"/>
          <w:numId w:val="1"/>
        </w:numPr>
        <w:tabs>
          <w:tab w:val="left" w:pos="2640"/>
          <w:tab w:val="center" w:pos="7403"/>
        </w:tabs>
        <w:spacing w:line="228" w:lineRule="auto"/>
        <w:jc w:val="center"/>
        <w:rPr>
          <w:rFonts w:ascii="Times New Roman" w:hAnsi="Times New Roman"/>
        </w:rPr>
      </w:pPr>
      <w:r w:rsidRPr="00B737F5">
        <w:rPr>
          <w:rFonts w:ascii="Times New Roman" w:hAnsi="Times New Roman"/>
        </w:rPr>
        <w:t>Перечень мероприятий (результатов) комплекса процессных мероприятий</w:t>
      </w: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24"/>
        <w:gridCol w:w="1545"/>
        <w:gridCol w:w="3390"/>
        <w:gridCol w:w="729"/>
        <w:gridCol w:w="851"/>
        <w:gridCol w:w="708"/>
        <w:gridCol w:w="744"/>
        <w:gridCol w:w="992"/>
        <w:gridCol w:w="851"/>
        <w:gridCol w:w="1417"/>
      </w:tblGrid>
      <w:tr w:rsidR="00B737F5" w:rsidRPr="00193E1A" w:rsidTr="007A7D4B">
        <w:trPr>
          <w:trHeight w:val="649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B737F5" w:rsidRPr="00193E1A" w:rsidTr="007A7D4B">
        <w:trPr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B737F5" w:rsidRPr="00193E1A" w:rsidTr="007A7D4B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F5" w:rsidRPr="00193E1A" w:rsidTr="007A7D4B">
        <w:trPr>
          <w:trHeight w:val="360"/>
          <w:jc w:val="center"/>
        </w:trPr>
        <w:tc>
          <w:tcPr>
            <w:tcW w:w="14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F5" w:rsidRPr="0082343D" w:rsidTr="007A7D4B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Мероприятие_1(результат)  «Ограничен рост платы граждан за коммунальные услуги на территории Песчанокопского района»</w:t>
            </w:r>
          </w:p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737F5" w:rsidRPr="0082343D" w:rsidTr="007A7D4B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 xml:space="preserve">Мероприятие_2 (результат)  «Расходы на возмещение предприятиям жилищно-коммунального хозяйства части платы граждан за коммунальные услуги по </w:t>
            </w:r>
            <w:r w:rsidRPr="0082343D">
              <w:rPr>
                <w:rFonts w:ascii="Times New Roman" w:hAnsi="Times New Roman"/>
                <w:b/>
                <w:sz w:val="20"/>
              </w:rPr>
              <w:t>теплоснабжению и горячему водоснабжению</w:t>
            </w:r>
            <w:r w:rsidRPr="0082343D">
              <w:rPr>
                <w:rFonts w:ascii="Times New Roman" w:hAnsi="Times New Roman"/>
                <w:sz w:val="20"/>
              </w:rPr>
              <w:t xml:space="preserve">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Возмещено финансовых затрат по коммунальным услугам по теплоснабжению и горячему водоснабжению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тыс.</w:t>
            </w:r>
          </w:p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Default="00B737F5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737F5" w:rsidRPr="0082343D" w:rsidTr="007A7D4B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_3</w:t>
            </w:r>
            <w:r w:rsidRPr="0082343D">
              <w:rPr>
                <w:rFonts w:ascii="Times New Roman" w:hAnsi="Times New Roman"/>
                <w:sz w:val="20"/>
              </w:rPr>
              <w:t xml:space="preserve"> (результат)  «Расходы на возмещение предприятиям жилищно-коммунального хозяйства части платы граждан за коммунальные услуги по </w:t>
            </w:r>
            <w:r w:rsidRPr="0082343D">
              <w:rPr>
                <w:rFonts w:ascii="Times New Roman" w:hAnsi="Times New Roman"/>
                <w:b/>
                <w:sz w:val="20"/>
              </w:rPr>
              <w:t>водоснабжению и водоотведению</w:t>
            </w:r>
            <w:r w:rsidRPr="0082343D">
              <w:rPr>
                <w:rFonts w:ascii="Times New Roman" w:hAnsi="Times New Roman"/>
                <w:sz w:val="20"/>
              </w:rPr>
              <w:t xml:space="preserve"> (Субсидии юридическим лицам</w:t>
            </w:r>
            <w:proofErr w:type="gramStart"/>
            <w:r w:rsidRPr="0082343D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82343D">
              <w:rPr>
                <w:rFonts w:ascii="Times New Roman" w:hAnsi="Times New Roman"/>
                <w:sz w:val="20"/>
              </w:rPr>
              <w:t xml:space="preserve"> индивидуальным предпринимателям, а также физическим лицам - производителям товаров, работ, услуг)»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 xml:space="preserve">Возмещено финансовых затрат по коммунальным услугам по водоснабжению и водоотведению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82343D">
              <w:rPr>
                <w:rFonts w:ascii="Times New Roman" w:hAnsi="Times New Roman"/>
                <w:sz w:val="20"/>
              </w:rPr>
              <w:t>ыс.</w:t>
            </w:r>
          </w:p>
          <w:p w:rsidR="00B737F5" w:rsidRPr="0082343D" w:rsidRDefault="00B737F5" w:rsidP="002A528F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2A528F">
            <w:pPr>
              <w:spacing w:line="228" w:lineRule="auto"/>
              <w:rPr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25 239,5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4850">
              <w:rPr>
                <w:rFonts w:ascii="Times New Roman" w:hAnsi="Times New Roman"/>
                <w:sz w:val="18"/>
                <w:szCs w:val="18"/>
              </w:rPr>
              <w:t>549,7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622722" w:rsidRDefault="00B737F5" w:rsidP="002A528F">
            <w:pPr>
              <w:pStyle w:val="af"/>
              <w:numPr>
                <w:ilvl w:val="0"/>
                <w:numId w:val="5"/>
              </w:num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22722">
              <w:rPr>
                <w:rFonts w:ascii="Times New Roman" w:hAnsi="Times New Roman"/>
                <w:sz w:val="18"/>
                <w:szCs w:val="18"/>
              </w:rPr>
              <w:t>522,5</w:t>
            </w:r>
          </w:p>
        </w:tc>
      </w:tr>
    </w:tbl>
    <w:p w:rsidR="00856820" w:rsidRPr="00193E1A" w:rsidRDefault="00856820" w:rsidP="002A528F">
      <w:pPr>
        <w:tabs>
          <w:tab w:val="left" w:pos="2475"/>
        </w:tabs>
        <w:spacing w:line="228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ab/>
      </w:r>
    </w:p>
    <w:p w:rsidR="00966AD0" w:rsidRPr="0082343D" w:rsidRDefault="00622722" w:rsidP="002A528F">
      <w:pPr>
        <w:pStyle w:val="af"/>
        <w:spacing w:line="228" w:lineRule="auto"/>
        <w:ind w:left="157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66AD0" w:rsidRPr="0082343D">
        <w:rPr>
          <w:rFonts w:ascii="Times New Roman" w:hAnsi="Times New Roman"/>
        </w:rPr>
        <w:t>Параметры финансового обеспечения комплекса процессных мероприятий</w:t>
      </w:r>
    </w:p>
    <w:tbl>
      <w:tblPr>
        <w:tblW w:w="14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727"/>
        <w:gridCol w:w="2977"/>
        <w:gridCol w:w="1242"/>
        <w:gridCol w:w="1280"/>
        <w:gridCol w:w="1276"/>
        <w:gridCol w:w="1418"/>
        <w:gridCol w:w="1134"/>
      </w:tblGrid>
      <w:tr w:rsidR="004D7FCD" w:rsidRPr="00193E1A" w:rsidTr="004B01FD">
        <w:trPr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п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Наименование муниципальной программы, </w:t>
            </w: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Код бюджетной </w:t>
            </w: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классификации расходов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</w:t>
            </w:r>
            <w:proofErr w:type="gramStart"/>
            <w:r w:rsidRPr="00193E1A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93E1A">
              <w:rPr>
                <w:rFonts w:ascii="Times New Roman" w:hAnsi="Times New Roman"/>
                <w:sz w:val="22"/>
                <w:szCs w:val="22"/>
              </w:rPr>
              <w:t>ублей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4D7FCD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4D7FCD" w:rsidRPr="0082343D" w:rsidTr="004B01FD">
        <w:trPr>
          <w:trHeight w:val="24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43D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4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D7FCD" w:rsidRPr="0082343D" w:rsidTr="004B01FD">
        <w:trPr>
          <w:trHeight w:val="51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</w:t>
            </w:r>
            <w:r w:rsidRPr="004B01FD">
              <w:rPr>
                <w:rFonts w:ascii="Times New Roman" w:hAnsi="Times New Roman"/>
                <w:b/>
                <w:sz w:val="22"/>
                <w:szCs w:val="22"/>
              </w:rPr>
              <w:t>Создание условий для обеспечения бесперебойности и роста качества жилищно-коммунальных услуг на территории Песчанокопского района</w:t>
            </w:r>
            <w:r w:rsidRPr="0082343D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4B01F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1 992,6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25 </w:t>
            </w:r>
            <w:r w:rsidR="0034467E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529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82343D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11522,5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51 </w:t>
            </w:r>
            <w:r w:rsidR="0034467E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594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,3</w:t>
            </w:r>
          </w:p>
        </w:tc>
      </w:tr>
      <w:tr w:rsidR="004D7FCD" w:rsidRPr="00193E1A" w:rsidTr="004B01FD">
        <w:trPr>
          <w:trHeight w:val="1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4D7FCD" w:rsidRPr="00193E1A" w:rsidTr="004B01FD">
        <w:trPr>
          <w:trHeight w:val="21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23</w:t>
            </w:r>
            <w:r w:rsidR="00AE2739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11671,2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10059,1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45 430,1</w:t>
            </w:r>
          </w:p>
        </w:tc>
      </w:tr>
      <w:tr w:rsidR="004D7FCD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3E1A" w:rsidRDefault="004D7FCD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1 992,6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34467E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1829,7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013997" w:rsidRDefault="004D7FC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Default="00933E9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6164,2</w:t>
            </w:r>
          </w:p>
        </w:tc>
      </w:tr>
      <w:tr w:rsidR="00AE2739" w:rsidRPr="00193E1A" w:rsidTr="004B01FD">
        <w:trPr>
          <w:trHeight w:val="18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E2739" w:rsidRPr="00193E1A" w:rsidTr="004B01FD">
        <w:trPr>
          <w:trHeight w:val="215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E2739" w:rsidRPr="00013997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>Мероприятие (результат) 1 «</w:t>
            </w:r>
            <w:r w:rsidRPr="004B01FD">
              <w:rPr>
                <w:rFonts w:ascii="Times New Roman" w:hAnsi="Times New Roman"/>
                <w:b/>
                <w:sz w:val="22"/>
                <w:szCs w:val="22"/>
              </w:rPr>
              <w:t>Ограничен рост платы граждан за коммунальные услуги на территории Песчанокопского района</w:t>
            </w:r>
            <w:r w:rsidRPr="00013997">
              <w:rPr>
                <w:rFonts w:ascii="Times New Roman" w:hAnsi="Times New Roman"/>
                <w:sz w:val="22"/>
                <w:szCs w:val="22"/>
              </w:rPr>
              <w:t>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19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7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31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4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87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1.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>Мероприятие (результат) 2 «</w:t>
            </w:r>
            <w:r w:rsidRPr="004B01FD">
              <w:rPr>
                <w:rFonts w:ascii="Times New Roman" w:hAnsi="Times New Roman"/>
                <w:b/>
                <w:sz w:val="22"/>
                <w:szCs w:val="22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</w:t>
            </w: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AC3789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0A5A15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314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7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8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74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193E1A" w:rsidRDefault="00AE2739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22722" w:rsidRPr="00013997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013997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4.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013997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sz w:val="22"/>
                <w:szCs w:val="22"/>
              </w:rPr>
              <w:t>_3</w:t>
            </w: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(результат) «</w:t>
            </w:r>
            <w:r w:rsidRPr="004B01FD">
              <w:rPr>
                <w:rFonts w:ascii="Times New Roman" w:hAnsi="Times New Roman"/>
                <w:b/>
                <w:sz w:val="22"/>
                <w:szCs w:val="22"/>
              </w:rPr>
              <w:t xml:space="preserve">Расходы на </w:t>
            </w:r>
            <w:r w:rsidRPr="004B01F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возмещение предприятиям жилищно-коммунального хозяйства части платы граждан за коммунальные услуги по водоснабжению и водоотведению  (Субсидии юридическим лицам</w:t>
            </w:r>
            <w:proofErr w:type="gramStart"/>
            <w:r w:rsidRPr="004B01FD">
              <w:rPr>
                <w:rFonts w:ascii="Times New Roman" w:hAnsi="Times New Roman"/>
                <w:b/>
                <w:sz w:val="22"/>
                <w:szCs w:val="22"/>
              </w:rPr>
              <w:t xml:space="preserve"> ,</w:t>
            </w:r>
            <w:proofErr w:type="gramEnd"/>
            <w:r w:rsidRPr="004B01FD">
              <w:rPr>
                <w:rFonts w:ascii="Times New Roman" w:hAnsi="Times New Roman"/>
                <w:b/>
                <w:sz w:val="22"/>
                <w:szCs w:val="22"/>
              </w:rPr>
              <w:t xml:space="preserve"> индивидуальным предпринимателям, а также физическим лицам - производителям товаров, работ, услуг)»</w:t>
            </w: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B01F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82343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25 239,5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82343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82343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11522,5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0A5A15" w:rsidRDefault="000A5A15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49 449,4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933E97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23699,8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11671,2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10059,1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45430,1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1539,7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013997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4019,3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A7D4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D4B" w:rsidRPr="00193E1A" w:rsidRDefault="007A7D4B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B" w:rsidRPr="007A7D4B" w:rsidRDefault="007A7D4B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7A7D4B">
              <w:rPr>
                <w:rFonts w:ascii="Times New Roman" w:hAnsi="Times New Roman"/>
                <w:i/>
                <w:sz w:val="22"/>
                <w:szCs w:val="22"/>
              </w:rPr>
              <w:t>902 05 02 07.4.03.S3660 8.1.0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25 239,5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49 449,4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572B53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sz w:val="22"/>
                <w:szCs w:val="22"/>
              </w:rPr>
              <w:t>Мероприятие_4 (результат) «</w:t>
            </w:r>
            <w:r w:rsidRPr="00366A51">
              <w:rPr>
                <w:rFonts w:ascii="Times New Roman" w:hAnsi="Times New Roman"/>
                <w:b/>
                <w:sz w:val="22"/>
                <w:szCs w:val="22"/>
              </w:rPr>
              <w:t xml:space="preserve">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</w:t>
            </w:r>
            <w:proofErr w:type="spellStart"/>
            <w:r w:rsidRPr="00366A51">
              <w:rPr>
                <w:rFonts w:ascii="Times New Roman" w:hAnsi="Times New Roman"/>
                <w:b/>
                <w:sz w:val="22"/>
                <w:szCs w:val="22"/>
              </w:rPr>
              <w:t>Развильненского</w:t>
            </w:r>
            <w:proofErr w:type="spellEnd"/>
            <w:r w:rsidRPr="00366A51">
              <w:rPr>
                <w:rFonts w:ascii="Times New Roman" w:hAnsi="Times New Roman"/>
                <w:b/>
                <w:sz w:val="22"/>
                <w:szCs w:val="22"/>
              </w:rPr>
              <w:t xml:space="preserve"> сельского поселения</w:t>
            </w:r>
            <w:r w:rsidRPr="00572B53">
              <w:rPr>
                <w:rFonts w:ascii="Times New Roman" w:hAnsi="Times New Roman"/>
                <w:sz w:val="22"/>
                <w:szCs w:val="22"/>
              </w:rPr>
              <w:t xml:space="preserve"> (Иные межбюджетные трансферты)» (всего), в том числе: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2722" w:rsidRPr="00572B53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b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59542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59542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AE2739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AE2739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E9359D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E9359D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E9359D" w:rsidP="002A528F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E9359D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E9359D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bCs/>
                <w:color w:val="404040" w:themeColor="text1" w:themeTint="BF"/>
                <w:sz w:val="22"/>
                <w:szCs w:val="22"/>
              </w:rPr>
              <w:t>1 634,9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E9359D" w:rsidP="002A528F">
            <w:pPr>
              <w:spacing w:line="228" w:lineRule="auto"/>
              <w:jc w:val="center"/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Default="00622722" w:rsidP="002A528F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7A7D4B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D4B" w:rsidRPr="00193E1A" w:rsidRDefault="007A7D4B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7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7D4B" w:rsidRPr="007A7D4B" w:rsidRDefault="007A7D4B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7A7D4B">
              <w:rPr>
                <w:rFonts w:ascii="Times New Roman" w:hAnsi="Times New Roman"/>
                <w:i/>
                <w:sz w:val="22"/>
                <w:szCs w:val="22"/>
              </w:rPr>
              <w:t>902 05 02 07.4.03.90880 5.4.0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D4B" w:rsidRP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7A7D4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D4B" w:rsidRPr="0033280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D4B" w:rsidRPr="0033280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D4B" w:rsidRPr="0033280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4B" w:rsidRDefault="007A7D4B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_5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 xml:space="preserve"> (результат) 7 «</w:t>
            </w:r>
            <w:r w:rsidRPr="00CB37A2">
              <w:rPr>
                <w:rFonts w:ascii="Times New Roman" w:hAnsi="Times New Roman"/>
                <w:b/>
                <w:sz w:val="22"/>
                <w:szCs w:val="22"/>
              </w:rPr>
              <w:t xml:space="preserve">Расходы на разработку сметной документации на проектно-изыскательские работы по </w:t>
            </w:r>
            <w:r w:rsidRPr="00CB37A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объекту "Строительство сетей водоснабжения по ул. Высоцкого </w:t>
            </w:r>
            <w:proofErr w:type="gramStart"/>
            <w:r w:rsidRPr="00CB37A2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proofErr w:type="gramEnd"/>
            <w:r w:rsidRPr="00CB37A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CB37A2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proofErr w:type="gramEnd"/>
            <w:r w:rsidRPr="00CB37A2">
              <w:rPr>
                <w:rFonts w:ascii="Times New Roman" w:hAnsi="Times New Roman"/>
                <w:b/>
                <w:sz w:val="22"/>
                <w:szCs w:val="22"/>
              </w:rPr>
              <w:t>. Песчанокопское Ростовской област</w:t>
            </w:r>
            <w:r w:rsidRPr="00CB37A2">
              <w:rPr>
                <w:rFonts w:ascii="Times New Roman" w:hAnsi="Times New Roman"/>
                <w:sz w:val="22"/>
                <w:szCs w:val="22"/>
              </w:rPr>
              <w:t>и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" (всего), в том числе: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Pr="00013997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lastRenderedPageBreak/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290,</w:t>
            </w:r>
            <w:r w:rsidR="00622722"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3B729F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510</w:t>
            </w:r>
            <w:r w:rsidR="00622722"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,0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290,</w:t>
            </w:r>
            <w:r w:rsidR="0062272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0159F7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510,</w:t>
            </w:r>
            <w:r w:rsidR="0062272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2A528F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7E228E" w:rsidRPr="00193E1A" w:rsidTr="00C631A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228E" w:rsidRPr="00193E1A" w:rsidRDefault="007E228E" w:rsidP="002A528F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7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28E" w:rsidRPr="007E228E" w:rsidRDefault="007E228E" w:rsidP="002A528F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7E228E">
              <w:rPr>
                <w:rFonts w:ascii="Times New Roman" w:hAnsi="Times New Roman"/>
                <w:i/>
                <w:sz w:val="22"/>
                <w:szCs w:val="22"/>
              </w:rPr>
              <w:t>902 05 02 07.4.03.90560 2.4.0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28E" w:rsidRDefault="007E228E" w:rsidP="002A528F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510,0</w:t>
            </w:r>
          </w:p>
        </w:tc>
      </w:tr>
    </w:tbl>
    <w:p w:rsidR="00197307" w:rsidRDefault="00197307" w:rsidP="002A528F">
      <w:pPr>
        <w:spacing w:line="228" w:lineRule="auto"/>
        <w:rPr>
          <w:rFonts w:ascii="Times New Roman" w:hAnsi="Times New Roman"/>
        </w:rPr>
      </w:pPr>
    </w:p>
    <w:p w:rsidR="002A528F" w:rsidRDefault="002A528F" w:rsidP="002A528F">
      <w:pPr>
        <w:spacing w:line="228" w:lineRule="auto"/>
        <w:rPr>
          <w:rFonts w:ascii="Times New Roman" w:hAnsi="Times New Roman"/>
        </w:rPr>
      </w:pPr>
    </w:p>
    <w:p w:rsidR="002A528F" w:rsidRPr="00193E1A" w:rsidRDefault="002A528F" w:rsidP="002A528F">
      <w:pPr>
        <w:spacing w:line="228" w:lineRule="auto"/>
        <w:rPr>
          <w:rFonts w:ascii="Times New Roman" w:hAnsi="Times New Roman"/>
        </w:rPr>
      </w:pPr>
    </w:p>
    <w:p w:rsidR="00841A3D" w:rsidRPr="00E35510" w:rsidRDefault="00841A3D" w:rsidP="002A528F">
      <w:pPr>
        <w:spacing w:line="228" w:lineRule="auto"/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Управляющий делами </w:t>
      </w:r>
    </w:p>
    <w:p w:rsidR="00841A3D" w:rsidRPr="00E35510" w:rsidRDefault="00841A3D" w:rsidP="002A528F">
      <w:pPr>
        <w:spacing w:line="228" w:lineRule="auto"/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</w:t>
      </w:r>
      <w:r w:rsidRPr="00E35510">
        <w:rPr>
          <w:rFonts w:ascii="Times New Roman" w:hAnsi="Times New Roman"/>
          <w:szCs w:val="28"/>
        </w:rPr>
        <w:t>О.В. Купина</w:t>
      </w:r>
    </w:p>
    <w:p w:rsidR="001956B6" w:rsidRDefault="001956B6" w:rsidP="00841A3D">
      <w:pPr>
        <w:spacing w:line="226" w:lineRule="auto"/>
        <w:rPr>
          <w:rFonts w:ascii="Times New Roman" w:hAnsi="Times New Roman"/>
        </w:rPr>
      </w:pPr>
    </w:p>
    <w:sectPr w:rsidR="001956B6" w:rsidSect="002A528F">
      <w:pgSz w:w="16848" w:h="11908" w:orient="landscape"/>
      <w:pgMar w:top="1702" w:right="737" w:bottom="284" w:left="1304" w:header="720" w:footer="3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8F" w:rsidRDefault="002A528F" w:rsidP="00966AD0">
      <w:r>
        <w:separator/>
      </w:r>
    </w:p>
  </w:endnote>
  <w:endnote w:type="continuationSeparator" w:id="0">
    <w:p w:rsidR="002A528F" w:rsidRDefault="002A528F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</w:rPr>
      <w:id w:val="2070066732"/>
      <w:docPartObj>
        <w:docPartGallery w:val="Page Numbers (Bottom of Page)"/>
        <w:docPartUnique/>
      </w:docPartObj>
    </w:sdtPr>
    <w:sdtEndPr/>
    <w:sdtContent>
      <w:p w:rsidR="002A528F" w:rsidRPr="002A528F" w:rsidRDefault="002A528F">
        <w:pPr>
          <w:pStyle w:val="ad"/>
          <w:jc w:val="right"/>
          <w:rPr>
            <w:rFonts w:ascii="Times New Roman" w:hAnsi="Times New Roman"/>
            <w:sz w:val="24"/>
          </w:rPr>
        </w:pPr>
        <w:r w:rsidRPr="002A528F">
          <w:rPr>
            <w:rFonts w:ascii="Times New Roman" w:hAnsi="Times New Roman"/>
            <w:sz w:val="24"/>
          </w:rPr>
          <w:fldChar w:fldCharType="begin"/>
        </w:r>
        <w:r w:rsidRPr="002A528F">
          <w:rPr>
            <w:rFonts w:ascii="Times New Roman" w:hAnsi="Times New Roman"/>
            <w:sz w:val="24"/>
          </w:rPr>
          <w:instrText>PAGE   \* MERGEFORMAT</w:instrText>
        </w:r>
        <w:r w:rsidRPr="002A528F">
          <w:rPr>
            <w:rFonts w:ascii="Times New Roman" w:hAnsi="Times New Roman"/>
            <w:sz w:val="24"/>
          </w:rPr>
          <w:fldChar w:fldCharType="separate"/>
        </w:r>
        <w:r w:rsidR="006151D5">
          <w:rPr>
            <w:rFonts w:ascii="Times New Roman" w:hAnsi="Times New Roman"/>
            <w:noProof/>
            <w:sz w:val="24"/>
          </w:rPr>
          <w:t>3</w:t>
        </w:r>
        <w:r w:rsidRPr="002A528F">
          <w:rPr>
            <w:rFonts w:ascii="Times New Roman" w:hAnsi="Times New Roman"/>
            <w:sz w:val="24"/>
          </w:rPr>
          <w:fldChar w:fldCharType="end"/>
        </w:r>
      </w:p>
    </w:sdtContent>
  </w:sdt>
  <w:p w:rsidR="002A528F" w:rsidRPr="0012200B" w:rsidRDefault="002A528F">
    <w:pPr>
      <w:pStyle w:val="ad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8987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:rsidR="002A528F" w:rsidRPr="00CE1150" w:rsidRDefault="002A528F">
        <w:pPr>
          <w:pStyle w:val="ad"/>
          <w:jc w:val="right"/>
          <w:rPr>
            <w:rFonts w:ascii="Times New Roman" w:hAnsi="Times New Roman"/>
            <w:sz w:val="18"/>
          </w:rPr>
        </w:pPr>
        <w:r w:rsidRPr="00CE1150">
          <w:rPr>
            <w:rFonts w:ascii="Times New Roman" w:hAnsi="Times New Roman"/>
            <w:sz w:val="18"/>
          </w:rPr>
          <w:fldChar w:fldCharType="begin"/>
        </w:r>
        <w:r w:rsidRPr="00CE1150">
          <w:rPr>
            <w:rFonts w:ascii="Times New Roman" w:hAnsi="Times New Roman"/>
            <w:sz w:val="18"/>
          </w:rPr>
          <w:instrText>PAGE   \* MERGEFORMAT</w:instrText>
        </w:r>
        <w:r w:rsidRPr="00CE1150">
          <w:rPr>
            <w:rFonts w:ascii="Times New Roman" w:hAnsi="Times New Roman"/>
            <w:sz w:val="18"/>
          </w:rPr>
          <w:fldChar w:fldCharType="separate"/>
        </w:r>
        <w:r w:rsidR="006151D5">
          <w:rPr>
            <w:rFonts w:ascii="Times New Roman" w:hAnsi="Times New Roman"/>
            <w:noProof/>
            <w:sz w:val="18"/>
          </w:rPr>
          <w:t>8</w:t>
        </w:r>
        <w:r w:rsidRPr="00CE1150">
          <w:rPr>
            <w:rFonts w:ascii="Times New Roman" w:hAnsi="Times New Roman"/>
            <w:sz w:val="18"/>
          </w:rPr>
          <w:fldChar w:fldCharType="end"/>
        </w:r>
      </w:p>
    </w:sdtContent>
  </w:sdt>
  <w:p w:rsidR="002A528F" w:rsidRDefault="002A528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8F" w:rsidRDefault="002A528F" w:rsidP="00966AD0">
      <w:r>
        <w:separator/>
      </w:r>
    </w:p>
  </w:footnote>
  <w:footnote w:type="continuationSeparator" w:id="0">
    <w:p w:rsidR="002A528F" w:rsidRDefault="002A528F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abstractNum w:abstractNumId="1">
    <w:nsid w:val="48CB46B8"/>
    <w:multiLevelType w:val="hybridMultilevel"/>
    <w:tmpl w:val="7C0E83EE"/>
    <w:lvl w:ilvl="0" w:tplc="821870B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D61677E"/>
    <w:multiLevelType w:val="hybridMultilevel"/>
    <w:tmpl w:val="98EAC6B6"/>
    <w:lvl w:ilvl="0" w:tplc="98488C9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F9"/>
    <w:rsid w:val="000033DD"/>
    <w:rsid w:val="00013997"/>
    <w:rsid w:val="000159F7"/>
    <w:rsid w:val="00015A5D"/>
    <w:rsid w:val="0002008C"/>
    <w:rsid w:val="000255AF"/>
    <w:rsid w:val="000269C4"/>
    <w:rsid w:val="0005757A"/>
    <w:rsid w:val="00072ACC"/>
    <w:rsid w:val="00073608"/>
    <w:rsid w:val="00073E48"/>
    <w:rsid w:val="00081642"/>
    <w:rsid w:val="000A1173"/>
    <w:rsid w:val="000A55D6"/>
    <w:rsid w:val="000A5A15"/>
    <w:rsid w:val="000B082D"/>
    <w:rsid w:val="000B0D61"/>
    <w:rsid w:val="000B1F0B"/>
    <w:rsid w:val="000B50F7"/>
    <w:rsid w:val="000B6097"/>
    <w:rsid w:val="000C4850"/>
    <w:rsid w:val="000C6396"/>
    <w:rsid w:val="000D4F1D"/>
    <w:rsid w:val="000D5F9B"/>
    <w:rsid w:val="000D7E43"/>
    <w:rsid w:val="000E1249"/>
    <w:rsid w:val="000E2208"/>
    <w:rsid w:val="000E2699"/>
    <w:rsid w:val="000E2ECE"/>
    <w:rsid w:val="000E41AE"/>
    <w:rsid w:val="000E6988"/>
    <w:rsid w:val="000F16BC"/>
    <w:rsid w:val="000F2657"/>
    <w:rsid w:val="000F7711"/>
    <w:rsid w:val="00100AD2"/>
    <w:rsid w:val="00106DCA"/>
    <w:rsid w:val="00107416"/>
    <w:rsid w:val="0012200B"/>
    <w:rsid w:val="0013019D"/>
    <w:rsid w:val="00141A53"/>
    <w:rsid w:val="001432EF"/>
    <w:rsid w:val="001434C9"/>
    <w:rsid w:val="00151CC9"/>
    <w:rsid w:val="00160E73"/>
    <w:rsid w:val="00161A95"/>
    <w:rsid w:val="00165A5B"/>
    <w:rsid w:val="00166C2B"/>
    <w:rsid w:val="00174C1A"/>
    <w:rsid w:val="0018144E"/>
    <w:rsid w:val="00190067"/>
    <w:rsid w:val="00192363"/>
    <w:rsid w:val="00193E1A"/>
    <w:rsid w:val="001956B6"/>
    <w:rsid w:val="00196A88"/>
    <w:rsid w:val="00197307"/>
    <w:rsid w:val="001B6174"/>
    <w:rsid w:val="001C1BF9"/>
    <w:rsid w:val="001C2C11"/>
    <w:rsid w:val="001E40B6"/>
    <w:rsid w:val="00201100"/>
    <w:rsid w:val="002062D6"/>
    <w:rsid w:val="002106F6"/>
    <w:rsid w:val="00210934"/>
    <w:rsid w:val="00214474"/>
    <w:rsid w:val="00223CA1"/>
    <w:rsid w:val="00224C2E"/>
    <w:rsid w:val="002318A6"/>
    <w:rsid w:val="002407D8"/>
    <w:rsid w:val="002449C3"/>
    <w:rsid w:val="002453EA"/>
    <w:rsid w:val="00252E2F"/>
    <w:rsid w:val="00255FF3"/>
    <w:rsid w:val="00260F23"/>
    <w:rsid w:val="0026150B"/>
    <w:rsid w:val="00274EDC"/>
    <w:rsid w:val="00276C58"/>
    <w:rsid w:val="00290A68"/>
    <w:rsid w:val="002A0CF3"/>
    <w:rsid w:val="002A528F"/>
    <w:rsid w:val="002A565C"/>
    <w:rsid w:val="002A7139"/>
    <w:rsid w:val="002B3A8A"/>
    <w:rsid w:val="00306BE8"/>
    <w:rsid w:val="003263B3"/>
    <w:rsid w:val="0033267C"/>
    <w:rsid w:val="003330E5"/>
    <w:rsid w:val="0034467E"/>
    <w:rsid w:val="00354071"/>
    <w:rsid w:val="00366A51"/>
    <w:rsid w:val="00393A76"/>
    <w:rsid w:val="00396FE4"/>
    <w:rsid w:val="003A24CD"/>
    <w:rsid w:val="003A6E27"/>
    <w:rsid w:val="003B729F"/>
    <w:rsid w:val="003C2814"/>
    <w:rsid w:val="003D5A76"/>
    <w:rsid w:val="003F0BFB"/>
    <w:rsid w:val="00403582"/>
    <w:rsid w:val="00407732"/>
    <w:rsid w:val="00412FAB"/>
    <w:rsid w:val="0041458B"/>
    <w:rsid w:val="00417887"/>
    <w:rsid w:val="0042220D"/>
    <w:rsid w:val="00425D90"/>
    <w:rsid w:val="0044748E"/>
    <w:rsid w:val="00455820"/>
    <w:rsid w:val="004571B4"/>
    <w:rsid w:val="00466C63"/>
    <w:rsid w:val="0046723A"/>
    <w:rsid w:val="00486485"/>
    <w:rsid w:val="00490E73"/>
    <w:rsid w:val="004A0184"/>
    <w:rsid w:val="004A599C"/>
    <w:rsid w:val="004A7B6A"/>
    <w:rsid w:val="004B01FD"/>
    <w:rsid w:val="004C77FC"/>
    <w:rsid w:val="004D7FCD"/>
    <w:rsid w:val="004E29AD"/>
    <w:rsid w:val="004E4097"/>
    <w:rsid w:val="004E604F"/>
    <w:rsid w:val="004F3070"/>
    <w:rsid w:val="004F5964"/>
    <w:rsid w:val="0050478D"/>
    <w:rsid w:val="0052016C"/>
    <w:rsid w:val="0052237D"/>
    <w:rsid w:val="00532C49"/>
    <w:rsid w:val="0054770A"/>
    <w:rsid w:val="005629FB"/>
    <w:rsid w:val="005666AA"/>
    <w:rsid w:val="0057046A"/>
    <w:rsid w:val="00572B53"/>
    <w:rsid w:val="00572FF5"/>
    <w:rsid w:val="00586EA4"/>
    <w:rsid w:val="0059010B"/>
    <w:rsid w:val="00591EF1"/>
    <w:rsid w:val="005943EE"/>
    <w:rsid w:val="00597124"/>
    <w:rsid w:val="005A6102"/>
    <w:rsid w:val="005A77FD"/>
    <w:rsid w:val="005B44BD"/>
    <w:rsid w:val="005C2C10"/>
    <w:rsid w:val="005C6510"/>
    <w:rsid w:val="005D5811"/>
    <w:rsid w:val="005E477E"/>
    <w:rsid w:val="005E4A98"/>
    <w:rsid w:val="005F21DF"/>
    <w:rsid w:val="006103EA"/>
    <w:rsid w:val="006151D5"/>
    <w:rsid w:val="00616C8D"/>
    <w:rsid w:val="00622722"/>
    <w:rsid w:val="006343B7"/>
    <w:rsid w:val="00640F76"/>
    <w:rsid w:val="0064623A"/>
    <w:rsid w:val="00646FC3"/>
    <w:rsid w:val="00662EC7"/>
    <w:rsid w:val="00663886"/>
    <w:rsid w:val="00681493"/>
    <w:rsid w:val="00686339"/>
    <w:rsid w:val="0068704C"/>
    <w:rsid w:val="006872F0"/>
    <w:rsid w:val="006902D3"/>
    <w:rsid w:val="00692A0F"/>
    <w:rsid w:val="00696929"/>
    <w:rsid w:val="006A4A1E"/>
    <w:rsid w:val="006A4B3D"/>
    <w:rsid w:val="006B7641"/>
    <w:rsid w:val="006C21C0"/>
    <w:rsid w:val="006C5C77"/>
    <w:rsid w:val="006D7D2B"/>
    <w:rsid w:val="006E2072"/>
    <w:rsid w:val="006E53C4"/>
    <w:rsid w:val="006F1DF1"/>
    <w:rsid w:val="00702F0E"/>
    <w:rsid w:val="0070446A"/>
    <w:rsid w:val="007054DC"/>
    <w:rsid w:val="00715B8E"/>
    <w:rsid w:val="0071715D"/>
    <w:rsid w:val="00717304"/>
    <w:rsid w:val="00724F03"/>
    <w:rsid w:val="0073562C"/>
    <w:rsid w:val="007356B2"/>
    <w:rsid w:val="00736F5D"/>
    <w:rsid w:val="00744573"/>
    <w:rsid w:val="00746051"/>
    <w:rsid w:val="007533EB"/>
    <w:rsid w:val="0076052D"/>
    <w:rsid w:val="00761923"/>
    <w:rsid w:val="0076733E"/>
    <w:rsid w:val="00773FE5"/>
    <w:rsid w:val="00777E7D"/>
    <w:rsid w:val="00783B37"/>
    <w:rsid w:val="00786F4C"/>
    <w:rsid w:val="00790BFC"/>
    <w:rsid w:val="00794FEB"/>
    <w:rsid w:val="007A2D67"/>
    <w:rsid w:val="007A7D4B"/>
    <w:rsid w:val="007B6439"/>
    <w:rsid w:val="007C1C90"/>
    <w:rsid w:val="007C48A6"/>
    <w:rsid w:val="007D1A0E"/>
    <w:rsid w:val="007E228E"/>
    <w:rsid w:val="00802964"/>
    <w:rsid w:val="00814495"/>
    <w:rsid w:val="00814FEC"/>
    <w:rsid w:val="00816C72"/>
    <w:rsid w:val="00817FD0"/>
    <w:rsid w:val="00821868"/>
    <w:rsid w:val="008227D3"/>
    <w:rsid w:val="0082343D"/>
    <w:rsid w:val="00825C66"/>
    <w:rsid w:val="00832859"/>
    <w:rsid w:val="00841A3D"/>
    <w:rsid w:val="008422A1"/>
    <w:rsid w:val="00843242"/>
    <w:rsid w:val="008467B6"/>
    <w:rsid w:val="00846AB4"/>
    <w:rsid w:val="00856820"/>
    <w:rsid w:val="008634F8"/>
    <w:rsid w:val="00867743"/>
    <w:rsid w:val="008742E4"/>
    <w:rsid w:val="008779D8"/>
    <w:rsid w:val="00892993"/>
    <w:rsid w:val="00897027"/>
    <w:rsid w:val="008A5C08"/>
    <w:rsid w:val="008B1C81"/>
    <w:rsid w:val="008C6273"/>
    <w:rsid w:val="008D19B8"/>
    <w:rsid w:val="008D5526"/>
    <w:rsid w:val="008E31E9"/>
    <w:rsid w:val="008E7C44"/>
    <w:rsid w:val="008F24E4"/>
    <w:rsid w:val="008F3F65"/>
    <w:rsid w:val="008F5182"/>
    <w:rsid w:val="008F6B88"/>
    <w:rsid w:val="0090085A"/>
    <w:rsid w:val="009061B4"/>
    <w:rsid w:val="0091584C"/>
    <w:rsid w:val="00927288"/>
    <w:rsid w:val="009318D2"/>
    <w:rsid w:val="00933B00"/>
    <w:rsid w:val="00933E97"/>
    <w:rsid w:val="00935CAA"/>
    <w:rsid w:val="0093610A"/>
    <w:rsid w:val="009371F2"/>
    <w:rsid w:val="00944F64"/>
    <w:rsid w:val="00947909"/>
    <w:rsid w:val="00960BEF"/>
    <w:rsid w:val="00961BC8"/>
    <w:rsid w:val="00966AD0"/>
    <w:rsid w:val="0097086D"/>
    <w:rsid w:val="00984D63"/>
    <w:rsid w:val="009865FF"/>
    <w:rsid w:val="00990C48"/>
    <w:rsid w:val="00992146"/>
    <w:rsid w:val="00997D63"/>
    <w:rsid w:val="009C0E32"/>
    <w:rsid w:val="009C7DB0"/>
    <w:rsid w:val="009D27BA"/>
    <w:rsid w:val="009D76D3"/>
    <w:rsid w:val="009E16D6"/>
    <w:rsid w:val="009E4806"/>
    <w:rsid w:val="009F4A71"/>
    <w:rsid w:val="009F78D3"/>
    <w:rsid w:val="00A11C74"/>
    <w:rsid w:val="00A134B8"/>
    <w:rsid w:val="00A21A51"/>
    <w:rsid w:val="00A26329"/>
    <w:rsid w:val="00A27925"/>
    <w:rsid w:val="00A378B8"/>
    <w:rsid w:val="00A52B20"/>
    <w:rsid w:val="00A544E6"/>
    <w:rsid w:val="00A62616"/>
    <w:rsid w:val="00A63CC1"/>
    <w:rsid w:val="00A7208E"/>
    <w:rsid w:val="00A76794"/>
    <w:rsid w:val="00A76CF6"/>
    <w:rsid w:val="00A80280"/>
    <w:rsid w:val="00A84B63"/>
    <w:rsid w:val="00A851AB"/>
    <w:rsid w:val="00A852BA"/>
    <w:rsid w:val="00A86972"/>
    <w:rsid w:val="00AB5C52"/>
    <w:rsid w:val="00AB5D1E"/>
    <w:rsid w:val="00AB7B57"/>
    <w:rsid w:val="00AC3789"/>
    <w:rsid w:val="00AC541E"/>
    <w:rsid w:val="00AD6188"/>
    <w:rsid w:val="00AD65EF"/>
    <w:rsid w:val="00AE2739"/>
    <w:rsid w:val="00AF194D"/>
    <w:rsid w:val="00AF26EA"/>
    <w:rsid w:val="00AF793C"/>
    <w:rsid w:val="00B20DBE"/>
    <w:rsid w:val="00B23EF9"/>
    <w:rsid w:val="00B30364"/>
    <w:rsid w:val="00B323EF"/>
    <w:rsid w:val="00B439D8"/>
    <w:rsid w:val="00B525EA"/>
    <w:rsid w:val="00B61738"/>
    <w:rsid w:val="00B737F5"/>
    <w:rsid w:val="00B8517B"/>
    <w:rsid w:val="00B86589"/>
    <w:rsid w:val="00B91EDD"/>
    <w:rsid w:val="00B97E1B"/>
    <w:rsid w:val="00BA3A6E"/>
    <w:rsid w:val="00BA4897"/>
    <w:rsid w:val="00BA5C57"/>
    <w:rsid w:val="00BC28EC"/>
    <w:rsid w:val="00BD21B2"/>
    <w:rsid w:val="00BD7B47"/>
    <w:rsid w:val="00BE35CF"/>
    <w:rsid w:val="00BE37F9"/>
    <w:rsid w:val="00BF362F"/>
    <w:rsid w:val="00BF386C"/>
    <w:rsid w:val="00BF4C09"/>
    <w:rsid w:val="00C05842"/>
    <w:rsid w:val="00C20820"/>
    <w:rsid w:val="00C22EB5"/>
    <w:rsid w:val="00C53262"/>
    <w:rsid w:val="00C53DC4"/>
    <w:rsid w:val="00C57065"/>
    <w:rsid w:val="00C631A8"/>
    <w:rsid w:val="00C645B2"/>
    <w:rsid w:val="00C67579"/>
    <w:rsid w:val="00C677BB"/>
    <w:rsid w:val="00C716D3"/>
    <w:rsid w:val="00C72900"/>
    <w:rsid w:val="00C93D06"/>
    <w:rsid w:val="00C96508"/>
    <w:rsid w:val="00CA130E"/>
    <w:rsid w:val="00CB2827"/>
    <w:rsid w:val="00CB37A2"/>
    <w:rsid w:val="00CC3E35"/>
    <w:rsid w:val="00CC61C2"/>
    <w:rsid w:val="00CE1150"/>
    <w:rsid w:val="00CE2DC8"/>
    <w:rsid w:val="00CE3BD3"/>
    <w:rsid w:val="00CE4728"/>
    <w:rsid w:val="00CF52B6"/>
    <w:rsid w:val="00D006BE"/>
    <w:rsid w:val="00D00889"/>
    <w:rsid w:val="00D00D09"/>
    <w:rsid w:val="00D05893"/>
    <w:rsid w:val="00D13020"/>
    <w:rsid w:val="00D17901"/>
    <w:rsid w:val="00D2146D"/>
    <w:rsid w:val="00D40D24"/>
    <w:rsid w:val="00D45621"/>
    <w:rsid w:val="00D47C23"/>
    <w:rsid w:val="00D505E7"/>
    <w:rsid w:val="00D56B45"/>
    <w:rsid w:val="00D66305"/>
    <w:rsid w:val="00D822C1"/>
    <w:rsid w:val="00D95B00"/>
    <w:rsid w:val="00DB290E"/>
    <w:rsid w:val="00DB61A1"/>
    <w:rsid w:val="00DD2E63"/>
    <w:rsid w:val="00DE235C"/>
    <w:rsid w:val="00DF222C"/>
    <w:rsid w:val="00DF34A9"/>
    <w:rsid w:val="00E00A91"/>
    <w:rsid w:val="00E10A71"/>
    <w:rsid w:val="00E306E5"/>
    <w:rsid w:val="00E37BA2"/>
    <w:rsid w:val="00E423D7"/>
    <w:rsid w:val="00E47A9D"/>
    <w:rsid w:val="00E60714"/>
    <w:rsid w:val="00E7096B"/>
    <w:rsid w:val="00E74D8D"/>
    <w:rsid w:val="00E82C41"/>
    <w:rsid w:val="00E86EC2"/>
    <w:rsid w:val="00E9359D"/>
    <w:rsid w:val="00E9571D"/>
    <w:rsid w:val="00ED70BC"/>
    <w:rsid w:val="00EE398D"/>
    <w:rsid w:val="00EF0E17"/>
    <w:rsid w:val="00EF0F13"/>
    <w:rsid w:val="00EF2539"/>
    <w:rsid w:val="00EF3B7C"/>
    <w:rsid w:val="00EF76A3"/>
    <w:rsid w:val="00F00927"/>
    <w:rsid w:val="00F0184C"/>
    <w:rsid w:val="00F0223F"/>
    <w:rsid w:val="00F10C9F"/>
    <w:rsid w:val="00F116DD"/>
    <w:rsid w:val="00F21E16"/>
    <w:rsid w:val="00F443E2"/>
    <w:rsid w:val="00F4507B"/>
    <w:rsid w:val="00F61A2C"/>
    <w:rsid w:val="00F816A0"/>
    <w:rsid w:val="00F818A8"/>
    <w:rsid w:val="00F957A7"/>
    <w:rsid w:val="00F9638F"/>
    <w:rsid w:val="00F96E14"/>
    <w:rsid w:val="00FA057D"/>
    <w:rsid w:val="00FA1DC9"/>
    <w:rsid w:val="00FA37DA"/>
    <w:rsid w:val="00FB114D"/>
    <w:rsid w:val="00FB233B"/>
    <w:rsid w:val="00FB256F"/>
    <w:rsid w:val="00FD40D0"/>
    <w:rsid w:val="00FD5036"/>
    <w:rsid w:val="00FD5107"/>
    <w:rsid w:val="00FD63D6"/>
    <w:rsid w:val="00FE7959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  <w:style w:type="paragraph" w:styleId="af">
    <w:name w:val="List Paragraph"/>
    <w:basedOn w:val="a"/>
    <w:uiPriority w:val="34"/>
    <w:qFormat/>
    <w:rsid w:val="00081642"/>
    <w:pPr>
      <w:ind w:left="720"/>
      <w:contextualSpacing/>
    </w:pPr>
  </w:style>
  <w:style w:type="paragraph" w:styleId="af0">
    <w:name w:val="No Spacing"/>
    <w:uiPriority w:val="1"/>
    <w:qFormat/>
    <w:rsid w:val="00306BE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  <w:style w:type="paragraph" w:styleId="af">
    <w:name w:val="List Paragraph"/>
    <w:basedOn w:val="a"/>
    <w:uiPriority w:val="34"/>
    <w:qFormat/>
    <w:rsid w:val="00081642"/>
    <w:pPr>
      <w:ind w:left="720"/>
      <w:contextualSpacing/>
    </w:pPr>
  </w:style>
  <w:style w:type="paragraph" w:styleId="af0">
    <w:name w:val="No Spacing"/>
    <w:uiPriority w:val="1"/>
    <w:qFormat/>
    <w:rsid w:val="00306BE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24</Pages>
  <Words>6155</Words>
  <Characters>35090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57</cp:revision>
  <cp:lastPrinted>2026-07-09T07:17:00Z</cp:lastPrinted>
  <dcterms:created xsi:type="dcterms:W3CDTF">2026-05-27T13:15:00Z</dcterms:created>
  <dcterms:modified xsi:type="dcterms:W3CDTF">2026-07-10T06:49:00Z</dcterms:modified>
</cp:coreProperties>
</file>