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0F3" w:rsidRPr="00323B36" w:rsidRDefault="006C20F3" w:rsidP="006C20F3">
      <w:pPr>
        <w:jc w:val="center"/>
        <w:rPr>
          <w:rFonts w:eastAsia="Calibri"/>
          <w:b/>
          <w:sz w:val="2"/>
          <w:szCs w:val="28"/>
          <w:lang w:eastAsia="en-US" w:bidi="hi-IN"/>
        </w:rPr>
      </w:pPr>
    </w:p>
    <w:p w:rsidR="00DA150D" w:rsidRPr="00323B36" w:rsidRDefault="00DA150D" w:rsidP="00DA150D">
      <w:pPr>
        <w:tabs>
          <w:tab w:val="left" w:pos="708"/>
          <w:tab w:val="center" w:pos="4536"/>
          <w:tab w:val="right" w:pos="9072"/>
        </w:tabs>
        <w:jc w:val="center"/>
        <w:rPr>
          <w:rFonts w:eastAsia="Calibri"/>
          <w:b/>
          <w:sz w:val="28"/>
          <w:szCs w:val="28"/>
          <w:lang w:eastAsia="en-US" w:bidi="hi-IN"/>
        </w:rPr>
      </w:pPr>
      <w:r>
        <w:rPr>
          <w:rFonts w:ascii="Calibri" w:eastAsia="Calibri" w:hAnsi="Calibri" w:cs="Mangal"/>
          <w:b/>
          <w:noProof/>
          <w:sz w:val="28"/>
          <w:szCs w:val="28"/>
          <w:lang w:eastAsia="ru-RU"/>
        </w:rPr>
        <w:drawing>
          <wp:inline distT="0" distB="0" distL="0" distR="0" wp14:anchorId="32A18A8A" wp14:editId="7A4C9D15">
            <wp:extent cx="669925" cy="8610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925" cy="861060"/>
                    </a:xfrm>
                    <a:prstGeom prst="rect">
                      <a:avLst/>
                    </a:prstGeom>
                    <a:solidFill>
                      <a:srgbClr val="FFFFFF"/>
                    </a:solidFill>
                    <a:ln>
                      <a:noFill/>
                    </a:ln>
                  </pic:spPr>
                </pic:pic>
              </a:graphicData>
            </a:graphic>
          </wp:inline>
        </w:drawing>
      </w:r>
      <w:r w:rsidRPr="00323B36">
        <w:rPr>
          <w:rFonts w:ascii="Calibri" w:eastAsia="Calibri" w:hAnsi="Calibri" w:cs="Mangal"/>
          <w:sz w:val="32"/>
          <w:szCs w:val="32"/>
          <w:lang w:eastAsia="en-US" w:bidi="hi-IN"/>
        </w:rPr>
        <w:br w:type="textWrapping" w:clear="all"/>
      </w:r>
      <w:r w:rsidRPr="00323B36">
        <w:rPr>
          <w:rFonts w:eastAsia="Calibri"/>
          <w:b/>
          <w:sz w:val="28"/>
          <w:szCs w:val="28"/>
          <w:lang w:eastAsia="en-US" w:bidi="hi-IN"/>
        </w:rPr>
        <w:t>РОССИЙСКАЯ ФЕДЕРАЦИЯ</w:t>
      </w:r>
    </w:p>
    <w:p w:rsidR="00DA150D" w:rsidRPr="00323B36" w:rsidRDefault="00DA150D" w:rsidP="00DA150D">
      <w:pPr>
        <w:tabs>
          <w:tab w:val="left" w:pos="708"/>
          <w:tab w:val="center" w:pos="4536"/>
          <w:tab w:val="right" w:pos="9072"/>
        </w:tabs>
        <w:jc w:val="center"/>
        <w:rPr>
          <w:rFonts w:eastAsia="Calibri"/>
          <w:b/>
          <w:sz w:val="28"/>
          <w:szCs w:val="28"/>
          <w:lang w:eastAsia="en-US" w:bidi="hi-IN"/>
        </w:rPr>
      </w:pPr>
      <w:r w:rsidRPr="00323B36">
        <w:rPr>
          <w:rFonts w:eastAsia="Calibri"/>
          <w:b/>
          <w:sz w:val="28"/>
          <w:szCs w:val="28"/>
          <w:lang w:eastAsia="en-US" w:bidi="hi-IN"/>
        </w:rPr>
        <w:t>РОСТОВСКАЯ ОБЛАСТЬ</w:t>
      </w:r>
    </w:p>
    <w:p w:rsidR="00DA150D" w:rsidRPr="00323B36" w:rsidRDefault="00DA150D" w:rsidP="00DA150D">
      <w:pPr>
        <w:keepNext/>
        <w:jc w:val="center"/>
        <w:outlineLvl w:val="2"/>
        <w:rPr>
          <w:rFonts w:eastAsia="SimSun"/>
          <w:b/>
          <w:bCs/>
          <w:sz w:val="28"/>
          <w:szCs w:val="28"/>
          <w:lang w:eastAsia="en-US" w:bidi="hi-IN"/>
        </w:rPr>
      </w:pPr>
      <w:r w:rsidRPr="00323B36">
        <w:rPr>
          <w:rFonts w:eastAsia="SimSun"/>
          <w:b/>
          <w:bCs/>
          <w:sz w:val="28"/>
          <w:szCs w:val="28"/>
          <w:lang w:eastAsia="en-US" w:bidi="hi-IN"/>
        </w:rPr>
        <w:t>АДМИНИСТРАЦИЯ ПЕСЧАНОКОПСКОГО РАЙОНА</w:t>
      </w:r>
    </w:p>
    <w:p w:rsidR="00DA150D" w:rsidRPr="00323B36" w:rsidRDefault="00DA150D" w:rsidP="00DA150D">
      <w:pPr>
        <w:keepNext/>
        <w:jc w:val="center"/>
        <w:outlineLvl w:val="2"/>
        <w:rPr>
          <w:rFonts w:eastAsia="SimSun"/>
          <w:b/>
          <w:bCs/>
          <w:sz w:val="16"/>
          <w:szCs w:val="22"/>
          <w:lang w:eastAsia="en-US" w:bidi="hi-IN"/>
        </w:rPr>
      </w:pPr>
    </w:p>
    <w:p w:rsidR="00DA150D" w:rsidRPr="00323B36" w:rsidRDefault="00DA150D" w:rsidP="00DA150D">
      <w:pPr>
        <w:jc w:val="center"/>
        <w:rPr>
          <w:rFonts w:eastAsia="Calibri"/>
          <w:b/>
          <w:sz w:val="2"/>
          <w:szCs w:val="28"/>
          <w:lang w:eastAsia="en-US" w:bidi="hi-IN"/>
        </w:rPr>
      </w:pPr>
    </w:p>
    <w:p w:rsidR="00DA150D" w:rsidRPr="00323B36" w:rsidRDefault="00DA150D" w:rsidP="00DA150D">
      <w:pPr>
        <w:jc w:val="center"/>
        <w:rPr>
          <w:rFonts w:eastAsia="Calibri"/>
          <w:b/>
          <w:sz w:val="28"/>
          <w:szCs w:val="28"/>
          <w:lang w:eastAsia="en-US" w:bidi="hi-IN"/>
        </w:rPr>
      </w:pPr>
      <w:r w:rsidRPr="00323B36">
        <w:rPr>
          <w:rFonts w:eastAsia="Calibri"/>
          <w:b/>
          <w:sz w:val="28"/>
          <w:szCs w:val="28"/>
          <w:lang w:eastAsia="en-US" w:bidi="hi-IN"/>
        </w:rPr>
        <w:t>ПОСТАНОВЛЕНИЕ</w:t>
      </w:r>
    </w:p>
    <w:p w:rsidR="00DA150D" w:rsidRPr="00323B36" w:rsidRDefault="00DA150D" w:rsidP="00DA150D">
      <w:pPr>
        <w:jc w:val="center"/>
        <w:rPr>
          <w:rFonts w:eastAsia="Calibri"/>
          <w:b/>
          <w:szCs w:val="28"/>
          <w:lang w:eastAsia="en-US" w:bidi="hi-IN"/>
        </w:rPr>
      </w:pPr>
    </w:p>
    <w:tbl>
      <w:tblPr>
        <w:tblW w:w="9889" w:type="dxa"/>
        <w:tblLook w:val="04A0" w:firstRow="1" w:lastRow="0" w:firstColumn="1" w:lastColumn="0" w:noHBand="0" w:noVBand="1"/>
      </w:tblPr>
      <w:tblGrid>
        <w:gridCol w:w="2235"/>
        <w:gridCol w:w="2268"/>
        <w:gridCol w:w="567"/>
        <w:gridCol w:w="811"/>
        <w:gridCol w:w="1315"/>
        <w:gridCol w:w="2693"/>
      </w:tblGrid>
      <w:tr w:rsidR="00DA150D" w:rsidRPr="00323B36" w:rsidTr="003B68B2">
        <w:trPr>
          <w:trHeight w:val="383"/>
        </w:trPr>
        <w:tc>
          <w:tcPr>
            <w:tcW w:w="2235" w:type="dxa"/>
            <w:hideMark/>
          </w:tcPr>
          <w:p w:rsidR="00DA150D" w:rsidRPr="00323B36" w:rsidRDefault="00B0599B" w:rsidP="003B68B2">
            <w:pPr>
              <w:rPr>
                <w:rFonts w:eastAsia="Calibri"/>
                <w:sz w:val="28"/>
                <w:szCs w:val="28"/>
                <w:lang w:eastAsia="en-US" w:bidi="hi-IN"/>
              </w:rPr>
            </w:pPr>
            <w:r>
              <w:rPr>
                <w:sz w:val="28"/>
                <w:szCs w:val="28"/>
                <w:lang w:bidi="hi-IN"/>
              </w:rPr>
              <w:t>29.09.2026</w:t>
            </w:r>
          </w:p>
        </w:tc>
        <w:tc>
          <w:tcPr>
            <w:tcW w:w="2268" w:type="dxa"/>
          </w:tcPr>
          <w:p w:rsidR="00DA150D" w:rsidRPr="00323B36" w:rsidRDefault="00DA150D" w:rsidP="003B68B2">
            <w:pPr>
              <w:jc w:val="center"/>
              <w:rPr>
                <w:rFonts w:eastAsia="Calibri"/>
                <w:sz w:val="28"/>
                <w:szCs w:val="28"/>
                <w:lang w:eastAsia="en-US" w:bidi="hi-IN"/>
              </w:rPr>
            </w:pPr>
          </w:p>
        </w:tc>
        <w:tc>
          <w:tcPr>
            <w:tcW w:w="567" w:type="dxa"/>
            <w:hideMark/>
          </w:tcPr>
          <w:p w:rsidR="00DA150D" w:rsidRPr="00323B36" w:rsidRDefault="00DA150D" w:rsidP="003B68B2">
            <w:pPr>
              <w:ind w:left="-108"/>
              <w:jc w:val="center"/>
              <w:rPr>
                <w:rFonts w:eastAsia="Calibri"/>
                <w:sz w:val="28"/>
                <w:szCs w:val="28"/>
                <w:lang w:eastAsia="en-US" w:bidi="hi-IN"/>
              </w:rPr>
            </w:pPr>
            <w:r>
              <w:rPr>
                <w:rFonts w:eastAsia="Calibri"/>
                <w:sz w:val="28"/>
                <w:szCs w:val="28"/>
                <w:lang w:eastAsia="en-US" w:bidi="hi-IN"/>
              </w:rPr>
              <w:t xml:space="preserve">  </w:t>
            </w:r>
            <w:r w:rsidRPr="00323B36">
              <w:rPr>
                <w:rFonts w:eastAsia="Calibri"/>
                <w:sz w:val="28"/>
                <w:szCs w:val="28"/>
                <w:lang w:eastAsia="en-US" w:bidi="hi-IN"/>
              </w:rPr>
              <w:t>№</w:t>
            </w:r>
          </w:p>
        </w:tc>
        <w:tc>
          <w:tcPr>
            <w:tcW w:w="811" w:type="dxa"/>
            <w:hideMark/>
          </w:tcPr>
          <w:p w:rsidR="00DA150D" w:rsidRPr="00323B36" w:rsidRDefault="00B0599B" w:rsidP="003B68B2">
            <w:pPr>
              <w:ind w:left="-108"/>
              <w:jc w:val="center"/>
              <w:rPr>
                <w:rFonts w:eastAsia="Calibri"/>
                <w:sz w:val="28"/>
                <w:szCs w:val="28"/>
                <w:lang w:eastAsia="en-US" w:bidi="hi-IN"/>
              </w:rPr>
            </w:pPr>
            <w:r>
              <w:rPr>
                <w:rFonts w:eastAsia="Calibri"/>
                <w:sz w:val="28"/>
                <w:szCs w:val="28"/>
                <w:lang w:eastAsia="en-US" w:bidi="hi-IN"/>
              </w:rPr>
              <w:t>567</w:t>
            </w:r>
          </w:p>
        </w:tc>
        <w:tc>
          <w:tcPr>
            <w:tcW w:w="1315" w:type="dxa"/>
          </w:tcPr>
          <w:p w:rsidR="00DA150D" w:rsidRPr="00323B36" w:rsidRDefault="00DA150D" w:rsidP="003B68B2">
            <w:pPr>
              <w:jc w:val="center"/>
              <w:rPr>
                <w:rFonts w:eastAsia="Calibri"/>
                <w:sz w:val="28"/>
                <w:szCs w:val="28"/>
                <w:lang w:eastAsia="en-US" w:bidi="hi-IN"/>
              </w:rPr>
            </w:pPr>
          </w:p>
        </w:tc>
        <w:tc>
          <w:tcPr>
            <w:tcW w:w="2693" w:type="dxa"/>
            <w:hideMark/>
          </w:tcPr>
          <w:p w:rsidR="00DA150D" w:rsidRPr="00323B36" w:rsidRDefault="00DA150D" w:rsidP="003B68B2">
            <w:pPr>
              <w:ind w:left="196" w:hanging="196"/>
              <w:jc w:val="center"/>
              <w:rPr>
                <w:rFonts w:eastAsia="Calibri"/>
                <w:sz w:val="28"/>
                <w:szCs w:val="28"/>
                <w:lang w:eastAsia="en-US" w:bidi="hi-IN"/>
              </w:rPr>
            </w:pPr>
            <w:r w:rsidRPr="00323B36">
              <w:rPr>
                <w:rFonts w:eastAsia="Calibri"/>
                <w:sz w:val="28"/>
                <w:szCs w:val="28"/>
                <w:lang w:eastAsia="en-US" w:bidi="hi-IN"/>
              </w:rPr>
              <w:t>с. Песчанокопское</w:t>
            </w:r>
          </w:p>
        </w:tc>
      </w:tr>
    </w:tbl>
    <w:p w:rsidR="00565632" w:rsidRPr="00FB735B" w:rsidRDefault="00565632">
      <w:pPr>
        <w:suppressAutoHyphens/>
        <w:ind w:right="4676"/>
        <w:jc w:val="both"/>
        <w:rPr>
          <w:sz w:val="12"/>
          <w:szCs w:val="28"/>
        </w:rPr>
      </w:pPr>
    </w:p>
    <w:p w:rsidR="00565632" w:rsidRDefault="009D51FD" w:rsidP="00DA150D">
      <w:pPr>
        <w:suppressAutoHyphens/>
        <w:spacing w:line="228" w:lineRule="auto"/>
        <w:ind w:right="4818"/>
        <w:jc w:val="both"/>
        <w:rPr>
          <w:rFonts w:eastAsia="Arial"/>
          <w:bCs/>
          <w:sz w:val="28"/>
          <w:szCs w:val="28"/>
        </w:rPr>
      </w:pPr>
      <w:r>
        <w:rPr>
          <w:rFonts w:eastAsia="Calibri"/>
          <w:sz w:val="28"/>
          <w:szCs w:val="28"/>
        </w:rPr>
        <w:t>О внесении изменения в постановление Администрации Песчанокопского района от 21.07.2026 №312 «</w:t>
      </w:r>
      <w:r w:rsidR="00565632">
        <w:rPr>
          <w:rFonts w:eastAsia="Calibri"/>
          <w:sz w:val="28"/>
          <w:szCs w:val="28"/>
        </w:rPr>
        <w:t>Об утверждении административного  регламента</w:t>
      </w:r>
      <w:r w:rsidR="00157AF5">
        <w:rPr>
          <w:rFonts w:eastAsia="Calibri"/>
          <w:sz w:val="28"/>
          <w:szCs w:val="28"/>
        </w:rPr>
        <w:t xml:space="preserve"> </w:t>
      </w:r>
      <w:r w:rsidR="00565632">
        <w:rPr>
          <w:rFonts w:eastAsia="Calibri"/>
          <w:sz w:val="28"/>
          <w:szCs w:val="28"/>
        </w:rPr>
        <w:t>п</w:t>
      </w:r>
      <w:r w:rsidR="00565632">
        <w:rPr>
          <w:rFonts w:eastAsia="Calibri"/>
          <w:bCs/>
          <w:sz w:val="28"/>
          <w:szCs w:val="28"/>
        </w:rPr>
        <w:t xml:space="preserve">редоставления </w:t>
      </w:r>
      <w:r w:rsidR="00157AF5">
        <w:rPr>
          <w:rFonts w:eastAsia="Calibri"/>
          <w:bCs/>
          <w:sz w:val="28"/>
          <w:szCs w:val="28"/>
        </w:rPr>
        <w:t>м</w:t>
      </w:r>
      <w:r w:rsidR="00565632">
        <w:rPr>
          <w:rFonts w:eastAsia="Calibri"/>
          <w:bCs/>
          <w:sz w:val="28"/>
          <w:szCs w:val="28"/>
        </w:rPr>
        <w:t xml:space="preserve">униципальной услуги </w:t>
      </w:r>
      <w:r w:rsidR="00565632">
        <w:rPr>
          <w:rFonts w:eastAsia="Calibri"/>
          <w:sz w:val="28"/>
          <w:szCs w:val="28"/>
        </w:rPr>
        <w:t>«Предоставление социальных выплат на строительство</w:t>
      </w:r>
      <w:r w:rsidR="00BC79A7">
        <w:rPr>
          <w:rFonts w:eastAsia="Calibri"/>
          <w:sz w:val="28"/>
          <w:szCs w:val="28"/>
        </w:rPr>
        <w:t xml:space="preserve"> (приобретение) жилья гражданам</w:t>
      </w:r>
      <w:r w:rsidR="00F8034D">
        <w:rPr>
          <w:rFonts w:eastAsia="Calibri"/>
          <w:sz w:val="28"/>
          <w:szCs w:val="28"/>
        </w:rPr>
        <w:t>, проживающим</w:t>
      </w:r>
      <w:r w:rsidR="00565632">
        <w:rPr>
          <w:rFonts w:eastAsia="Calibri"/>
          <w:sz w:val="28"/>
          <w:szCs w:val="28"/>
        </w:rPr>
        <w:t xml:space="preserve"> </w:t>
      </w:r>
      <w:r w:rsidR="00BC79A7">
        <w:rPr>
          <w:rFonts w:eastAsia="Calibri"/>
          <w:sz w:val="28"/>
          <w:szCs w:val="28"/>
        </w:rPr>
        <w:t>на</w:t>
      </w:r>
      <w:r w:rsidR="00F8034D">
        <w:rPr>
          <w:rFonts w:eastAsia="Calibri"/>
          <w:sz w:val="28"/>
          <w:szCs w:val="28"/>
        </w:rPr>
        <w:t xml:space="preserve"> сельских</w:t>
      </w:r>
      <w:r w:rsidR="00BC79A7">
        <w:rPr>
          <w:rFonts w:eastAsia="Calibri"/>
          <w:sz w:val="28"/>
          <w:szCs w:val="28"/>
        </w:rPr>
        <w:t xml:space="preserve"> территори</w:t>
      </w:r>
      <w:r w:rsidR="00F8034D">
        <w:rPr>
          <w:rFonts w:eastAsia="Calibri"/>
          <w:sz w:val="28"/>
          <w:szCs w:val="28"/>
        </w:rPr>
        <w:t>ях</w:t>
      </w:r>
      <w:r w:rsidR="00BC79A7">
        <w:rPr>
          <w:rFonts w:eastAsia="Calibri"/>
          <w:sz w:val="28"/>
          <w:szCs w:val="28"/>
        </w:rPr>
        <w:t xml:space="preserve"> </w:t>
      </w:r>
      <w:r w:rsidR="00565632">
        <w:rPr>
          <w:rFonts w:eastAsia="Calibri"/>
          <w:sz w:val="28"/>
          <w:szCs w:val="28"/>
        </w:rPr>
        <w:t>Песчанокопско</w:t>
      </w:r>
      <w:r w:rsidR="00BC79A7">
        <w:rPr>
          <w:rFonts w:eastAsia="Calibri"/>
          <w:sz w:val="28"/>
          <w:szCs w:val="28"/>
        </w:rPr>
        <w:t>го</w:t>
      </w:r>
      <w:r w:rsidR="00565632">
        <w:rPr>
          <w:rFonts w:eastAsia="Calibri"/>
          <w:sz w:val="28"/>
          <w:szCs w:val="28"/>
        </w:rPr>
        <w:t xml:space="preserve"> район</w:t>
      </w:r>
      <w:r w:rsidR="00BC79A7">
        <w:rPr>
          <w:rFonts w:eastAsia="Calibri"/>
          <w:sz w:val="28"/>
          <w:szCs w:val="28"/>
        </w:rPr>
        <w:t>а</w:t>
      </w:r>
      <w:r w:rsidR="00565632">
        <w:rPr>
          <w:rFonts w:eastAsia="Calibri"/>
          <w:sz w:val="28"/>
          <w:szCs w:val="28"/>
        </w:rPr>
        <w:t>»</w:t>
      </w:r>
    </w:p>
    <w:p w:rsidR="00565632" w:rsidRDefault="00565632" w:rsidP="00DA150D">
      <w:pPr>
        <w:suppressAutoHyphens/>
        <w:autoSpaceDE w:val="0"/>
        <w:spacing w:line="228" w:lineRule="auto"/>
        <w:ind w:right="-1"/>
        <w:jc w:val="both"/>
        <w:rPr>
          <w:rFonts w:eastAsia="Arial"/>
          <w:bCs/>
          <w:sz w:val="28"/>
          <w:szCs w:val="28"/>
        </w:rPr>
      </w:pPr>
    </w:p>
    <w:p w:rsidR="00565632" w:rsidRDefault="00565632" w:rsidP="00DA150D">
      <w:pPr>
        <w:spacing w:line="228" w:lineRule="auto"/>
        <w:ind w:firstLine="709"/>
        <w:jc w:val="both"/>
        <w:rPr>
          <w:rFonts w:eastAsia="Arial"/>
          <w:bCs/>
          <w:sz w:val="28"/>
          <w:szCs w:val="28"/>
        </w:rPr>
      </w:pPr>
      <w:r>
        <w:rPr>
          <w:rFonts w:eastAsia="Arial"/>
          <w:bCs/>
          <w:sz w:val="28"/>
          <w:szCs w:val="28"/>
        </w:rPr>
        <w:t xml:space="preserve">В соответствии с </w:t>
      </w:r>
      <w:r w:rsidR="00280184">
        <w:rPr>
          <w:rFonts w:eastAsia="Arial"/>
          <w:bCs/>
          <w:sz w:val="28"/>
          <w:szCs w:val="28"/>
        </w:rPr>
        <w:t>Ф</w:t>
      </w:r>
      <w:r>
        <w:rPr>
          <w:rFonts w:eastAsia="Arial"/>
          <w:bCs/>
          <w:sz w:val="28"/>
          <w:szCs w:val="28"/>
        </w:rPr>
        <w:t>едеральным законом Российской Федерации от 27.07.2010 года №210-ФЗ «Об организации предоставления государственных и муниципальных услуг», в связи с приведением нормативн</w:t>
      </w:r>
      <w:r w:rsidR="00CE1298">
        <w:rPr>
          <w:rFonts w:eastAsia="Arial"/>
          <w:bCs/>
          <w:sz w:val="28"/>
          <w:szCs w:val="28"/>
        </w:rPr>
        <w:t>ых</w:t>
      </w:r>
      <w:r>
        <w:rPr>
          <w:rFonts w:eastAsia="Arial"/>
          <w:bCs/>
          <w:sz w:val="28"/>
          <w:szCs w:val="28"/>
        </w:rPr>
        <w:t xml:space="preserve"> правовых актов в соответстви</w:t>
      </w:r>
      <w:r w:rsidR="00CE1298">
        <w:rPr>
          <w:rFonts w:eastAsia="Arial"/>
          <w:bCs/>
          <w:sz w:val="28"/>
          <w:szCs w:val="28"/>
        </w:rPr>
        <w:t>е</w:t>
      </w:r>
      <w:r>
        <w:rPr>
          <w:rFonts w:eastAsia="Arial"/>
          <w:bCs/>
          <w:sz w:val="28"/>
          <w:szCs w:val="28"/>
        </w:rPr>
        <w:t xml:space="preserve"> с действующим законодательством</w:t>
      </w:r>
    </w:p>
    <w:p w:rsidR="00FB735B" w:rsidRPr="00884733" w:rsidRDefault="00FB735B" w:rsidP="00DA150D">
      <w:pPr>
        <w:tabs>
          <w:tab w:val="left" w:pos="1065"/>
        </w:tabs>
        <w:spacing w:line="228" w:lineRule="auto"/>
        <w:jc w:val="center"/>
        <w:rPr>
          <w:b/>
          <w:sz w:val="36"/>
          <w:szCs w:val="36"/>
        </w:rPr>
      </w:pPr>
      <w:r w:rsidRPr="00884733">
        <w:rPr>
          <w:b/>
          <w:sz w:val="36"/>
          <w:szCs w:val="36"/>
        </w:rPr>
        <w:t>Постановляю:</w:t>
      </w:r>
    </w:p>
    <w:p w:rsidR="00565632" w:rsidRDefault="00565632" w:rsidP="00DA150D">
      <w:pPr>
        <w:spacing w:line="228" w:lineRule="auto"/>
        <w:ind w:right="-1" w:firstLine="709"/>
        <w:jc w:val="both"/>
        <w:rPr>
          <w:color w:val="000000"/>
          <w:sz w:val="28"/>
          <w:szCs w:val="28"/>
        </w:rPr>
      </w:pPr>
      <w:r>
        <w:rPr>
          <w:color w:val="000000"/>
          <w:sz w:val="28"/>
          <w:szCs w:val="28"/>
        </w:rPr>
        <w:t xml:space="preserve">1. </w:t>
      </w:r>
      <w:r w:rsidR="009D51FD">
        <w:rPr>
          <w:color w:val="000000"/>
          <w:sz w:val="28"/>
          <w:szCs w:val="28"/>
        </w:rPr>
        <w:t xml:space="preserve">Внести изменения в приложение к постановлению Администрации Песчанокопского района от 21.07.2026 №312 «Об утверждении </w:t>
      </w:r>
      <w:r>
        <w:rPr>
          <w:color w:val="000000"/>
          <w:sz w:val="28"/>
          <w:szCs w:val="28"/>
        </w:rPr>
        <w:t>административн</w:t>
      </w:r>
      <w:r w:rsidR="009D51FD">
        <w:rPr>
          <w:color w:val="000000"/>
          <w:sz w:val="28"/>
          <w:szCs w:val="28"/>
        </w:rPr>
        <w:t>ого</w:t>
      </w:r>
      <w:r>
        <w:rPr>
          <w:color w:val="000000"/>
          <w:sz w:val="28"/>
          <w:szCs w:val="28"/>
        </w:rPr>
        <w:t xml:space="preserve"> регламент</w:t>
      </w:r>
      <w:r w:rsidR="009D51FD">
        <w:rPr>
          <w:color w:val="000000"/>
          <w:sz w:val="28"/>
          <w:szCs w:val="28"/>
        </w:rPr>
        <w:t>а</w:t>
      </w:r>
      <w:r>
        <w:rPr>
          <w:color w:val="000000"/>
          <w:sz w:val="28"/>
          <w:szCs w:val="28"/>
        </w:rPr>
        <w:t xml:space="preserve"> предоставления муниципальной услуги «Предоставление социальных выплат на строительство (приобретение) жи</w:t>
      </w:r>
      <w:r w:rsidR="000A2995">
        <w:rPr>
          <w:color w:val="000000"/>
          <w:sz w:val="28"/>
          <w:szCs w:val="28"/>
        </w:rPr>
        <w:t>лья гражданам</w:t>
      </w:r>
      <w:r w:rsidR="00F8034D">
        <w:rPr>
          <w:color w:val="000000"/>
          <w:sz w:val="28"/>
          <w:szCs w:val="28"/>
        </w:rPr>
        <w:t xml:space="preserve">, проживающим </w:t>
      </w:r>
      <w:r w:rsidR="000A2995">
        <w:rPr>
          <w:color w:val="000000"/>
          <w:sz w:val="28"/>
          <w:szCs w:val="28"/>
        </w:rPr>
        <w:t>на</w:t>
      </w:r>
      <w:r w:rsidR="00F8034D">
        <w:rPr>
          <w:color w:val="000000"/>
          <w:sz w:val="28"/>
          <w:szCs w:val="28"/>
        </w:rPr>
        <w:t xml:space="preserve"> сельских</w:t>
      </w:r>
      <w:r w:rsidR="000A2995">
        <w:rPr>
          <w:color w:val="000000"/>
          <w:sz w:val="28"/>
          <w:szCs w:val="28"/>
        </w:rPr>
        <w:t xml:space="preserve"> территори</w:t>
      </w:r>
      <w:r w:rsidR="00F8034D">
        <w:rPr>
          <w:color w:val="000000"/>
          <w:sz w:val="28"/>
          <w:szCs w:val="28"/>
        </w:rPr>
        <w:t>ях</w:t>
      </w:r>
      <w:r w:rsidR="000A2995">
        <w:rPr>
          <w:color w:val="000000"/>
          <w:sz w:val="28"/>
          <w:szCs w:val="28"/>
        </w:rPr>
        <w:t xml:space="preserve"> </w:t>
      </w:r>
      <w:r>
        <w:rPr>
          <w:color w:val="000000"/>
          <w:sz w:val="28"/>
          <w:szCs w:val="28"/>
        </w:rPr>
        <w:t>Песчанокопско</w:t>
      </w:r>
      <w:r w:rsidR="000A2995">
        <w:rPr>
          <w:color w:val="000000"/>
          <w:sz w:val="28"/>
          <w:szCs w:val="28"/>
        </w:rPr>
        <w:t>го</w:t>
      </w:r>
      <w:r>
        <w:rPr>
          <w:color w:val="000000"/>
          <w:sz w:val="28"/>
          <w:szCs w:val="28"/>
        </w:rPr>
        <w:t xml:space="preserve"> район</w:t>
      </w:r>
      <w:r w:rsidR="000A2995">
        <w:rPr>
          <w:color w:val="000000"/>
          <w:sz w:val="28"/>
          <w:szCs w:val="28"/>
        </w:rPr>
        <w:t>а</w:t>
      </w:r>
      <w:r w:rsidR="00D779AA">
        <w:rPr>
          <w:color w:val="000000"/>
          <w:sz w:val="28"/>
          <w:szCs w:val="28"/>
        </w:rPr>
        <w:t>»</w:t>
      </w:r>
      <w:r w:rsidR="009D51FD">
        <w:rPr>
          <w:color w:val="000000"/>
          <w:sz w:val="28"/>
          <w:szCs w:val="28"/>
        </w:rPr>
        <w:t>, изложив его в новой редакции</w:t>
      </w:r>
      <w:r>
        <w:rPr>
          <w:color w:val="000000"/>
          <w:sz w:val="28"/>
          <w:szCs w:val="28"/>
        </w:rPr>
        <w:t>.</w:t>
      </w:r>
    </w:p>
    <w:p w:rsidR="00EC5D97" w:rsidRPr="001671DE" w:rsidRDefault="00EC5D97" w:rsidP="00DA150D">
      <w:pPr>
        <w:spacing w:line="228" w:lineRule="auto"/>
        <w:ind w:right="-1" w:firstLine="709"/>
        <w:jc w:val="both"/>
        <w:rPr>
          <w:kern w:val="28"/>
          <w:sz w:val="28"/>
          <w:szCs w:val="19"/>
        </w:rPr>
      </w:pPr>
      <w:r>
        <w:rPr>
          <w:color w:val="000000"/>
          <w:sz w:val="28"/>
          <w:szCs w:val="28"/>
        </w:rPr>
        <w:t>2</w:t>
      </w:r>
      <w:r w:rsidR="00565632">
        <w:rPr>
          <w:color w:val="000000"/>
          <w:sz w:val="28"/>
          <w:szCs w:val="28"/>
        </w:rPr>
        <w:t xml:space="preserve">. </w:t>
      </w:r>
      <w:r w:rsidRPr="001671DE">
        <w:rPr>
          <w:kern w:val="28"/>
          <w:sz w:val="28"/>
          <w:szCs w:val="19"/>
        </w:rPr>
        <w:t>Руководителю пресс-службы Администрации района (Сидоренко С.А.) опубликовать настоящее постановление в Муниципальном вестнике Песчанокопского района.</w:t>
      </w:r>
    </w:p>
    <w:p w:rsidR="00EC5D97" w:rsidRPr="001671DE" w:rsidRDefault="00826AFE" w:rsidP="00DA150D">
      <w:pPr>
        <w:widowControl w:val="0"/>
        <w:tabs>
          <w:tab w:val="left" w:pos="993"/>
        </w:tabs>
        <w:spacing w:line="228" w:lineRule="auto"/>
        <w:ind w:firstLine="709"/>
        <w:jc w:val="both"/>
        <w:rPr>
          <w:kern w:val="28"/>
          <w:sz w:val="28"/>
          <w:szCs w:val="19"/>
        </w:rPr>
      </w:pPr>
      <w:r>
        <w:rPr>
          <w:kern w:val="28"/>
          <w:sz w:val="28"/>
          <w:szCs w:val="19"/>
        </w:rPr>
        <w:t>3</w:t>
      </w:r>
      <w:r w:rsidR="00EC5D97" w:rsidRPr="001671DE">
        <w:rPr>
          <w:kern w:val="28"/>
          <w:sz w:val="28"/>
          <w:szCs w:val="19"/>
        </w:rPr>
        <w:t xml:space="preserve">. </w:t>
      </w:r>
      <w:r>
        <w:rPr>
          <w:kern w:val="28"/>
          <w:sz w:val="28"/>
          <w:szCs w:val="19"/>
        </w:rPr>
        <w:t>Отделу информационных технологий Администрации района р</w:t>
      </w:r>
      <w:r w:rsidR="00EC5D97" w:rsidRPr="001671DE">
        <w:rPr>
          <w:kern w:val="28"/>
          <w:sz w:val="28"/>
          <w:szCs w:val="19"/>
        </w:rPr>
        <w:t>азме</w:t>
      </w:r>
      <w:r>
        <w:rPr>
          <w:kern w:val="28"/>
          <w:sz w:val="28"/>
          <w:szCs w:val="19"/>
        </w:rPr>
        <w:t xml:space="preserve">стить настоящее постановление </w:t>
      </w:r>
      <w:r w:rsidR="00EC5D97" w:rsidRPr="001671DE">
        <w:rPr>
          <w:kern w:val="28"/>
          <w:sz w:val="28"/>
          <w:szCs w:val="19"/>
        </w:rPr>
        <w:t>на официальном сайте Администрации Песчанокопского района в сети «Интернет».</w:t>
      </w:r>
    </w:p>
    <w:p w:rsidR="00EC5D97" w:rsidRPr="001671DE" w:rsidRDefault="00826AFE" w:rsidP="00DA150D">
      <w:pPr>
        <w:widowControl w:val="0"/>
        <w:tabs>
          <w:tab w:val="left" w:pos="993"/>
        </w:tabs>
        <w:spacing w:line="228" w:lineRule="auto"/>
        <w:ind w:firstLine="709"/>
        <w:jc w:val="both"/>
        <w:rPr>
          <w:kern w:val="28"/>
          <w:sz w:val="28"/>
          <w:szCs w:val="19"/>
        </w:rPr>
      </w:pPr>
      <w:r>
        <w:rPr>
          <w:kern w:val="28"/>
          <w:sz w:val="28"/>
          <w:szCs w:val="19"/>
        </w:rPr>
        <w:t>4</w:t>
      </w:r>
      <w:r w:rsidR="00EC5D97" w:rsidRPr="001671DE">
        <w:rPr>
          <w:kern w:val="28"/>
          <w:sz w:val="28"/>
          <w:szCs w:val="19"/>
        </w:rPr>
        <w:t>. Настоящее постановление вступает в силу со дня его официального опубликования.</w:t>
      </w:r>
    </w:p>
    <w:p w:rsidR="00EC5D97" w:rsidRPr="001671DE" w:rsidRDefault="00826AFE" w:rsidP="00DA150D">
      <w:pPr>
        <w:widowControl w:val="0"/>
        <w:tabs>
          <w:tab w:val="left" w:pos="993"/>
        </w:tabs>
        <w:spacing w:line="228" w:lineRule="auto"/>
        <w:ind w:firstLine="709"/>
        <w:jc w:val="both"/>
        <w:rPr>
          <w:kern w:val="28"/>
          <w:sz w:val="28"/>
          <w:szCs w:val="19"/>
        </w:rPr>
      </w:pPr>
      <w:r>
        <w:rPr>
          <w:kern w:val="28"/>
          <w:sz w:val="28"/>
          <w:szCs w:val="19"/>
        </w:rPr>
        <w:t>5</w:t>
      </w:r>
      <w:r w:rsidR="00EC5D97" w:rsidRPr="001671DE">
        <w:rPr>
          <w:kern w:val="28"/>
          <w:sz w:val="28"/>
          <w:szCs w:val="19"/>
        </w:rPr>
        <w:t xml:space="preserve">. </w:t>
      </w:r>
      <w:proofErr w:type="gramStart"/>
      <w:r w:rsidR="00EC5D97" w:rsidRPr="001671DE">
        <w:rPr>
          <w:kern w:val="28"/>
          <w:sz w:val="28"/>
          <w:szCs w:val="19"/>
        </w:rPr>
        <w:t>Контроль за</w:t>
      </w:r>
      <w:proofErr w:type="gramEnd"/>
      <w:r w:rsidR="00EC5D97" w:rsidRPr="001671DE">
        <w:rPr>
          <w:kern w:val="28"/>
          <w:sz w:val="28"/>
          <w:szCs w:val="19"/>
        </w:rPr>
        <w:t xml:space="preserve"> выполнением постановления возложить на заместителя гла</w:t>
      </w:r>
      <w:r w:rsidR="00EC5D97" w:rsidRPr="001671DE">
        <w:rPr>
          <w:kern w:val="28"/>
          <w:sz w:val="28"/>
          <w:szCs w:val="19"/>
        </w:rPr>
        <w:softHyphen/>
        <w:t xml:space="preserve">вы Администрации района по </w:t>
      </w:r>
      <w:r w:rsidR="00B91298">
        <w:rPr>
          <w:kern w:val="28"/>
          <w:sz w:val="28"/>
          <w:szCs w:val="19"/>
        </w:rPr>
        <w:t>экономике и финансам Фоменко</w:t>
      </w:r>
      <w:r w:rsidR="00CE1298" w:rsidRPr="00CE1298">
        <w:rPr>
          <w:kern w:val="28"/>
          <w:sz w:val="28"/>
          <w:szCs w:val="19"/>
        </w:rPr>
        <w:t xml:space="preserve"> </w:t>
      </w:r>
      <w:r w:rsidR="00CE1298">
        <w:rPr>
          <w:kern w:val="28"/>
          <w:sz w:val="28"/>
          <w:szCs w:val="19"/>
        </w:rPr>
        <w:t>С.В.</w:t>
      </w:r>
    </w:p>
    <w:p w:rsidR="006C20F3" w:rsidRDefault="006C20F3" w:rsidP="00DA150D">
      <w:pPr>
        <w:spacing w:line="228" w:lineRule="auto"/>
        <w:ind w:right="-1" w:firstLine="851"/>
        <w:jc w:val="both"/>
        <w:rPr>
          <w:color w:val="000000"/>
        </w:rPr>
      </w:pPr>
    </w:p>
    <w:p w:rsidR="00565632" w:rsidRDefault="00565632" w:rsidP="00DA150D">
      <w:pPr>
        <w:spacing w:line="228" w:lineRule="auto"/>
        <w:ind w:right="-1"/>
        <w:jc w:val="both"/>
        <w:rPr>
          <w:color w:val="000000"/>
        </w:rPr>
      </w:pPr>
      <w:r>
        <w:rPr>
          <w:color w:val="000000"/>
          <w:sz w:val="28"/>
          <w:szCs w:val="28"/>
        </w:rPr>
        <w:t xml:space="preserve">Глава Песчанокопского района                                    </w:t>
      </w:r>
      <w:r w:rsidR="00DA150D">
        <w:rPr>
          <w:color w:val="000000"/>
          <w:sz w:val="28"/>
          <w:szCs w:val="28"/>
        </w:rPr>
        <w:t xml:space="preserve">                    </w:t>
      </w:r>
      <w:r>
        <w:rPr>
          <w:color w:val="000000"/>
          <w:sz w:val="28"/>
          <w:szCs w:val="28"/>
        </w:rPr>
        <w:t xml:space="preserve">         </w:t>
      </w:r>
      <w:r w:rsidR="00EC5D97">
        <w:rPr>
          <w:color w:val="000000"/>
          <w:sz w:val="28"/>
          <w:szCs w:val="28"/>
        </w:rPr>
        <w:t>В.В. Лозин</w:t>
      </w:r>
    </w:p>
    <w:p w:rsidR="006C20F3" w:rsidRDefault="006C20F3" w:rsidP="00DA150D">
      <w:pPr>
        <w:spacing w:line="228" w:lineRule="auto"/>
        <w:ind w:right="-1" w:firstLine="851"/>
        <w:jc w:val="both"/>
        <w:rPr>
          <w:color w:val="000000"/>
        </w:rPr>
      </w:pPr>
    </w:p>
    <w:p w:rsidR="006C20F3" w:rsidRPr="00DA150D" w:rsidRDefault="006C20F3" w:rsidP="00DA150D">
      <w:pPr>
        <w:spacing w:line="228" w:lineRule="auto"/>
        <w:ind w:right="-1" w:firstLine="851"/>
        <w:jc w:val="both"/>
        <w:rPr>
          <w:color w:val="000000"/>
          <w:sz w:val="2"/>
        </w:rPr>
      </w:pPr>
    </w:p>
    <w:p w:rsidR="00565632" w:rsidRDefault="00565632" w:rsidP="00DA150D">
      <w:pPr>
        <w:spacing w:line="228" w:lineRule="auto"/>
        <w:ind w:right="-1"/>
        <w:jc w:val="both"/>
        <w:rPr>
          <w:color w:val="000000"/>
          <w:sz w:val="28"/>
          <w:szCs w:val="28"/>
        </w:rPr>
      </w:pPr>
      <w:r>
        <w:rPr>
          <w:color w:val="000000"/>
          <w:sz w:val="28"/>
          <w:szCs w:val="28"/>
        </w:rPr>
        <w:t>Постановление вносит:</w:t>
      </w:r>
    </w:p>
    <w:p w:rsidR="009455E6" w:rsidRDefault="009455E6" w:rsidP="00DA150D">
      <w:pPr>
        <w:spacing w:line="228" w:lineRule="auto"/>
        <w:jc w:val="both"/>
        <w:rPr>
          <w:color w:val="000000"/>
          <w:sz w:val="28"/>
          <w:szCs w:val="28"/>
        </w:rPr>
      </w:pPr>
      <w:r>
        <w:rPr>
          <w:color w:val="000000"/>
          <w:sz w:val="28"/>
          <w:szCs w:val="28"/>
        </w:rPr>
        <w:t>отдел социально-экономического</w:t>
      </w:r>
    </w:p>
    <w:p w:rsidR="009455E6" w:rsidRPr="00AF33B0" w:rsidRDefault="009455E6" w:rsidP="009455E6">
      <w:pPr>
        <w:jc w:val="both"/>
        <w:rPr>
          <w:color w:val="000000"/>
          <w:sz w:val="28"/>
          <w:szCs w:val="28"/>
        </w:rPr>
      </w:pPr>
      <w:r>
        <w:rPr>
          <w:color w:val="000000"/>
          <w:sz w:val="28"/>
          <w:szCs w:val="28"/>
        </w:rPr>
        <w:t xml:space="preserve">развития и привлечения инвестиций                       </w:t>
      </w:r>
      <w:r>
        <w:rPr>
          <w:sz w:val="28"/>
          <w:szCs w:val="28"/>
        </w:rPr>
        <w:t xml:space="preserve">                                                                                                             </w:t>
      </w:r>
    </w:p>
    <w:p w:rsidR="00B25665" w:rsidRDefault="00B25665" w:rsidP="002F2B2A">
      <w:pPr>
        <w:suppressAutoHyphens/>
        <w:ind w:left="5670"/>
        <w:rPr>
          <w:rFonts w:eastAsia="Calibri"/>
          <w:sz w:val="28"/>
          <w:szCs w:val="28"/>
        </w:rPr>
      </w:pPr>
    </w:p>
    <w:p w:rsidR="002F2B2A" w:rsidRDefault="002F2B2A" w:rsidP="00DA150D">
      <w:pPr>
        <w:suppressAutoHyphens/>
        <w:ind w:left="6237"/>
        <w:jc w:val="center"/>
        <w:rPr>
          <w:rFonts w:eastAsia="Calibri"/>
          <w:sz w:val="28"/>
          <w:szCs w:val="28"/>
        </w:rPr>
      </w:pPr>
      <w:r>
        <w:rPr>
          <w:rFonts w:eastAsia="Calibri"/>
          <w:sz w:val="28"/>
          <w:szCs w:val="28"/>
        </w:rPr>
        <w:lastRenderedPageBreak/>
        <w:t>Приложение</w:t>
      </w:r>
    </w:p>
    <w:p w:rsidR="002F2B2A" w:rsidRDefault="002F2B2A" w:rsidP="00DA150D">
      <w:pPr>
        <w:suppressAutoHyphens/>
        <w:ind w:left="6237"/>
        <w:jc w:val="center"/>
        <w:rPr>
          <w:rFonts w:eastAsia="Calibri"/>
          <w:sz w:val="28"/>
          <w:szCs w:val="28"/>
        </w:rPr>
      </w:pPr>
      <w:r>
        <w:rPr>
          <w:rFonts w:eastAsia="Calibri"/>
          <w:sz w:val="28"/>
          <w:szCs w:val="28"/>
        </w:rPr>
        <w:t>к постановлению Администрации Песчанокопского района</w:t>
      </w:r>
    </w:p>
    <w:p w:rsidR="002F2B2A" w:rsidRDefault="002F2B2A" w:rsidP="00DA150D">
      <w:pPr>
        <w:suppressAutoHyphens/>
        <w:ind w:left="6237"/>
        <w:jc w:val="center"/>
        <w:rPr>
          <w:rFonts w:ascii="Arial" w:hAnsi="Arial" w:cs="Arial"/>
          <w:b/>
          <w:bCs/>
          <w:color w:val="000000"/>
          <w:sz w:val="19"/>
          <w:szCs w:val="19"/>
        </w:rPr>
      </w:pPr>
      <w:r>
        <w:rPr>
          <w:rFonts w:eastAsia="Calibri"/>
          <w:sz w:val="28"/>
          <w:szCs w:val="28"/>
        </w:rPr>
        <w:t xml:space="preserve">от </w:t>
      </w:r>
      <w:r w:rsidR="00B0599B">
        <w:rPr>
          <w:rFonts w:eastAsia="Calibri"/>
          <w:sz w:val="28"/>
          <w:szCs w:val="28"/>
        </w:rPr>
        <w:t>29.09.2026</w:t>
      </w:r>
      <w:bookmarkStart w:id="0" w:name="_GoBack"/>
      <w:bookmarkEnd w:id="0"/>
      <w:r w:rsidR="006C20F3">
        <w:rPr>
          <w:rFonts w:eastAsia="Calibri"/>
          <w:sz w:val="28"/>
          <w:szCs w:val="28"/>
        </w:rPr>
        <w:t xml:space="preserve"> </w:t>
      </w:r>
      <w:r>
        <w:rPr>
          <w:rFonts w:eastAsia="Calibri"/>
          <w:sz w:val="28"/>
          <w:szCs w:val="28"/>
        </w:rPr>
        <w:t>№</w:t>
      </w:r>
      <w:r w:rsidR="00DA150D">
        <w:rPr>
          <w:rFonts w:eastAsia="Calibri"/>
          <w:sz w:val="28"/>
          <w:szCs w:val="28"/>
        </w:rPr>
        <w:t xml:space="preserve"> </w:t>
      </w:r>
      <w:r w:rsidR="00B0599B">
        <w:rPr>
          <w:rFonts w:eastAsia="Calibri"/>
          <w:sz w:val="28"/>
          <w:szCs w:val="28"/>
        </w:rPr>
        <w:t>567</w:t>
      </w:r>
    </w:p>
    <w:p w:rsidR="002F2B2A" w:rsidRDefault="002F2B2A" w:rsidP="002F2B2A">
      <w:pPr>
        <w:shd w:val="clear" w:color="auto" w:fill="FFFFFF"/>
        <w:spacing w:before="100" w:after="100"/>
        <w:jc w:val="center"/>
        <w:rPr>
          <w:rFonts w:ascii="Arial" w:hAnsi="Arial" w:cs="Arial"/>
          <w:color w:val="000000"/>
          <w:sz w:val="19"/>
          <w:szCs w:val="19"/>
        </w:rPr>
      </w:pPr>
      <w:r>
        <w:rPr>
          <w:rFonts w:ascii="Arial" w:hAnsi="Arial" w:cs="Arial"/>
          <w:b/>
          <w:bCs/>
          <w:color w:val="000000"/>
          <w:sz w:val="19"/>
          <w:szCs w:val="19"/>
        </w:rPr>
        <w:t> </w:t>
      </w:r>
    </w:p>
    <w:p w:rsidR="002F2B2A" w:rsidRDefault="002F2B2A" w:rsidP="002F2B2A">
      <w:pPr>
        <w:shd w:val="clear" w:color="auto" w:fill="FFFFFF"/>
        <w:spacing w:before="100" w:after="100"/>
        <w:jc w:val="right"/>
        <w:rPr>
          <w:rFonts w:eastAsia="Calibri"/>
          <w:sz w:val="28"/>
          <w:szCs w:val="28"/>
        </w:rPr>
      </w:pPr>
      <w:r>
        <w:rPr>
          <w:rFonts w:ascii="Arial" w:hAnsi="Arial" w:cs="Arial"/>
          <w:color w:val="000000"/>
          <w:sz w:val="19"/>
          <w:szCs w:val="19"/>
        </w:rPr>
        <w:t> </w:t>
      </w:r>
    </w:p>
    <w:p w:rsidR="00EC5D97" w:rsidRDefault="00EC5D97" w:rsidP="00EC5D97">
      <w:pPr>
        <w:jc w:val="center"/>
        <w:rPr>
          <w:b/>
          <w:bCs/>
          <w:sz w:val="28"/>
          <w:szCs w:val="28"/>
        </w:rPr>
      </w:pPr>
      <w:r>
        <w:rPr>
          <w:b/>
          <w:bCs/>
          <w:sz w:val="28"/>
          <w:szCs w:val="28"/>
        </w:rPr>
        <w:t>Административный регламент предоставления муниципальной услуги</w:t>
      </w:r>
    </w:p>
    <w:p w:rsidR="00EC5D97" w:rsidRDefault="00EC5D97" w:rsidP="00EC5D97">
      <w:pPr>
        <w:jc w:val="center"/>
      </w:pPr>
      <w:r>
        <w:rPr>
          <w:b/>
          <w:bCs/>
          <w:sz w:val="28"/>
          <w:szCs w:val="28"/>
        </w:rPr>
        <w:t>«</w:t>
      </w:r>
      <w:r>
        <w:rPr>
          <w:b/>
          <w:bCs/>
          <w:color w:val="000000"/>
          <w:sz w:val="28"/>
          <w:szCs w:val="28"/>
        </w:rPr>
        <w:t>Предоставление социальных выплат на строительство (приобретение) жилья гражданам, проживающим на сельских территориях, в рамках</w:t>
      </w:r>
      <w:r w:rsidR="00157AF5">
        <w:rPr>
          <w:b/>
          <w:bCs/>
          <w:color w:val="000000"/>
          <w:sz w:val="28"/>
          <w:szCs w:val="28"/>
        </w:rPr>
        <w:t xml:space="preserve"> государственной</w:t>
      </w:r>
      <w:r>
        <w:rPr>
          <w:b/>
          <w:bCs/>
          <w:color w:val="000000"/>
          <w:sz w:val="28"/>
          <w:szCs w:val="28"/>
        </w:rPr>
        <w:t xml:space="preserve"> программы «Комплексное развитие сельских территорий</w:t>
      </w:r>
      <w:r>
        <w:rPr>
          <w:b/>
          <w:bCs/>
          <w:sz w:val="28"/>
          <w:szCs w:val="28"/>
        </w:rPr>
        <w:t>»</w:t>
      </w:r>
    </w:p>
    <w:p w:rsidR="00EC5D97" w:rsidRDefault="00EC5D97" w:rsidP="00EC5D97">
      <w:pPr>
        <w:jc w:val="center"/>
        <w:rPr>
          <w:sz w:val="28"/>
          <w:szCs w:val="28"/>
        </w:rPr>
      </w:pPr>
    </w:p>
    <w:p w:rsidR="00EC5D97" w:rsidRDefault="00EC5D97" w:rsidP="00EC5D97">
      <w:pPr>
        <w:jc w:val="center"/>
        <w:rPr>
          <w:b/>
          <w:sz w:val="28"/>
          <w:szCs w:val="28"/>
        </w:rPr>
      </w:pPr>
      <w:r>
        <w:rPr>
          <w:b/>
          <w:sz w:val="28"/>
          <w:szCs w:val="28"/>
        </w:rPr>
        <w:t>Раздел 1. Общее положение.</w:t>
      </w:r>
    </w:p>
    <w:p w:rsidR="00EC5D97" w:rsidRDefault="00EC5D97" w:rsidP="00EC5D97">
      <w:pPr>
        <w:jc w:val="center"/>
        <w:rPr>
          <w:sz w:val="12"/>
          <w:szCs w:val="12"/>
        </w:rPr>
      </w:pPr>
    </w:p>
    <w:p w:rsidR="00EC5D97" w:rsidRDefault="00EC5D97" w:rsidP="00EC5D97">
      <w:pPr>
        <w:jc w:val="both"/>
      </w:pPr>
      <w:r>
        <w:rPr>
          <w:sz w:val="28"/>
          <w:szCs w:val="28"/>
          <w:shd w:val="clear" w:color="auto" w:fill="FFFFFF"/>
        </w:rPr>
        <w:t xml:space="preserve">        </w:t>
      </w:r>
      <w:r w:rsidR="00CE1298">
        <w:rPr>
          <w:sz w:val="28"/>
          <w:szCs w:val="28"/>
          <w:shd w:val="clear" w:color="auto" w:fill="FFFFFF"/>
        </w:rPr>
        <w:t xml:space="preserve">  </w:t>
      </w:r>
      <w:r>
        <w:rPr>
          <w:b/>
          <w:bCs/>
          <w:sz w:val="28"/>
          <w:szCs w:val="28"/>
          <w:shd w:val="clear" w:color="auto" w:fill="FFFFFF"/>
        </w:rPr>
        <w:t>1.1. Предмет регулирования Административного регламента.</w:t>
      </w:r>
    </w:p>
    <w:p w:rsidR="00EC5D97" w:rsidRDefault="00EC5D97" w:rsidP="003B68B2">
      <w:pPr>
        <w:tabs>
          <w:tab w:val="left" w:pos="709"/>
        </w:tabs>
        <w:ind w:firstLine="426"/>
        <w:jc w:val="both"/>
      </w:pPr>
      <w:r>
        <w:rPr>
          <w:sz w:val="28"/>
          <w:szCs w:val="28"/>
          <w:shd w:val="clear" w:color="auto" w:fill="FFFFFF"/>
        </w:rPr>
        <w:t xml:space="preserve">    Предметом регулирования Административного регламента предоставления муниципальной услуги «</w:t>
      </w:r>
      <w:r>
        <w:rPr>
          <w:bCs/>
          <w:color w:val="000000"/>
          <w:sz w:val="28"/>
          <w:szCs w:val="28"/>
          <w:shd w:val="clear" w:color="auto" w:fill="FFFFFF"/>
        </w:rPr>
        <w:t>Предоставление социальных выплат на строительство (приобретение) жилья гражданам, проживающим на сельских территориях, в рамках государственной  программы «Комплексное развитие сельских территорий</w:t>
      </w:r>
      <w:r>
        <w:rPr>
          <w:sz w:val="28"/>
          <w:szCs w:val="28"/>
          <w:shd w:val="clear" w:color="auto" w:fill="FFFFFF"/>
        </w:rPr>
        <w:t>» (далее — Административный регламент)</w:t>
      </w:r>
      <w:r>
        <w:rPr>
          <w:color w:val="000000"/>
          <w:sz w:val="28"/>
          <w:szCs w:val="28"/>
        </w:rPr>
        <w:t xml:space="preserve"> </w:t>
      </w:r>
      <w:r>
        <w:rPr>
          <w:sz w:val="28"/>
          <w:szCs w:val="28"/>
          <w:shd w:val="clear" w:color="auto" w:fill="FFFFFF"/>
        </w:rPr>
        <w:t xml:space="preserve">являются отношения, возникающие между физическими лицами и Администрацией </w:t>
      </w:r>
      <w:r w:rsidR="00157AF5">
        <w:rPr>
          <w:sz w:val="28"/>
          <w:szCs w:val="28"/>
          <w:shd w:val="clear" w:color="auto" w:fill="FFFFFF"/>
        </w:rPr>
        <w:t>Песчанокопского района</w:t>
      </w:r>
      <w:r>
        <w:rPr>
          <w:sz w:val="28"/>
          <w:szCs w:val="28"/>
          <w:shd w:val="clear" w:color="auto" w:fill="FFFFFF"/>
        </w:rPr>
        <w:t xml:space="preserve"> Ростовской области (органом, предоставляющим муниципальную услугу), связанные с предоставлением муниципальной услуги «</w:t>
      </w:r>
      <w:r>
        <w:rPr>
          <w:bCs/>
          <w:color w:val="000000"/>
          <w:sz w:val="28"/>
          <w:szCs w:val="28"/>
          <w:shd w:val="clear" w:color="auto" w:fill="FFFFFF"/>
        </w:rPr>
        <w:t>Предоставление социальных выплат на строительство (приобретение) жилья гражданам, проживающим на сельских территориях, в рамках государственной  программы «Комплексное развитие сельских территорий</w:t>
      </w:r>
      <w:r>
        <w:rPr>
          <w:sz w:val="28"/>
          <w:szCs w:val="28"/>
          <w:shd w:val="clear" w:color="auto" w:fill="FFFFFF"/>
        </w:rPr>
        <w:t xml:space="preserve">» </w:t>
      </w:r>
      <w:r>
        <w:rPr>
          <w:color w:val="000000"/>
          <w:sz w:val="28"/>
          <w:szCs w:val="28"/>
          <w:shd w:val="clear" w:color="auto" w:fill="FFFFFF"/>
        </w:rPr>
        <w:t xml:space="preserve">(далее — муниципальная услуга) в том числе в электронной форме, с использованием информационно — телекоммуникационной сети «Интернет», </w:t>
      </w:r>
      <w:r>
        <w:rPr>
          <w:color w:val="000000"/>
          <w:sz w:val="28"/>
          <w:szCs w:val="28"/>
        </w:rPr>
        <w:t>включая «Единый и региональный порталы государственных и муниципальных услуг (функций)» (</w:t>
      </w:r>
      <w:hyperlink r:id="rId9">
        <w:r>
          <w:rPr>
            <w:color w:val="000000"/>
            <w:sz w:val="28"/>
            <w:szCs w:val="28"/>
            <w:u w:val="single"/>
            <w:lang w:val="en-US"/>
          </w:rPr>
          <w:t>www</w:t>
        </w:r>
        <w:r>
          <w:rPr>
            <w:color w:val="000000"/>
            <w:sz w:val="28"/>
            <w:szCs w:val="28"/>
            <w:u w:val="single"/>
          </w:rPr>
          <w:t>.</w:t>
        </w:r>
        <w:proofErr w:type="spellStart"/>
        <w:r>
          <w:rPr>
            <w:color w:val="000000"/>
            <w:sz w:val="28"/>
            <w:szCs w:val="28"/>
            <w:u w:val="single"/>
            <w:lang w:val="en-US"/>
          </w:rPr>
          <w:t>gosuslugi</w:t>
        </w:r>
        <w:proofErr w:type="spellEnd"/>
        <w:r>
          <w:rPr>
            <w:color w:val="000000"/>
            <w:sz w:val="28"/>
            <w:szCs w:val="28"/>
            <w:u w:val="single"/>
          </w:rPr>
          <w:t>.</w:t>
        </w:r>
        <w:proofErr w:type="spellStart"/>
        <w:r>
          <w:rPr>
            <w:color w:val="000000"/>
            <w:sz w:val="28"/>
            <w:szCs w:val="28"/>
            <w:u w:val="single"/>
            <w:lang w:val="en-US"/>
          </w:rPr>
          <w:t>ru</w:t>
        </w:r>
        <w:proofErr w:type="spellEnd"/>
      </w:hyperlink>
      <w:r>
        <w:rPr>
          <w:rStyle w:val="-0"/>
          <w:color w:val="000000"/>
          <w:sz w:val="28"/>
          <w:szCs w:val="28"/>
        </w:rPr>
        <w:t>)</w:t>
      </w:r>
      <w:r>
        <w:rPr>
          <w:color w:val="000000"/>
          <w:sz w:val="28"/>
          <w:szCs w:val="28"/>
        </w:rPr>
        <w:t xml:space="preserve"> (далее -ЕПГУ) и официального сайта органа местного самоуправления, с соблюдением норм законодательства Российской Федерации о защите персональных данных, включая осуществление в рамках такого предоставления электронного взаимодействия между муниципальными органами и заявителем. </w:t>
      </w:r>
    </w:p>
    <w:p w:rsidR="00EC5D97" w:rsidRDefault="00EC5D97" w:rsidP="003B68B2">
      <w:pPr>
        <w:tabs>
          <w:tab w:val="left" w:pos="709"/>
        </w:tabs>
        <w:ind w:firstLine="426"/>
        <w:jc w:val="both"/>
      </w:pPr>
      <w:r>
        <w:rPr>
          <w:sz w:val="28"/>
          <w:szCs w:val="28"/>
        </w:rPr>
        <w:t xml:space="preserve">    Информация на ЕПГУ и официальном сайте Администрации </w:t>
      </w:r>
      <w:r w:rsidR="00157AF5">
        <w:rPr>
          <w:sz w:val="28"/>
          <w:szCs w:val="28"/>
        </w:rPr>
        <w:t>Песчанокопского</w:t>
      </w:r>
      <w:r>
        <w:rPr>
          <w:sz w:val="28"/>
          <w:szCs w:val="28"/>
        </w:rPr>
        <w:t xml:space="preserve"> района о порядке и сроках предоставления муниципальной услуги предоставляется заявителю бесплатно.</w:t>
      </w:r>
    </w:p>
    <w:p w:rsidR="00EC5D97" w:rsidRDefault="003B68B2" w:rsidP="003B68B2">
      <w:pPr>
        <w:tabs>
          <w:tab w:val="left" w:pos="709"/>
        </w:tabs>
        <w:ind w:firstLine="426"/>
        <w:jc w:val="both"/>
      </w:pPr>
      <w:r>
        <w:rPr>
          <w:color w:val="000000"/>
          <w:sz w:val="28"/>
          <w:szCs w:val="28"/>
        </w:rPr>
        <w:t xml:space="preserve">    </w:t>
      </w:r>
      <w:proofErr w:type="gramStart"/>
      <w:r w:rsidR="00EC5D97">
        <w:rPr>
          <w:color w:val="000000"/>
          <w:sz w:val="28"/>
          <w:szCs w:val="28"/>
        </w:rPr>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предоставления им персональных данных.</w:t>
      </w:r>
      <w:r w:rsidR="00EC5D97">
        <w:rPr>
          <w:color w:val="000000"/>
          <w:sz w:val="28"/>
          <w:szCs w:val="28"/>
          <w:shd w:val="clear" w:color="auto" w:fill="FFFFFF"/>
        </w:rPr>
        <w:t xml:space="preserve"> </w:t>
      </w:r>
      <w:r w:rsidR="00EC5D97">
        <w:rPr>
          <w:sz w:val="28"/>
          <w:szCs w:val="28"/>
          <w:shd w:val="clear" w:color="auto" w:fill="FFFFFF"/>
        </w:rPr>
        <w:t xml:space="preserve"> </w:t>
      </w:r>
      <w:proofErr w:type="gramEnd"/>
    </w:p>
    <w:p w:rsidR="00FC7A97" w:rsidRDefault="00EC5D97" w:rsidP="00EC5D97">
      <w:pPr>
        <w:tabs>
          <w:tab w:val="left" w:pos="690"/>
        </w:tabs>
        <w:jc w:val="both"/>
        <w:rPr>
          <w:sz w:val="28"/>
          <w:szCs w:val="28"/>
          <w:shd w:val="clear" w:color="auto" w:fill="FFFFFF"/>
        </w:rPr>
      </w:pPr>
      <w:r>
        <w:rPr>
          <w:sz w:val="28"/>
          <w:szCs w:val="28"/>
          <w:shd w:val="clear" w:color="auto" w:fill="FFFFFF"/>
        </w:rPr>
        <w:t xml:space="preserve">       </w:t>
      </w:r>
    </w:p>
    <w:p w:rsidR="00EC5D97" w:rsidRDefault="00CE1298" w:rsidP="00EC5D97">
      <w:pPr>
        <w:tabs>
          <w:tab w:val="left" w:pos="690"/>
        </w:tabs>
        <w:jc w:val="both"/>
      </w:pPr>
      <w:r>
        <w:rPr>
          <w:b/>
          <w:bCs/>
          <w:sz w:val="28"/>
          <w:szCs w:val="28"/>
          <w:shd w:val="clear" w:color="auto" w:fill="FFFFFF"/>
        </w:rPr>
        <w:lastRenderedPageBreak/>
        <w:t xml:space="preserve">         </w:t>
      </w:r>
      <w:r w:rsidR="00EC5D97">
        <w:rPr>
          <w:b/>
          <w:bCs/>
          <w:sz w:val="28"/>
          <w:szCs w:val="28"/>
          <w:shd w:val="clear" w:color="auto" w:fill="FFFFFF"/>
        </w:rPr>
        <w:t>1.2. Круг заявителей.</w:t>
      </w:r>
    </w:p>
    <w:p w:rsidR="00EC5D97" w:rsidRDefault="003B68B2" w:rsidP="003B68B2">
      <w:pPr>
        <w:tabs>
          <w:tab w:val="left" w:pos="690"/>
        </w:tabs>
        <w:ind w:firstLine="426"/>
        <w:jc w:val="both"/>
      </w:pPr>
      <w:r>
        <w:rPr>
          <w:sz w:val="28"/>
          <w:szCs w:val="28"/>
          <w:shd w:val="clear" w:color="auto" w:fill="FFFFFF"/>
        </w:rPr>
        <w:t xml:space="preserve">   </w:t>
      </w:r>
      <w:r w:rsidR="00EC5D97">
        <w:rPr>
          <w:sz w:val="28"/>
          <w:szCs w:val="28"/>
          <w:shd w:val="clear" w:color="auto" w:fill="FFFFFF"/>
        </w:rPr>
        <w:t xml:space="preserve">1.2.1. Заявителями, в отношении которых предоставляется муниципальная услуга, являются </w:t>
      </w:r>
      <w:r w:rsidR="00EC5D97">
        <w:rPr>
          <w:sz w:val="28"/>
          <w:szCs w:val="28"/>
        </w:rPr>
        <w:t xml:space="preserve">граждане Российской Федерации, которые зарегистрированы по месту жительства на территории </w:t>
      </w:r>
      <w:r w:rsidR="009C6A13">
        <w:rPr>
          <w:sz w:val="28"/>
          <w:szCs w:val="28"/>
        </w:rPr>
        <w:t>Песчанокопского</w:t>
      </w:r>
      <w:r w:rsidR="00EC5D97">
        <w:rPr>
          <w:sz w:val="28"/>
          <w:szCs w:val="28"/>
        </w:rPr>
        <w:t xml:space="preserve"> района либо изъявившие желание переехать на постоянное место жительства, осуществляющие трудовую деятельность (основное место работы) на территории </w:t>
      </w:r>
      <w:r w:rsidR="009C6A13">
        <w:rPr>
          <w:sz w:val="28"/>
          <w:szCs w:val="28"/>
        </w:rPr>
        <w:t xml:space="preserve">Песчанокопского </w:t>
      </w:r>
      <w:r w:rsidR="00EC5D97">
        <w:rPr>
          <w:sz w:val="28"/>
          <w:szCs w:val="28"/>
        </w:rPr>
        <w:t>района и признаны нуждающимися в улучшении жилищных условий.</w:t>
      </w:r>
    </w:p>
    <w:p w:rsidR="00EC5D97" w:rsidRDefault="00EC5D97" w:rsidP="00EC5D97">
      <w:pPr>
        <w:jc w:val="both"/>
      </w:pPr>
      <w:r>
        <w:rPr>
          <w:b/>
          <w:bCs/>
          <w:sz w:val="28"/>
          <w:szCs w:val="28"/>
          <w:shd w:val="clear" w:color="auto" w:fill="FFFFFF"/>
        </w:rPr>
        <w:t xml:space="preserve">    </w:t>
      </w:r>
      <w:r w:rsidR="00CE1298">
        <w:rPr>
          <w:b/>
          <w:bCs/>
          <w:sz w:val="28"/>
          <w:szCs w:val="28"/>
          <w:shd w:val="clear" w:color="auto" w:fill="FFFFFF"/>
        </w:rPr>
        <w:t xml:space="preserve">     </w:t>
      </w:r>
      <w:r>
        <w:rPr>
          <w:b/>
          <w:bCs/>
          <w:sz w:val="28"/>
          <w:szCs w:val="28"/>
          <w:shd w:val="clear" w:color="auto" w:fill="FFFFFF"/>
        </w:rPr>
        <w:t xml:space="preserve"> 1.3. </w:t>
      </w:r>
      <w:r>
        <w:rPr>
          <w:b/>
          <w:bCs/>
          <w:sz w:val="28"/>
          <w:szCs w:val="28"/>
        </w:rPr>
        <w:t>Требования к порядку информирования о порядке предоставления муниципальной услуги.</w:t>
      </w:r>
    </w:p>
    <w:p w:rsidR="00EC5D97" w:rsidRDefault="00EC5D97" w:rsidP="003B68B2">
      <w:pPr>
        <w:shd w:val="clear" w:color="auto" w:fill="FFFFFF"/>
        <w:tabs>
          <w:tab w:val="left" w:pos="851"/>
        </w:tabs>
        <w:spacing w:after="120"/>
        <w:ind w:firstLine="709"/>
        <w:jc w:val="both"/>
        <w:rPr>
          <w:color w:val="000000"/>
          <w:sz w:val="28"/>
          <w:szCs w:val="28"/>
        </w:rPr>
      </w:pPr>
      <w:r>
        <w:rPr>
          <w:color w:val="000000"/>
          <w:sz w:val="28"/>
          <w:szCs w:val="28"/>
        </w:rPr>
        <w:t xml:space="preserve">1.3.1. Прием заявлений и выдача документов по результатам рассмотрения представленных заявлений осуществляется </w:t>
      </w:r>
      <w:r w:rsidR="009C6A13">
        <w:rPr>
          <w:color w:val="000000"/>
          <w:sz w:val="28"/>
          <w:szCs w:val="28"/>
        </w:rPr>
        <w:t>специалистом отдела социально-экономического отдела и привлечения инвестиций</w:t>
      </w:r>
      <w:r>
        <w:rPr>
          <w:color w:val="000000"/>
          <w:sz w:val="28"/>
          <w:szCs w:val="28"/>
        </w:rPr>
        <w:t xml:space="preserve"> Администрации </w:t>
      </w:r>
      <w:r w:rsidR="009C6A13">
        <w:rPr>
          <w:sz w:val="28"/>
          <w:szCs w:val="28"/>
        </w:rPr>
        <w:t>Песчанокопского</w:t>
      </w:r>
      <w:r>
        <w:rPr>
          <w:color w:val="000000"/>
          <w:sz w:val="28"/>
          <w:szCs w:val="28"/>
        </w:rPr>
        <w:t xml:space="preserve"> района (далее </w:t>
      </w:r>
      <w:r w:rsidR="009C6A13">
        <w:rPr>
          <w:color w:val="000000"/>
          <w:sz w:val="28"/>
          <w:szCs w:val="28"/>
        </w:rPr>
        <w:t>–</w:t>
      </w:r>
      <w:r>
        <w:rPr>
          <w:color w:val="000000"/>
          <w:sz w:val="28"/>
          <w:szCs w:val="28"/>
        </w:rPr>
        <w:t xml:space="preserve"> </w:t>
      </w:r>
      <w:r w:rsidR="009C6A13">
        <w:rPr>
          <w:color w:val="000000"/>
          <w:sz w:val="28"/>
          <w:szCs w:val="28"/>
        </w:rPr>
        <w:t xml:space="preserve">специалист </w:t>
      </w:r>
      <w:r>
        <w:rPr>
          <w:color w:val="000000"/>
          <w:sz w:val="28"/>
          <w:szCs w:val="28"/>
        </w:rPr>
        <w:t>отдела) по адресу: 34</w:t>
      </w:r>
      <w:r w:rsidR="009C6A13">
        <w:rPr>
          <w:color w:val="000000"/>
          <w:sz w:val="28"/>
          <w:szCs w:val="28"/>
        </w:rPr>
        <w:t>7570</w:t>
      </w:r>
      <w:r>
        <w:rPr>
          <w:color w:val="000000"/>
          <w:sz w:val="28"/>
          <w:szCs w:val="28"/>
        </w:rPr>
        <w:t xml:space="preserve">, Ростовская область, </w:t>
      </w:r>
      <w:proofErr w:type="spellStart"/>
      <w:r w:rsidR="009C6A13">
        <w:rPr>
          <w:sz w:val="28"/>
          <w:szCs w:val="28"/>
        </w:rPr>
        <w:t>Песчанокопский</w:t>
      </w:r>
      <w:proofErr w:type="spellEnd"/>
      <w:r>
        <w:rPr>
          <w:color w:val="000000"/>
          <w:sz w:val="28"/>
          <w:szCs w:val="28"/>
        </w:rPr>
        <w:t xml:space="preserve"> район, с</w:t>
      </w:r>
      <w:r w:rsidR="009C6A13">
        <w:rPr>
          <w:color w:val="000000"/>
          <w:sz w:val="28"/>
          <w:szCs w:val="28"/>
        </w:rPr>
        <w:t>. Песчанокопское</w:t>
      </w:r>
      <w:r>
        <w:rPr>
          <w:color w:val="000000"/>
          <w:sz w:val="28"/>
          <w:szCs w:val="28"/>
        </w:rPr>
        <w:t xml:space="preserve">, </w:t>
      </w:r>
      <w:r w:rsidR="009C6A13">
        <w:rPr>
          <w:color w:val="000000"/>
          <w:sz w:val="28"/>
          <w:szCs w:val="28"/>
        </w:rPr>
        <w:t>ул</w:t>
      </w:r>
      <w:r>
        <w:rPr>
          <w:color w:val="000000"/>
          <w:sz w:val="28"/>
          <w:szCs w:val="28"/>
        </w:rPr>
        <w:t xml:space="preserve">. </w:t>
      </w:r>
      <w:r w:rsidR="009C6A13">
        <w:rPr>
          <w:color w:val="000000"/>
          <w:sz w:val="28"/>
          <w:szCs w:val="28"/>
        </w:rPr>
        <w:t>Суворова</w:t>
      </w:r>
      <w:r>
        <w:rPr>
          <w:color w:val="000000"/>
          <w:sz w:val="28"/>
          <w:szCs w:val="28"/>
        </w:rPr>
        <w:t xml:space="preserve">, </w:t>
      </w:r>
      <w:r w:rsidR="009C6A13">
        <w:rPr>
          <w:color w:val="000000"/>
          <w:sz w:val="28"/>
          <w:szCs w:val="28"/>
        </w:rPr>
        <w:t>4</w:t>
      </w:r>
      <w:r>
        <w:rPr>
          <w:color w:val="000000"/>
          <w:sz w:val="28"/>
          <w:szCs w:val="28"/>
        </w:rPr>
        <w:t>, отдел</w:t>
      </w:r>
      <w:r w:rsidR="009C6A13">
        <w:rPr>
          <w:color w:val="000000"/>
          <w:sz w:val="28"/>
          <w:szCs w:val="28"/>
        </w:rPr>
        <w:t xml:space="preserve"> социально-экономического развития и привлечения инвестиций</w:t>
      </w:r>
      <w:r>
        <w:rPr>
          <w:color w:val="000000"/>
          <w:sz w:val="28"/>
          <w:szCs w:val="28"/>
        </w:rPr>
        <w:t xml:space="preserve"> Администрации </w:t>
      </w:r>
      <w:r w:rsidR="009C6A13">
        <w:rPr>
          <w:sz w:val="28"/>
          <w:szCs w:val="28"/>
        </w:rPr>
        <w:t>Песчанокопского</w:t>
      </w:r>
      <w:r>
        <w:rPr>
          <w:color w:val="000000"/>
          <w:sz w:val="28"/>
          <w:szCs w:val="28"/>
        </w:rPr>
        <w:t xml:space="preserve"> района (далее — Отдел).</w:t>
      </w:r>
    </w:p>
    <w:p w:rsidR="00157AF5" w:rsidRDefault="00157AF5" w:rsidP="00157AF5">
      <w:pPr>
        <w:shd w:val="clear" w:color="auto" w:fill="FFFFFF"/>
        <w:tabs>
          <w:tab w:val="left" w:pos="851"/>
        </w:tabs>
        <w:spacing w:after="120"/>
        <w:jc w:val="both"/>
      </w:pPr>
      <w:r>
        <w:rPr>
          <w:color w:val="000000"/>
          <w:sz w:val="28"/>
          <w:szCs w:val="28"/>
        </w:rPr>
        <w:t xml:space="preserve">Администрации </w:t>
      </w:r>
      <w:r w:rsidR="009C6A13">
        <w:rPr>
          <w:sz w:val="28"/>
          <w:szCs w:val="28"/>
        </w:rPr>
        <w:t>Песчанокопского</w:t>
      </w:r>
      <w:r>
        <w:rPr>
          <w:color w:val="000000"/>
          <w:sz w:val="28"/>
          <w:szCs w:val="28"/>
        </w:rPr>
        <w:t xml:space="preserve"> района (далее — Отдел).</w:t>
      </w:r>
    </w:p>
    <w:tbl>
      <w:tblPr>
        <w:tblW w:w="9894" w:type="dxa"/>
        <w:tblInd w:w="-5" w:type="dxa"/>
        <w:tblLayout w:type="fixed"/>
        <w:tblLook w:val="0000" w:firstRow="0" w:lastRow="0" w:firstColumn="0" w:lastColumn="0" w:noHBand="0" w:noVBand="0"/>
      </w:tblPr>
      <w:tblGrid>
        <w:gridCol w:w="5812"/>
        <w:gridCol w:w="4082"/>
      </w:tblGrid>
      <w:tr w:rsidR="00157AF5" w:rsidTr="003B68B2">
        <w:tc>
          <w:tcPr>
            <w:tcW w:w="5812" w:type="dxa"/>
            <w:tcBorders>
              <w:top w:val="single" w:sz="4" w:space="0" w:color="000000"/>
              <w:left w:val="single" w:sz="4" w:space="0" w:color="000000"/>
              <w:bottom w:val="single" w:sz="4" w:space="0" w:color="000000"/>
            </w:tcBorders>
            <w:vAlign w:val="center"/>
          </w:tcPr>
          <w:p w:rsidR="00157AF5" w:rsidRDefault="00157AF5" w:rsidP="009C6A13">
            <w:pPr>
              <w:widowControl w:val="0"/>
              <w:jc w:val="both"/>
              <w:rPr>
                <w:b/>
                <w:sz w:val="24"/>
                <w:szCs w:val="24"/>
              </w:rPr>
            </w:pPr>
            <w:r>
              <w:rPr>
                <w:b/>
                <w:sz w:val="24"/>
                <w:szCs w:val="24"/>
              </w:rPr>
              <w:t xml:space="preserve">График работы органа, предоставляющего муниципальную услугу – Администрации </w:t>
            </w:r>
            <w:r w:rsidR="009C6A13" w:rsidRPr="009C6A13">
              <w:rPr>
                <w:b/>
                <w:sz w:val="24"/>
                <w:szCs w:val="24"/>
              </w:rPr>
              <w:t xml:space="preserve">Песчанокопского </w:t>
            </w:r>
            <w:r>
              <w:rPr>
                <w:b/>
                <w:sz w:val="24"/>
                <w:szCs w:val="24"/>
              </w:rPr>
              <w:t>района:</w:t>
            </w:r>
          </w:p>
        </w:tc>
        <w:tc>
          <w:tcPr>
            <w:tcW w:w="4082" w:type="dxa"/>
            <w:tcBorders>
              <w:top w:val="single" w:sz="4" w:space="0" w:color="000000"/>
              <w:left w:val="single" w:sz="4" w:space="0" w:color="000000"/>
              <w:bottom w:val="single" w:sz="4" w:space="0" w:color="000000"/>
              <w:right w:val="single" w:sz="4" w:space="0" w:color="000000"/>
            </w:tcBorders>
            <w:vAlign w:val="center"/>
          </w:tcPr>
          <w:p w:rsidR="00157AF5" w:rsidRDefault="009C6A13" w:rsidP="009C6A13">
            <w:pPr>
              <w:widowControl w:val="0"/>
              <w:jc w:val="center"/>
              <w:rPr>
                <w:sz w:val="24"/>
                <w:szCs w:val="24"/>
              </w:rPr>
            </w:pPr>
            <w:r>
              <w:rPr>
                <w:sz w:val="24"/>
                <w:szCs w:val="24"/>
              </w:rPr>
              <w:t>понедельник</w:t>
            </w:r>
            <w:r w:rsidR="00157AF5">
              <w:rPr>
                <w:sz w:val="24"/>
                <w:szCs w:val="24"/>
              </w:rPr>
              <w:t>- пятница</w:t>
            </w:r>
          </w:p>
          <w:p w:rsidR="00157AF5" w:rsidRDefault="009C6A13" w:rsidP="009C6A13">
            <w:pPr>
              <w:widowControl w:val="0"/>
              <w:jc w:val="center"/>
              <w:rPr>
                <w:sz w:val="24"/>
                <w:szCs w:val="24"/>
              </w:rPr>
            </w:pPr>
            <w:r>
              <w:rPr>
                <w:sz w:val="24"/>
                <w:szCs w:val="24"/>
              </w:rPr>
              <w:t>с 8-00 до 17</w:t>
            </w:r>
            <w:r w:rsidR="00157AF5">
              <w:rPr>
                <w:sz w:val="24"/>
                <w:szCs w:val="24"/>
              </w:rPr>
              <w:t>-00</w:t>
            </w:r>
          </w:p>
        </w:tc>
      </w:tr>
      <w:tr w:rsidR="00157AF5" w:rsidTr="003B68B2">
        <w:tc>
          <w:tcPr>
            <w:tcW w:w="5812" w:type="dxa"/>
            <w:tcBorders>
              <w:top w:val="single" w:sz="4" w:space="0" w:color="000000"/>
              <w:left w:val="single" w:sz="4" w:space="0" w:color="000000"/>
              <w:bottom w:val="single" w:sz="4" w:space="0" w:color="000000"/>
            </w:tcBorders>
            <w:vAlign w:val="center"/>
          </w:tcPr>
          <w:p w:rsidR="00157AF5" w:rsidRDefault="00157AF5" w:rsidP="009C6A13">
            <w:pPr>
              <w:widowControl w:val="0"/>
              <w:jc w:val="both"/>
              <w:rPr>
                <w:b/>
                <w:sz w:val="24"/>
                <w:szCs w:val="24"/>
              </w:rPr>
            </w:pPr>
            <w:r>
              <w:rPr>
                <w:b/>
                <w:sz w:val="24"/>
                <w:szCs w:val="24"/>
              </w:rPr>
              <w:t>Приемные дни:</w:t>
            </w:r>
          </w:p>
        </w:tc>
        <w:tc>
          <w:tcPr>
            <w:tcW w:w="4082" w:type="dxa"/>
            <w:tcBorders>
              <w:top w:val="single" w:sz="4" w:space="0" w:color="000000"/>
              <w:left w:val="single" w:sz="4" w:space="0" w:color="000000"/>
              <w:bottom w:val="single" w:sz="4" w:space="0" w:color="000000"/>
              <w:right w:val="single" w:sz="4" w:space="0" w:color="000000"/>
            </w:tcBorders>
            <w:vAlign w:val="center"/>
          </w:tcPr>
          <w:p w:rsidR="009C6A13" w:rsidRDefault="009C6A13" w:rsidP="009C6A13">
            <w:pPr>
              <w:widowControl w:val="0"/>
              <w:jc w:val="center"/>
              <w:rPr>
                <w:sz w:val="24"/>
                <w:szCs w:val="24"/>
              </w:rPr>
            </w:pPr>
            <w:r>
              <w:rPr>
                <w:sz w:val="24"/>
                <w:szCs w:val="24"/>
              </w:rPr>
              <w:t>понедельник- пятница</w:t>
            </w:r>
          </w:p>
          <w:p w:rsidR="009C6A13" w:rsidRDefault="009C6A13" w:rsidP="009C6A13">
            <w:pPr>
              <w:widowControl w:val="0"/>
              <w:jc w:val="center"/>
              <w:rPr>
                <w:sz w:val="24"/>
                <w:szCs w:val="24"/>
              </w:rPr>
            </w:pPr>
            <w:r>
              <w:rPr>
                <w:sz w:val="24"/>
                <w:szCs w:val="24"/>
              </w:rPr>
              <w:t>с 8-00 до 17-00</w:t>
            </w:r>
          </w:p>
          <w:p w:rsidR="00157AF5" w:rsidRDefault="009C6A13" w:rsidP="009C6A13">
            <w:pPr>
              <w:widowControl w:val="0"/>
              <w:jc w:val="center"/>
              <w:rPr>
                <w:sz w:val="24"/>
                <w:szCs w:val="24"/>
              </w:rPr>
            </w:pPr>
            <w:r>
              <w:rPr>
                <w:sz w:val="24"/>
                <w:szCs w:val="24"/>
              </w:rPr>
              <w:t xml:space="preserve"> </w:t>
            </w:r>
            <w:r w:rsidR="00157AF5">
              <w:rPr>
                <w:sz w:val="24"/>
                <w:szCs w:val="24"/>
              </w:rPr>
              <w:t>(кроме нерабочих</w:t>
            </w:r>
            <w:r w:rsidR="00FF47CB">
              <w:rPr>
                <w:sz w:val="24"/>
                <w:szCs w:val="24"/>
              </w:rPr>
              <w:t>,</w:t>
            </w:r>
            <w:r w:rsidR="00157AF5">
              <w:rPr>
                <w:sz w:val="24"/>
                <w:szCs w:val="24"/>
              </w:rPr>
              <w:t xml:space="preserve"> праздничных дней)</w:t>
            </w:r>
          </w:p>
        </w:tc>
      </w:tr>
      <w:tr w:rsidR="00157AF5" w:rsidTr="003B68B2">
        <w:tc>
          <w:tcPr>
            <w:tcW w:w="5812" w:type="dxa"/>
            <w:tcBorders>
              <w:top w:val="single" w:sz="4" w:space="0" w:color="000000"/>
              <w:left w:val="single" w:sz="4" w:space="0" w:color="000000"/>
              <w:bottom w:val="single" w:sz="4" w:space="0" w:color="000000"/>
            </w:tcBorders>
            <w:vAlign w:val="center"/>
          </w:tcPr>
          <w:p w:rsidR="00157AF5" w:rsidRDefault="00157AF5" w:rsidP="009C6A13">
            <w:pPr>
              <w:widowControl w:val="0"/>
              <w:jc w:val="both"/>
              <w:rPr>
                <w:b/>
                <w:sz w:val="24"/>
                <w:szCs w:val="24"/>
              </w:rPr>
            </w:pPr>
            <w:r>
              <w:rPr>
                <w:b/>
                <w:sz w:val="24"/>
                <w:szCs w:val="24"/>
              </w:rPr>
              <w:t>Перерыв:</w:t>
            </w:r>
          </w:p>
        </w:tc>
        <w:tc>
          <w:tcPr>
            <w:tcW w:w="4082" w:type="dxa"/>
            <w:tcBorders>
              <w:top w:val="single" w:sz="4" w:space="0" w:color="000000"/>
              <w:left w:val="single" w:sz="4" w:space="0" w:color="000000"/>
              <w:bottom w:val="single" w:sz="4" w:space="0" w:color="000000"/>
              <w:right w:val="single" w:sz="4" w:space="0" w:color="000000"/>
            </w:tcBorders>
            <w:vAlign w:val="center"/>
          </w:tcPr>
          <w:p w:rsidR="00157AF5" w:rsidRDefault="00157AF5" w:rsidP="009C6A13">
            <w:pPr>
              <w:widowControl w:val="0"/>
              <w:jc w:val="center"/>
              <w:rPr>
                <w:sz w:val="24"/>
                <w:szCs w:val="24"/>
              </w:rPr>
            </w:pPr>
            <w:r>
              <w:rPr>
                <w:sz w:val="24"/>
                <w:szCs w:val="24"/>
              </w:rPr>
              <w:t>с 12-00 до 13-00</w:t>
            </w:r>
          </w:p>
        </w:tc>
      </w:tr>
      <w:tr w:rsidR="00157AF5" w:rsidTr="003B68B2">
        <w:tc>
          <w:tcPr>
            <w:tcW w:w="5812" w:type="dxa"/>
            <w:tcBorders>
              <w:top w:val="single" w:sz="4" w:space="0" w:color="000000"/>
              <w:left w:val="single" w:sz="4" w:space="0" w:color="000000"/>
              <w:bottom w:val="single" w:sz="4" w:space="0" w:color="000000"/>
            </w:tcBorders>
            <w:vAlign w:val="center"/>
          </w:tcPr>
          <w:p w:rsidR="00157AF5" w:rsidRDefault="00157AF5" w:rsidP="009C6A13">
            <w:pPr>
              <w:widowControl w:val="0"/>
              <w:jc w:val="both"/>
              <w:rPr>
                <w:b/>
                <w:sz w:val="24"/>
                <w:szCs w:val="24"/>
              </w:rPr>
            </w:pPr>
            <w:r>
              <w:rPr>
                <w:b/>
                <w:sz w:val="24"/>
                <w:szCs w:val="24"/>
              </w:rPr>
              <w:t>Выходные дни:</w:t>
            </w:r>
          </w:p>
        </w:tc>
        <w:tc>
          <w:tcPr>
            <w:tcW w:w="4082" w:type="dxa"/>
            <w:tcBorders>
              <w:top w:val="single" w:sz="4" w:space="0" w:color="000000"/>
              <w:left w:val="single" w:sz="4" w:space="0" w:color="000000"/>
              <w:bottom w:val="single" w:sz="4" w:space="0" w:color="000000"/>
              <w:right w:val="single" w:sz="4" w:space="0" w:color="000000"/>
            </w:tcBorders>
            <w:vAlign w:val="center"/>
          </w:tcPr>
          <w:p w:rsidR="00157AF5" w:rsidRDefault="00157AF5" w:rsidP="009C6A13">
            <w:pPr>
              <w:widowControl w:val="0"/>
              <w:jc w:val="center"/>
              <w:rPr>
                <w:sz w:val="24"/>
                <w:szCs w:val="24"/>
              </w:rPr>
            </w:pPr>
            <w:r>
              <w:rPr>
                <w:sz w:val="24"/>
                <w:szCs w:val="24"/>
              </w:rPr>
              <w:t>суббота, воскресенье</w:t>
            </w:r>
          </w:p>
        </w:tc>
      </w:tr>
    </w:tbl>
    <w:p w:rsidR="00157AF5" w:rsidRDefault="00157AF5" w:rsidP="00157AF5">
      <w:pPr>
        <w:shd w:val="clear" w:color="auto" w:fill="FFFFFF"/>
        <w:tabs>
          <w:tab w:val="left" w:pos="851"/>
        </w:tabs>
        <w:spacing w:after="120"/>
        <w:jc w:val="both"/>
        <w:rPr>
          <w:sz w:val="24"/>
          <w:szCs w:val="24"/>
        </w:rPr>
      </w:pPr>
    </w:p>
    <w:p w:rsidR="00157AF5" w:rsidRDefault="00157AF5" w:rsidP="00157AF5">
      <w:pPr>
        <w:shd w:val="clear" w:color="auto" w:fill="FFFFFF"/>
        <w:tabs>
          <w:tab w:val="left" w:pos="851"/>
        </w:tabs>
        <w:spacing w:after="120"/>
        <w:jc w:val="both"/>
        <w:rPr>
          <w:color w:val="000000"/>
          <w:sz w:val="24"/>
          <w:szCs w:val="24"/>
        </w:rPr>
      </w:pPr>
      <w:r>
        <w:rPr>
          <w:color w:val="000000"/>
          <w:sz w:val="24"/>
          <w:szCs w:val="24"/>
        </w:rPr>
        <w:t>Справочный телефон органа, предоставляющего муниципальную услугу:</w:t>
      </w:r>
    </w:p>
    <w:tbl>
      <w:tblPr>
        <w:tblW w:w="9816" w:type="dxa"/>
        <w:tblInd w:w="-5" w:type="dxa"/>
        <w:tblLayout w:type="fixed"/>
        <w:tblCellMar>
          <w:left w:w="30" w:type="dxa"/>
          <w:right w:w="30" w:type="dxa"/>
        </w:tblCellMar>
        <w:tblLook w:val="0000" w:firstRow="0" w:lastRow="0" w:firstColumn="0" w:lastColumn="0" w:noHBand="0" w:noVBand="0"/>
      </w:tblPr>
      <w:tblGrid>
        <w:gridCol w:w="5812"/>
        <w:gridCol w:w="4004"/>
      </w:tblGrid>
      <w:tr w:rsidR="00157AF5" w:rsidTr="003B68B2">
        <w:trPr>
          <w:trHeight w:val="23"/>
        </w:trPr>
        <w:tc>
          <w:tcPr>
            <w:tcW w:w="5812" w:type="dxa"/>
            <w:tcBorders>
              <w:top w:val="single" w:sz="4" w:space="0" w:color="000000"/>
              <w:left w:val="single" w:sz="4" w:space="0" w:color="000000"/>
            </w:tcBorders>
            <w:shd w:val="clear" w:color="auto" w:fill="FFFFFF"/>
          </w:tcPr>
          <w:p w:rsidR="00157AF5" w:rsidRDefault="00FF47CB" w:rsidP="009C6A13">
            <w:pPr>
              <w:widowControl w:val="0"/>
              <w:rPr>
                <w:b/>
                <w:bCs/>
                <w:spacing w:val="-3"/>
                <w:sz w:val="24"/>
                <w:szCs w:val="24"/>
              </w:rPr>
            </w:pPr>
            <w:r>
              <w:rPr>
                <w:b/>
                <w:bCs/>
                <w:spacing w:val="-3"/>
                <w:sz w:val="24"/>
                <w:szCs w:val="24"/>
              </w:rPr>
              <w:t>Телефон специалиста</w:t>
            </w:r>
            <w:r w:rsidR="00157AF5">
              <w:rPr>
                <w:b/>
                <w:bCs/>
                <w:spacing w:val="-3"/>
                <w:sz w:val="24"/>
                <w:szCs w:val="24"/>
              </w:rPr>
              <w:t xml:space="preserve"> отдела</w:t>
            </w:r>
            <w:r>
              <w:rPr>
                <w:b/>
                <w:bCs/>
                <w:spacing w:val="-3"/>
                <w:sz w:val="24"/>
                <w:szCs w:val="24"/>
              </w:rPr>
              <w:t xml:space="preserve"> социально-экономического развития и привлечения инвестиций</w:t>
            </w:r>
            <w:r w:rsidR="00157AF5">
              <w:rPr>
                <w:b/>
                <w:bCs/>
                <w:spacing w:val="-3"/>
                <w:sz w:val="24"/>
                <w:szCs w:val="24"/>
              </w:rPr>
              <w:t>:</w:t>
            </w:r>
          </w:p>
          <w:p w:rsidR="00157AF5" w:rsidRDefault="00157AF5" w:rsidP="009C6A13">
            <w:pPr>
              <w:widowControl w:val="0"/>
              <w:rPr>
                <w:b/>
                <w:bCs/>
                <w:spacing w:val="-3"/>
                <w:sz w:val="24"/>
                <w:szCs w:val="24"/>
              </w:rPr>
            </w:pPr>
          </w:p>
        </w:tc>
        <w:tc>
          <w:tcPr>
            <w:tcW w:w="4004" w:type="dxa"/>
            <w:tcBorders>
              <w:top w:val="single" w:sz="4" w:space="0" w:color="000000"/>
              <w:left w:val="single" w:sz="4" w:space="0" w:color="000000"/>
              <w:right w:val="single" w:sz="4" w:space="0" w:color="000000"/>
            </w:tcBorders>
            <w:shd w:val="clear" w:color="auto" w:fill="FFFFFF"/>
          </w:tcPr>
          <w:p w:rsidR="00157AF5" w:rsidRDefault="00157AF5" w:rsidP="009C6A13">
            <w:pPr>
              <w:widowControl w:val="0"/>
              <w:snapToGrid w:val="0"/>
              <w:rPr>
                <w:b/>
                <w:bCs/>
                <w:spacing w:val="-3"/>
                <w:sz w:val="24"/>
                <w:szCs w:val="24"/>
              </w:rPr>
            </w:pPr>
          </w:p>
          <w:p w:rsidR="00157AF5" w:rsidRDefault="00FF47CB" w:rsidP="00FF47CB">
            <w:pPr>
              <w:widowControl w:val="0"/>
            </w:pPr>
            <w:r>
              <w:rPr>
                <w:bCs/>
                <w:spacing w:val="-3"/>
                <w:sz w:val="24"/>
                <w:szCs w:val="24"/>
              </w:rPr>
              <w:t xml:space="preserve">                   (8 863 73</w:t>
            </w:r>
            <w:r w:rsidR="00157AF5">
              <w:rPr>
                <w:bCs/>
                <w:spacing w:val="-3"/>
                <w:sz w:val="24"/>
                <w:szCs w:val="24"/>
              </w:rPr>
              <w:t xml:space="preserve">) </w:t>
            </w:r>
            <w:r>
              <w:rPr>
                <w:bCs/>
                <w:spacing w:val="-3"/>
                <w:sz w:val="24"/>
                <w:szCs w:val="24"/>
              </w:rPr>
              <w:t>9</w:t>
            </w:r>
            <w:r w:rsidR="00157AF5">
              <w:rPr>
                <w:bCs/>
                <w:spacing w:val="-3"/>
                <w:sz w:val="24"/>
                <w:szCs w:val="24"/>
              </w:rPr>
              <w:t>-</w:t>
            </w:r>
            <w:r>
              <w:rPr>
                <w:bCs/>
                <w:spacing w:val="-3"/>
                <w:sz w:val="24"/>
                <w:szCs w:val="24"/>
              </w:rPr>
              <w:t>13</w:t>
            </w:r>
            <w:r w:rsidR="00157AF5">
              <w:rPr>
                <w:bCs/>
                <w:spacing w:val="-3"/>
                <w:sz w:val="24"/>
                <w:szCs w:val="24"/>
              </w:rPr>
              <w:t>-</w:t>
            </w:r>
            <w:r>
              <w:rPr>
                <w:bCs/>
                <w:spacing w:val="-3"/>
                <w:sz w:val="24"/>
                <w:szCs w:val="24"/>
              </w:rPr>
              <w:t>98 доб.152</w:t>
            </w:r>
          </w:p>
        </w:tc>
      </w:tr>
      <w:tr w:rsidR="00157AF5" w:rsidTr="003B68B2">
        <w:trPr>
          <w:trHeight w:val="23"/>
        </w:trPr>
        <w:tc>
          <w:tcPr>
            <w:tcW w:w="5812" w:type="dxa"/>
            <w:tcBorders>
              <w:left w:val="single" w:sz="4" w:space="0" w:color="000000"/>
            </w:tcBorders>
            <w:shd w:val="clear" w:color="auto" w:fill="FFFFFF"/>
          </w:tcPr>
          <w:p w:rsidR="00157AF5" w:rsidRDefault="00157AF5" w:rsidP="009C6A13">
            <w:pPr>
              <w:widowControl w:val="0"/>
              <w:jc w:val="both"/>
              <w:rPr>
                <w:b/>
                <w:bCs/>
                <w:spacing w:val="-3"/>
                <w:sz w:val="24"/>
                <w:szCs w:val="24"/>
              </w:rPr>
            </w:pPr>
          </w:p>
        </w:tc>
        <w:tc>
          <w:tcPr>
            <w:tcW w:w="4004" w:type="dxa"/>
            <w:tcBorders>
              <w:left w:val="single" w:sz="4" w:space="0" w:color="000000"/>
              <w:right w:val="single" w:sz="4" w:space="0" w:color="000000"/>
            </w:tcBorders>
            <w:shd w:val="clear" w:color="auto" w:fill="FFFFFF"/>
          </w:tcPr>
          <w:p w:rsidR="00157AF5" w:rsidRDefault="00157AF5" w:rsidP="009C6A13">
            <w:pPr>
              <w:widowControl w:val="0"/>
              <w:snapToGrid w:val="0"/>
              <w:rPr>
                <w:bCs/>
                <w:spacing w:val="-3"/>
                <w:sz w:val="24"/>
                <w:szCs w:val="24"/>
              </w:rPr>
            </w:pPr>
          </w:p>
          <w:p w:rsidR="00157AF5" w:rsidRDefault="00157AF5" w:rsidP="00FF47CB">
            <w:pPr>
              <w:widowControl w:val="0"/>
            </w:pPr>
            <w:r>
              <w:rPr>
                <w:bCs/>
                <w:spacing w:val="-3"/>
                <w:sz w:val="24"/>
                <w:szCs w:val="24"/>
              </w:rPr>
              <w:t xml:space="preserve">                  </w:t>
            </w:r>
          </w:p>
        </w:tc>
      </w:tr>
      <w:tr w:rsidR="00157AF5" w:rsidTr="003B68B2">
        <w:trPr>
          <w:trHeight w:val="80"/>
        </w:trPr>
        <w:tc>
          <w:tcPr>
            <w:tcW w:w="5812" w:type="dxa"/>
            <w:tcBorders>
              <w:left w:val="single" w:sz="4" w:space="0" w:color="000000"/>
              <w:bottom w:val="single" w:sz="4" w:space="0" w:color="000000"/>
            </w:tcBorders>
            <w:shd w:val="clear" w:color="auto" w:fill="FFFFFF"/>
          </w:tcPr>
          <w:p w:rsidR="00157AF5" w:rsidRDefault="00157AF5" w:rsidP="009C6A13">
            <w:pPr>
              <w:widowControl w:val="0"/>
              <w:snapToGrid w:val="0"/>
              <w:rPr>
                <w:b/>
                <w:bCs/>
                <w:spacing w:val="-3"/>
                <w:sz w:val="28"/>
                <w:szCs w:val="28"/>
              </w:rPr>
            </w:pPr>
          </w:p>
        </w:tc>
        <w:tc>
          <w:tcPr>
            <w:tcW w:w="4004" w:type="dxa"/>
            <w:tcBorders>
              <w:left w:val="single" w:sz="4" w:space="0" w:color="000000"/>
              <w:bottom w:val="single" w:sz="4" w:space="0" w:color="000000"/>
              <w:right w:val="single" w:sz="4" w:space="0" w:color="000000"/>
            </w:tcBorders>
            <w:shd w:val="clear" w:color="auto" w:fill="FFFFFF"/>
          </w:tcPr>
          <w:p w:rsidR="00157AF5" w:rsidRDefault="00157AF5" w:rsidP="009C6A13">
            <w:pPr>
              <w:widowControl w:val="0"/>
              <w:snapToGrid w:val="0"/>
              <w:rPr>
                <w:b/>
                <w:bCs/>
                <w:spacing w:val="-3"/>
                <w:sz w:val="28"/>
                <w:szCs w:val="28"/>
              </w:rPr>
            </w:pPr>
          </w:p>
        </w:tc>
      </w:tr>
    </w:tbl>
    <w:p w:rsidR="00157AF5" w:rsidRDefault="00157AF5" w:rsidP="003B68B2">
      <w:pPr>
        <w:widowControl w:val="0"/>
        <w:tabs>
          <w:tab w:val="left" w:pos="1560"/>
        </w:tabs>
        <w:spacing w:before="120"/>
        <w:ind w:firstLine="709"/>
        <w:jc w:val="both"/>
        <w:rPr>
          <w:sz w:val="28"/>
          <w:szCs w:val="28"/>
        </w:rPr>
      </w:pPr>
      <w:r>
        <w:rPr>
          <w:sz w:val="28"/>
          <w:szCs w:val="28"/>
        </w:rPr>
        <w:t>1.3.2. </w:t>
      </w:r>
      <w:proofErr w:type="gramStart"/>
      <w:r>
        <w:rPr>
          <w:sz w:val="28"/>
          <w:szCs w:val="28"/>
        </w:rPr>
        <w:t xml:space="preserve">Прием заявлений и выдача документов по результатам рассмотрения представленных заявлений осуществляется также в рамках соглашения о взаимодействии в сфере организации предоставления муниципальных услуг по принципу «одного окна» </w:t>
      </w:r>
      <w:r>
        <w:rPr>
          <w:rFonts w:ascii="Times New Roman CYR" w:hAnsi="Times New Roman CYR" w:cs="Times New Roman CYR"/>
          <w:sz w:val="28"/>
          <w:szCs w:val="28"/>
        </w:rPr>
        <w:t xml:space="preserve">муниципальным автономным учреждением </w:t>
      </w:r>
      <w:r w:rsidR="00FF47CB">
        <w:rPr>
          <w:rFonts w:ascii="Times New Roman CYR" w:hAnsi="Times New Roman CYR" w:cs="Times New Roman CYR"/>
          <w:sz w:val="28"/>
          <w:szCs w:val="28"/>
        </w:rPr>
        <w:t>Песчанокопского</w:t>
      </w:r>
      <w:r>
        <w:rPr>
          <w:rFonts w:ascii="Times New Roman CYR" w:hAnsi="Times New Roman CYR" w:cs="Times New Roman CYR"/>
          <w:sz w:val="28"/>
          <w:szCs w:val="28"/>
        </w:rPr>
        <w:t xml:space="preserve"> района «Многофункциональный центр предоставления государственных и муниципальных услуг» (далее – МАУ «МФЦ» </w:t>
      </w:r>
      <w:r w:rsidR="00FF47CB">
        <w:rPr>
          <w:rFonts w:ascii="Times New Roman CYR" w:hAnsi="Times New Roman CYR" w:cs="Times New Roman CYR"/>
          <w:sz w:val="28"/>
          <w:szCs w:val="28"/>
        </w:rPr>
        <w:t>Песчанокопского</w:t>
      </w:r>
      <w:r>
        <w:rPr>
          <w:rFonts w:ascii="Times New Roman CYR" w:hAnsi="Times New Roman CYR" w:cs="Times New Roman CYR"/>
          <w:sz w:val="28"/>
          <w:szCs w:val="28"/>
        </w:rPr>
        <w:t xml:space="preserve"> района) по адресу: </w:t>
      </w:r>
      <w:r>
        <w:rPr>
          <w:sz w:val="28"/>
          <w:szCs w:val="28"/>
        </w:rPr>
        <w:t>346</w:t>
      </w:r>
      <w:r w:rsidR="00FF47CB">
        <w:rPr>
          <w:sz w:val="28"/>
          <w:szCs w:val="28"/>
        </w:rPr>
        <w:t>570</w:t>
      </w:r>
      <w:r>
        <w:rPr>
          <w:sz w:val="28"/>
          <w:szCs w:val="28"/>
        </w:rPr>
        <w:t xml:space="preserve">, Ростовская область, </w:t>
      </w:r>
      <w:proofErr w:type="spellStart"/>
      <w:r w:rsidR="00FF47CB">
        <w:rPr>
          <w:rFonts w:ascii="Times New Roman CYR" w:hAnsi="Times New Roman CYR" w:cs="Times New Roman CYR"/>
          <w:sz w:val="28"/>
          <w:szCs w:val="28"/>
        </w:rPr>
        <w:t>Песчанокопский</w:t>
      </w:r>
      <w:proofErr w:type="spellEnd"/>
      <w:r>
        <w:rPr>
          <w:sz w:val="28"/>
          <w:szCs w:val="28"/>
        </w:rPr>
        <w:t xml:space="preserve"> район, с. </w:t>
      </w:r>
      <w:r w:rsidR="00FF47CB">
        <w:rPr>
          <w:sz w:val="28"/>
          <w:szCs w:val="28"/>
        </w:rPr>
        <w:t>Песчанокопское</w:t>
      </w:r>
      <w:r>
        <w:rPr>
          <w:sz w:val="28"/>
          <w:szCs w:val="28"/>
        </w:rPr>
        <w:t xml:space="preserve">, ул. </w:t>
      </w:r>
      <w:r w:rsidR="00FF47CB">
        <w:rPr>
          <w:sz w:val="28"/>
          <w:szCs w:val="28"/>
        </w:rPr>
        <w:t>Школьная</w:t>
      </w:r>
      <w:r>
        <w:rPr>
          <w:sz w:val="28"/>
          <w:szCs w:val="28"/>
        </w:rPr>
        <w:t xml:space="preserve">, </w:t>
      </w:r>
      <w:r w:rsidR="00FF47CB">
        <w:rPr>
          <w:sz w:val="28"/>
          <w:szCs w:val="28"/>
        </w:rPr>
        <w:t>1</w:t>
      </w:r>
      <w:r w:rsidR="005B4CC3">
        <w:rPr>
          <w:sz w:val="28"/>
          <w:szCs w:val="28"/>
        </w:rPr>
        <w:t>.</w:t>
      </w:r>
      <w:proofErr w:type="gramEnd"/>
    </w:p>
    <w:p w:rsidR="003B68B2" w:rsidRDefault="003B68B2" w:rsidP="003B68B2">
      <w:pPr>
        <w:widowControl w:val="0"/>
        <w:tabs>
          <w:tab w:val="left" w:pos="1560"/>
        </w:tabs>
        <w:spacing w:before="120"/>
        <w:jc w:val="both"/>
      </w:pPr>
    </w:p>
    <w:p w:rsidR="00157AF5" w:rsidRDefault="00157AF5" w:rsidP="00157AF5">
      <w:pPr>
        <w:widowControl w:val="0"/>
        <w:tabs>
          <w:tab w:val="left" w:pos="1560"/>
        </w:tabs>
        <w:spacing w:before="120" w:line="276" w:lineRule="auto"/>
        <w:jc w:val="both"/>
        <w:rPr>
          <w:sz w:val="24"/>
          <w:szCs w:val="24"/>
        </w:rPr>
      </w:pPr>
    </w:p>
    <w:tbl>
      <w:tblPr>
        <w:tblW w:w="9894" w:type="dxa"/>
        <w:tblInd w:w="-5" w:type="dxa"/>
        <w:tblLayout w:type="fixed"/>
        <w:tblLook w:val="0000" w:firstRow="0" w:lastRow="0" w:firstColumn="0" w:lastColumn="0" w:noHBand="0" w:noVBand="0"/>
      </w:tblPr>
      <w:tblGrid>
        <w:gridCol w:w="5325"/>
        <w:gridCol w:w="4569"/>
      </w:tblGrid>
      <w:tr w:rsidR="00157AF5" w:rsidTr="003B68B2">
        <w:tc>
          <w:tcPr>
            <w:tcW w:w="5325" w:type="dxa"/>
            <w:tcBorders>
              <w:top w:val="single" w:sz="4" w:space="0" w:color="000000"/>
              <w:left w:val="single" w:sz="4" w:space="0" w:color="000000"/>
              <w:bottom w:val="single" w:sz="4" w:space="0" w:color="000000"/>
            </w:tcBorders>
          </w:tcPr>
          <w:p w:rsidR="00157AF5" w:rsidRDefault="00157AF5" w:rsidP="005B4CC3">
            <w:pPr>
              <w:widowControl w:val="0"/>
              <w:snapToGrid w:val="0"/>
              <w:jc w:val="both"/>
            </w:pPr>
            <w:r>
              <w:rPr>
                <w:b/>
                <w:sz w:val="24"/>
                <w:szCs w:val="24"/>
              </w:rPr>
              <w:lastRenderedPageBreak/>
              <w:t xml:space="preserve">График работы - МАУ «МФЦ»  </w:t>
            </w:r>
            <w:r>
              <w:rPr>
                <w:sz w:val="24"/>
                <w:szCs w:val="24"/>
              </w:rPr>
              <w:t xml:space="preserve"> </w:t>
            </w:r>
            <w:r w:rsidR="005B4CC3" w:rsidRPr="005B4CC3">
              <w:rPr>
                <w:b/>
                <w:sz w:val="24"/>
                <w:szCs w:val="24"/>
              </w:rPr>
              <w:t>Песчанокопского</w:t>
            </w:r>
            <w:r>
              <w:rPr>
                <w:b/>
                <w:sz w:val="24"/>
                <w:szCs w:val="24"/>
              </w:rPr>
              <w:t xml:space="preserve">  района:</w:t>
            </w:r>
          </w:p>
        </w:tc>
        <w:tc>
          <w:tcPr>
            <w:tcW w:w="4569" w:type="dxa"/>
            <w:tcBorders>
              <w:top w:val="single" w:sz="4" w:space="0" w:color="000000"/>
              <w:left w:val="single" w:sz="4" w:space="0" w:color="000000"/>
              <w:bottom w:val="single" w:sz="4" w:space="0" w:color="000000"/>
              <w:right w:val="single" w:sz="4" w:space="0" w:color="000000"/>
            </w:tcBorders>
          </w:tcPr>
          <w:p w:rsidR="00157AF5" w:rsidRDefault="00157AF5" w:rsidP="009C6A13">
            <w:pPr>
              <w:widowControl w:val="0"/>
              <w:jc w:val="center"/>
              <w:rPr>
                <w:sz w:val="24"/>
                <w:szCs w:val="24"/>
              </w:rPr>
            </w:pPr>
            <w:r>
              <w:rPr>
                <w:sz w:val="24"/>
                <w:szCs w:val="24"/>
              </w:rPr>
              <w:t xml:space="preserve">понедельник – </w:t>
            </w:r>
            <w:r w:rsidR="005B4CC3">
              <w:rPr>
                <w:sz w:val="24"/>
                <w:szCs w:val="24"/>
              </w:rPr>
              <w:t>пятница</w:t>
            </w:r>
          </w:p>
          <w:p w:rsidR="00157AF5" w:rsidRDefault="00157AF5" w:rsidP="009C6A13">
            <w:pPr>
              <w:widowControl w:val="0"/>
              <w:jc w:val="center"/>
              <w:rPr>
                <w:sz w:val="24"/>
                <w:szCs w:val="24"/>
              </w:rPr>
            </w:pPr>
            <w:r>
              <w:rPr>
                <w:sz w:val="24"/>
                <w:szCs w:val="24"/>
              </w:rPr>
              <w:t>с 8-00 до 1</w:t>
            </w:r>
            <w:r w:rsidR="005B4CC3">
              <w:rPr>
                <w:sz w:val="24"/>
                <w:szCs w:val="24"/>
              </w:rPr>
              <w:t>6</w:t>
            </w:r>
            <w:r>
              <w:rPr>
                <w:sz w:val="24"/>
                <w:szCs w:val="24"/>
              </w:rPr>
              <w:t>-00</w:t>
            </w:r>
          </w:p>
          <w:p w:rsidR="00157AF5" w:rsidRDefault="005B4CC3" w:rsidP="009C6A13">
            <w:pPr>
              <w:widowControl w:val="0"/>
              <w:jc w:val="center"/>
              <w:rPr>
                <w:sz w:val="24"/>
                <w:szCs w:val="24"/>
              </w:rPr>
            </w:pPr>
            <w:r>
              <w:rPr>
                <w:sz w:val="24"/>
                <w:szCs w:val="24"/>
              </w:rPr>
              <w:t xml:space="preserve"> </w:t>
            </w:r>
            <w:r w:rsidR="00157AF5">
              <w:rPr>
                <w:sz w:val="24"/>
                <w:szCs w:val="24"/>
              </w:rPr>
              <w:t>(кроме нерабочих праздничных дней)</w:t>
            </w:r>
          </w:p>
        </w:tc>
      </w:tr>
      <w:tr w:rsidR="00157AF5" w:rsidTr="003B68B2">
        <w:tc>
          <w:tcPr>
            <w:tcW w:w="5325" w:type="dxa"/>
            <w:tcBorders>
              <w:top w:val="single" w:sz="4" w:space="0" w:color="000000"/>
              <w:left w:val="single" w:sz="4" w:space="0" w:color="000000"/>
              <w:bottom w:val="single" w:sz="4" w:space="0" w:color="000000"/>
            </w:tcBorders>
          </w:tcPr>
          <w:p w:rsidR="00157AF5" w:rsidRDefault="00157AF5" w:rsidP="009C6A13">
            <w:pPr>
              <w:widowControl w:val="0"/>
              <w:jc w:val="both"/>
              <w:rPr>
                <w:b/>
                <w:sz w:val="24"/>
                <w:szCs w:val="24"/>
              </w:rPr>
            </w:pPr>
            <w:r>
              <w:rPr>
                <w:b/>
                <w:sz w:val="24"/>
                <w:szCs w:val="24"/>
              </w:rPr>
              <w:t>Перерыв:</w:t>
            </w:r>
          </w:p>
        </w:tc>
        <w:tc>
          <w:tcPr>
            <w:tcW w:w="4569" w:type="dxa"/>
            <w:tcBorders>
              <w:top w:val="single" w:sz="4" w:space="0" w:color="000000"/>
              <w:left w:val="single" w:sz="4" w:space="0" w:color="000000"/>
              <w:bottom w:val="single" w:sz="4" w:space="0" w:color="000000"/>
              <w:right w:val="single" w:sz="4" w:space="0" w:color="000000"/>
            </w:tcBorders>
          </w:tcPr>
          <w:p w:rsidR="00157AF5" w:rsidRDefault="00157AF5" w:rsidP="009C6A13">
            <w:pPr>
              <w:widowControl w:val="0"/>
              <w:jc w:val="center"/>
              <w:rPr>
                <w:sz w:val="24"/>
                <w:szCs w:val="24"/>
              </w:rPr>
            </w:pPr>
            <w:r>
              <w:rPr>
                <w:sz w:val="24"/>
                <w:szCs w:val="24"/>
              </w:rPr>
              <w:t>Без перерыва</w:t>
            </w:r>
          </w:p>
        </w:tc>
      </w:tr>
      <w:tr w:rsidR="00157AF5" w:rsidTr="003B68B2">
        <w:tc>
          <w:tcPr>
            <w:tcW w:w="5325" w:type="dxa"/>
            <w:tcBorders>
              <w:top w:val="single" w:sz="4" w:space="0" w:color="000000"/>
              <w:left w:val="single" w:sz="4" w:space="0" w:color="000000"/>
              <w:bottom w:val="single" w:sz="4" w:space="0" w:color="000000"/>
            </w:tcBorders>
          </w:tcPr>
          <w:p w:rsidR="00157AF5" w:rsidRDefault="00157AF5" w:rsidP="009C6A13">
            <w:pPr>
              <w:widowControl w:val="0"/>
              <w:jc w:val="both"/>
              <w:rPr>
                <w:b/>
                <w:sz w:val="24"/>
                <w:szCs w:val="24"/>
              </w:rPr>
            </w:pPr>
            <w:r>
              <w:rPr>
                <w:b/>
                <w:sz w:val="24"/>
                <w:szCs w:val="24"/>
              </w:rPr>
              <w:t>Выходные дни:</w:t>
            </w:r>
          </w:p>
        </w:tc>
        <w:tc>
          <w:tcPr>
            <w:tcW w:w="4569" w:type="dxa"/>
            <w:tcBorders>
              <w:top w:val="single" w:sz="4" w:space="0" w:color="000000"/>
              <w:left w:val="single" w:sz="4" w:space="0" w:color="000000"/>
              <w:bottom w:val="single" w:sz="4" w:space="0" w:color="000000"/>
              <w:right w:val="single" w:sz="4" w:space="0" w:color="000000"/>
            </w:tcBorders>
          </w:tcPr>
          <w:p w:rsidR="00157AF5" w:rsidRDefault="00157AF5" w:rsidP="009C6A13">
            <w:pPr>
              <w:widowControl w:val="0"/>
              <w:jc w:val="center"/>
              <w:rPr>
                <w:sz w:val="24"/>
                <w:szCs w:val="24"/>
              </w:rPr>
            </w:pPr>
            <w:r>
              <w:rPr>
                <w:sz w:val="24"/>
                <w:szCs w:val="24"/>
              </w:rPr>
              <w:t>суббота, воскресенье</w:t>
            </w:r>
          </w:p>
        </w:tc>
      </w:tr>
    </w:tbl>
    <w:p w:rsidR="00157AF5" w:rsidRDefault="00157AF5" w:rsidP="00157AF5">
      <w:pPr>
        <w:widowControl w:val="0"/>
        <w:tabs>
          <w:tab w:val="left" w:pos="1560"/>
        </w:tabs>
        <w:spacing w:before="120" w:line="276" w:lineRule="auto"/>
        <w:jc w:val="both"/>
      </w:pPr>
      <w:r>
        <w:rPr>
          <w:sz w:val="28"/>
          <w:szCs w:val="28"/>
        </w:rPr>
        <w:t xml:space="preserve">Справочный телефон МАУ «МФЦ» </w:t>
      </w:r>
      <w:r w:rsidR="005B4CC3">
        <w:rPr>
          <w:sz w:val="28"/>
          <w:szCs w:val="28"/>
        </w:rPr>
        <w:t xml:space="preserve">Песчанокопского </w:t>
      </w:r>
      <w:r>
        <w:rPr>
          <w:rFonts w:ascii="Times New Roman CYR" w:hAnsi="Times New Roman CYR" w:cs="Times New Roman CYR"/>
          <w:sz w:val="28"/>
          <w:szCs w:val="28"/>
        </w:rPr>
        <w:t xml:space="preserve">района: </w:t>
      </w:r>
    </w:p>
    <w:p w:rsidR="00157AF5" w:rsidRDefault="00157AF5" w:rsidP="00157AF5">
      <w:pPr>
        <w:widowControl w:val="0"/>
        <w:tabs>
          <w:tab w:val="left" w:pos="1560"/>
        </w:tabs>
        <w:spacing w:line="276" w:lineRule="auto"/>
        <w:jc w:val="both"/>
        <w:rPr>
          <w:rFonts w:ascii="Times New Roman CYR" w:hAnsi="Times New Roman CYR" w:cs="Times New Roman CYR"/>
          <w:sz w:val="28"/>
          <w:szCs w:val="28"/>
        </w:rPr>
      </w:pPr>
      <w:r>
        <w:rPr>
          <w:rFonts w:ascii="Times New Roman CYR" w:hAnsi="Times New Roman CYR" w:cs="Times New Roman CYR"/>
          <w:sz w:val="28"/>
          <w:szCs w:val="28"/>
        </w:rPr>
        <w:t>8(863</w:t>
      </w:r>
      <w:r w:rsidR="005B4CC3">
        <w:rPr>
          <w:rFonts w:ascii="Times New Roman CYR" w:hAnsi="Times New Roman CYR" w:cs="Times New Roman CYR"/>
          <w:sz w:val="28"/>
          <w:szCs w:val="28"/>
        </w:rPr>
        <w:t>73</w:t>
      </w:r>
      <w:r>
        <w:rPr>
          <w:rFonts w:ascii="Times New Roman CYR" w:hAnsi="Times New Roman CYR" w:cs="Times New Roman CYR"/>
          <w:sz w:val="28"/>
          <w:szCs w:val="28"/>
        </w:rPr>
        <w:t>) 2</w:t>
      </w:r>
      <w:r w:rsidR="005B4CC3">
        <w:rPr>
          <w:rFonts w:ascii="Times New Roman CYR" w:hAnsi="Times New Roman CYR" w:cs="Times New Roman CYR"/>
          <w:sz w:val="28"/>
          <w:szCs w:val="28"/>
        </w:rPr>
        <w:t>0</w:t>
      </w:r>
      <w:r>
        <w:rPr>
          <w:rFonts w:ascii="Times New Roman CYR" w:hAnsi="Times New Roman CYR" w:cs="Times New Roman CYR"/>
          <w:sz w:val="28"/>
          <w:szCs w:val="28"/>
        </w:rPr>
        <w:t>-</w:t>
      </w:r>
      <w:r w:rsidR="005B4CC3">
        <w:rPr>
          <w:rFonts w:ascii="Times New Roman CYR" w:hAnsi="Times New Roman CYR" w:cs="Times New Roman CYR"/>
          <w:sz w:val="28"/>
          <w:szCs w:val="28"/>
        </w:rPr>
        <w:t>5</w:t>
      </w:r>
      <w:r>
        <w:rPr>
          <w:rFonts w:ascii="Times New Roman CYR" w:hAnsi="Times New Roman CYR" w:cs="Times New Roman CYR"/>
          <w:sz w:val="28"/>
          <w:szCs w:val="28"/>
        </w:rPr>
        <w:t>-</w:t>
      </w:r>
      <w:r w:rsidR="005B4CC3">
        <w:rPr>
          <w:rFonts w:ascii="Times New Roman CYR" w:hAnsi="Times New Roman CYR" w:cs="Times New Roman CYR"/>
          <w:sz w:val="28"/>
          <w:szCs w:val="28"/>
        </w:rPr>
        <w:t>06</w:t>
      </w:r>
      <w:r>
        <w:rPr>
          <w:rFonts w:ascii="Times New Roman CYR" w:hAnsi="Times New Roman CYR" w:cs="Times New Roman CYR"/>
          <w:sz w:val="28"/>
          <w:szCs w:val="28"/>
        </w:rPr>
        <w:t>.</w:t>
      </w:r>
    </w:p>
    <w:p w:rsidR="00157AF5" w:rsidRDefault="00157AF5" w:rsidP="00157AF5">
      <w:pPr>
        <w:spacing w:after="120"/>
        <w:ind w:firstLine="709"/>
        <w:jc w:val="both"/>
        <w:rPr>
          <w:sz w:val="28"/>
          <w:szCs w:val="28"/>
        </w:rPr>
      </w:pPr>
      <w:r>
        <w:rPr>
          <w:sz w:val="28"/>
          <w:szCs w:val="28"/>
        </w:rPr>
        <w:t>1.3.3. Адреса официальных сайтов органов муниципальной власти,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tbl>
      <w:tblPr>
        <w:tblW w:w="9816" w:type="dxa"/>
        <w:tblInd w:w="-5" w:type="dxa"/>
        <w:tblLayout w:type="fixed"/>
        <w:tblCellMar>
          <w:left w:w="30" w:type="dxa"/>
          <w:right w:w="30" w:type="dxa"/>
        </w:tblCellMar>
        <w:tblLook w:val="0000" w:firstRow="0" w:lastRow="0" w:firstColumn="0" w:lastColumn="0" w:noHBand="0" w:noVBand="0"/>
      </w:tblPr>
      <w:tblGrid>
        <w:gridCol w:w="5953"/>
        <w:gridCol w:w="3863"/>
      </w:tblGrid>
      <w:tr w:rsidR="00157AF5" w:rsidTr="003B68B2">
        <w:trPr>
          <w:trHeight w:val="23"/>
        </w:trPr>
        <w:tc>
          <w:tcPr>
            <w:tcW w:w="5953" w:type="dxa"/>
            <w:tcBorders>
              <w:top w:val="single" w:sz="4" w:space="0" w:color="000000"/>
              <w:left w:val="single" w:sz="4" w:space="0" w:color="000000"/>
              <w:bottom w:val="single" w:sz="4" w:space="0" w:color="000000"/>
            </w:tcBorders>
            <w:shd w:val="clear" w:color="auto" w:fill="FFFFFF"/>
          </w:tcPr>
          <w:p w:rsidR="00157AF5" w:rsidRDefault="00157AF5" w:rsidP="009C6A13">
            <w:pPr>
              <w:widowControl w:val="0"/>
              <w:rPr>
                <w:b/>
                <w:sz w:val="24"/>
                <w:szCs w:val="24"/>
              </w:rPr>
            </w:pPr>
            <w:r>
              <w:rPr>
                <w:b/>
                <w:sz w:val="24"/>
                <w:szCs w:val="24"/>
              </w:rPr>
              <w:t>Единый портал государственных и муниципальных услуг (функций):</w:t>
            </w:r>
          </w:p>
        </w:tc>
        <w:tc>
          <w:tcPr>
            <w:tcW w:w="3863" w:type="dxa"/>
            <w:tcBorders>
              <w:top w:val="single" w:sz="4" w:space="0" w:color="000000"/>
              <w:left w:val="single" w:sz="4" w:space="0" w:color="000000"/>
              <w:bottom w:val="single" w:sz="4" w:space="0" w:color="000000"/>
              <w:right w:val="single" w:sz="4" w:space="0" w:color="000000"/>
            </w:tcBorders>
            <w:shd w:val="clear" w:color="auto" w:fill="FFFFFF"/>
          </w:tcPr>
          <w:p w:rsidR="00157AF5" w:rsidRDefault="00B0599B" w:rsidP="009C6A13">
            <w:pPr>
              <w:widowControl w:val="0"/>
              <w:jc w:val="center"/>
              <w:rPr>
                <w:b/>
                <w:sz w:val="24"/>
                <w:szCs w:val="24"/>
              </w:rPr>
            </w:pPr>
            <w:hyperlink r:id="rId10" w:tgtFrame="_blank">
              <w:r w:rsidR="00157AF5">
                <w:rPr>
                  <w:sz w:val="24"/>
                  <w:szCs w:val="24"/>
                  <w:lang w:val="en-US"/>
                </w:rPr>
                <w:t>www.gosuslugi.ru</w:t>
              </w:r>
            </w:hyperlink>
          </w:p>
        </w:tc>
      </w:tr>
      <w:tr w:rsidR="00157AF5" w:rsidTr="003B68B2">
        <w:trPr>
          <w:trHeight w:val="23"/>
        </w:trPr>
        <w:tc>
          <w:tcPr>
            <w:tcW w:w="5953" w:type="dxa"/>
            <w:tcBorders>
              <w:top w:val="single" w:sz="4" w:space="0" w:color="000000"/>
              <w:left w:val="single" w:sz="4" w:space="0" w:color="000000"/>
              <w:bottom w:val="single" w:sz="4" w:space="0" w:color="000000"/>
            </w:tcBorders>
            <w:shd w:val="clear" w:color="auto" w:fill="FFFFFF"/>
          </w:tcPr>
          <w:p w:rsidR="00157AF5" w:rsidRDefault="00157AF5" w:rsidP="009C6A13">
            <w:pPr>
              <w:widowControl w:val="0"/>
              <w:rPr>
                <w:b/>
                <w:sz w:val="24"/>
                <w:szCs w:val="24"/>
              </w:rPr>
            </w:pPr>
            <w:r>
              <w:rPr>
                <w:b/>
                <w:sz w:val="24"/>
                <w:szCs w:val="24"/>
              </w:rPr>
              <w:t>Портал государственных и муниципальных услуг Ростовской области:</w:t>
            </w:r>
          </w:p>
        </w:tc>
        <w:tc>
          <w:tcPr>
            <w:tcW w:w="3863" w:type="dxa"/>
            <w:tcBorders>
              <w:top w:val="single" w:sz="4" w:space="0" w:color="000000"/>
              <w:left w:val="single" w:sz="4" w:space="0" w:color="000000"/>
              <w:bottom w:val="single" w:sz="4" w:space="0" w:color="000000"/>
              <w:right w:val="single" w:sz="4" w:space="0" w:color="000000"/>
            </w:tcBorders>
            <w:shd w:val="clear" w:color="auto" w:fill="FFFFFF"/>
          </w:tcPr>
          <w:p w:rsidR="00157AF5" w:rsidRDefault="00157AF5" w:rsidP="009C6A13">
            <w:pPr>
              <w:widowControl w:val="0"/>
              <w:jc w:val="center"/>
              <w:rPr>
                <w:color w:val="0000FF"/>
                <w:sz w:val="24"/>
                <w:szCs w:val="24"/>
                <w:u w:val="single"/>
                <w:lang w:val="en-US"/>
              </w:rPr>
            </w:pPr>
            <w:r>
              <w:rPr>
                <w:color w:val="0000FF"/>
                <w:sz w:val="24"/>
                <w:szCs w:val="24"/>
                <w:u w:val="single"/>
                <w:lang w:val="en-US"/>
              </w:rPr>
              <w:t>http://61.gosuslugi.ru</w:t>
            </w:r>
          </w:p>
        </w:tc>
      </w:tr>
      <w:tr w:rsidR="00157AF5" w:rsidTr="003B68B2">
        <w:trPr>
          <w:trHeight w:val="23"/>
        </w:trPr>
        <w:tc>
          <w:tcPr>
            <w:tcW w:w="5953" w:type="dxa"/>
            <w:tcBorders>
              <w:top w:val="single" w:sz="4" w:space="0" w:color="000000"/>
              <w:left w:val="single" w:sz="4" w:space="0" w:color="000000"/>
              <w:bottom w:val="single" w:sz="4" w:space="0" w:color="000000"/>
            </w:tcBorders>
            <w:shd w:val="clear" w:color="auto" w:fill="FFFFFF"/>
          </w:tcPr>
          <w:p w:rsidR="00157AF5" w:rsidRDefault="00157AF5" w:rsidP="00C244D5">
            <w:pPr>
              <w:widowControl w:val="0"/>
              <w:rPr>
                <w:b/>
                <w:sz w:val="24"/>
                <w:szCs w:val="24"/>
              </w:rPr>
            </w:pPr>
            <w:r>
              <w:rPr>
                <w:b/>
                <w:sz w:val="24"/>
                <w:szCs w:val="24"/>
              </w:rPr>
              <w:t xml:space="preserve">Официальный сайт Администрации </w:t>
            </w:r>
            <w:r w:rsidR="00C244D5" w:rsidRPr="00C244D5">
              <w:rPr>
                <w:rFonts w:ascii="Times New Roman CYR" w:hAnsi="Times New Roman CYR" w:cs="Times New Roman CYR"/>
                <w:b/>
                <w:sz w:val="24"/>
                <w:szCs w:val="24"/>
              </w:rPr>
              <w:t>Песчанокопского</w:t>
            </w:r>
            <w:r>
              <w:rPr>
                <w:b/>
                <w:sz w:val="24"/>
                <w:szCs w:val="24"/>
              </w:rPr>
              <w:t xml:space="preserve"> района:</w:t>
            </w:r>
          </w:p>
        </w:tc>
        <w:tc>
          <w:tcPr>
            <w:tcW w:w="3863" w:type="dxa"/>
            <w:tcBorders>
              <w:top w:val="single" w:sz="4" w:space="0" w:color="000000"/>
              <w:left w:val="single" w:sz="4" w:space="0" w:color="000000"/>
              <w:bottom w:val="single" w:sz="4" w:space="0" w:color="000000"/>
              <w:right w:val="single" w:sz="4" w:space="0" w:color="000000"/>
            </w:tcBorders>
            <w:shd w:val="clear" w:color="auto" w:fill="FFFFFF"/>
          </w:tcPr>
          <w:p w:rsidR="00157AF5" w:rsidRPr="00C244D5" w:rsidRDefault="00C244D5" w:rsidP="009C6A13">
            <w:pPr>
              <w:widowControl w:val="0"/>
              <w:jc w:val="center"/>
              <w:rPr>
                <w:sz w:val="24"/>
                <w:szCs w:val="24"/>
                <w:lang w:val="en-US"/>
              </w:rPr>
            </w:pPr>
            <w:r w:rsidRPr="00C244D5">
              <w:rPr>
                <w:sz w:val="24"/>
                <w:szCs w:val="24"/>
                <w:lang w:val="en-US"/>
              </w:rPr>
              <w:t>peschanrn.donland.ru</w:t>
            </w:r>
          </w:p>
        </w:tc>
      </w:tr>
      <w:tr w:rsidR="00157AF5" w:rsidTr="003B68B2">
        <w:trPr>
          <w:trHeight w:val="23"/>
        </w:trPr>
        <w:tc>
          <w:tcPr>
            <w:tcW w:w="5953" w:type="dxa"/>
            <w:tcBorders>
              <w:top w:val="single" w:sz="4" w:space="0" w:color="000000"/>
              <w:left w:val="single" w:sz="4" w:space="0" w:color="000000"/>
              <w:bottom w:val="single" w:sz="4" w:space="0" w:color="000000"/>
            </w:tcBorders>
            <w:shd w:val="clear" w:color="auto" w:fill="FFFFFF"/>
          </w:tcPr>
          <w:p w:rsidR="00157AF5" w:rsidRDefault="00157AF5" w:rsidP="009C6A13">
            <w:pPr>
              <w:widowControl w:val="0"/>
              <w:rPr>
                <w:b/>
                <w:sz w:val="24"/>
                <w:szCs w:val="24"/>
              </w:rPr>
            </w:pPr>
            <w:r>
              <w:rPr>
                <w:b/>
                <w:sz w:val="24"/>
                <w:szCs w:val="24"/>
              </w:rPr>
              <w:t xml:space="preserve">Электронная почта Администрации </w:t>
            </w:r>
            <w:r w:rsidR="00C244D5" w:rsidRPr="00C244D5">
              <w:rPr>
                <w:rFonts w:ascii="Times New Roman CYR" w:hAnsi="Times New Roman CYR" w:cs="Times New Roman CYR"/>
                <w:b/>
                <w:sz w:val="24"/>
                <w:szCs w:val="24"/>
              </w:rPr>
              <w:t>Песчанокопского</w:t>
            </w:r>
            <w:r w:rsidRPr="00C244D5">
              <w:rPr>
                <w:b/>
                <w:sz w:val="24"/>
                <w:szCs w:val="24"/>
              </w:rPr>
              <w:t xml:space="preserve"> района:</w:t>
            </w:r>
          </w:p>
        </w:tc>
        <w:tc>
          <w:tcPr>
            <w:tcW w:w="3863" w:type="dxa"/>
            <w:tcBorders>
              <w:top w:val="single" w:sz="4" w:space="0" w:color="000000"/>
              <w:left w:val="single" w:sz="4" w:space="0" w:color="000000"/>
              <w:bottom w:val="single" w:sz="4" w:space="0" w:color="000000"/>
              <w:right w:val="single" w:sz="4" w:space="0" w:color="000000"/>
            </w:tcBorders>
            <w:shd w:val="clear" w:color="auto" w:fill="FFFFFF"/>
          </w:tcPr>
          <w:p w:rsidR="00157AF5" w:rsidRPr="00ED45A6" w:rsidRDefault="00157AF5" w:rsidP="00ED45A6">
            <w:pPr>
              <w:widowControl w:val="0"/>
              <w:spacing w:after="120"/>
              <w:jc w:val="both"/>
            </w:pPr>
            <w:r w:rsidRPr="00ED45A6">
              <w:rPr>
                <w:color w:val="0000FF"/>
              </w:rPr>
              <w:t xml:space="preserve">                      </w:t>
            </w:r>
            <w:r w:rsidR="00ED45A6" w:rsidRPr="00ED45A6">
              <w:rPr>
                <w:color w:val="0000FF"/>
                <w:lang w:val="en-US"/>
              </w:rPr>
              <w:t>a</w:t>
            </w:r>
            <w:r w:rsidRPr="00ED45A6">
              <w:rPr>
                <w:color w:val="0000FF"/>
                <w:lang w:val="en-US"/>
              </w:rPr>
              <w:t>dm</w:t>
            </w:r>
            <w:r w:rsidR="00012F98" w:rsidRPr="00ED45A6">
              <w:rPr>
                <w:color w:val="0000FF"/>
                <w:lang w:val="en-US"/>
              </w:rPr>
              <w:t>in273</w:t>
            </w:r>
            <w:r w:rsidRPr="00ED45A6">
              <w:rPr>
                <w:color w:val="0000FF"/>
                <w:lang w:val="en-US"/>
              </w:rPr>
              <w:t>@</w:t>
            </w:r>
            <w:r w:rsidR="00012F98" w:rsidRPr="00ED45A6">
              <w:rPr>
                <w:color w:val="0000FF"/>
                <w:lang w:val="en-US"/>
              </w:rPr>
              <w:t>donland</w:t>
            </w:r>
            <w:r w:rsidRPr="00ED45A6">
              <w:rPr>
                <w:color w:val="0000FF"/>
                <w:lang w:val="en-US"/>
              </w:rPr>
              <w:t>.ru</w:t>
            </w:r>
          </w:p>
        </w:tc>
      </w:tr>
      <w:tr w:rsidR="00157AF5" w:rsidTr="003B68B2">
        <w:trPr>
          <w:trHeight w:val="23"/>
        </w:trPr>
        <w:tc>
          <w:tcPr>
            <w:tcW w:w="5953" w:type="dxa"/>
            <w:tcBorders>
              <w:top w:val="single" w:sz="4" w:space="0" w:color="000000"/>
              <w:left w:val="single" w:sz="4" w:space="0" w:color="000000"/>
              <w:bottom w:val="single" w:sz="4" w:space="0" w:color="000000"/>
            </w:tcBorders>
            <w:shd w:val="clear" w:color="auto" w:fill="FFFFFF"/>
          </w:tcPr>
          <w:p w:rsidR="00157AF5" w:rsidRDefault="00157AF5" w:rsidP="00C244D5">
            <w:pPr>
              <w:widowControl w:val="0"/>
              <w:rPr>
                <w:b/>
                <w:sz w:val="24"/>
                <w:szCs w:val="24"/>
              </w:rPr>
            </w:pPr>
            <w:r>
              <w:rPr>
                <w:b/>
                <w:sz w:val="24"/>
                <w:szCs w:val="24"/>
              </w:rPr>
              <w:t xml:space="preserve">Электронная почта отдела </w:t>
            </w:r>
            <w:r w:rsidR="00C244D5">
              <w:rPr>
                <w:b/>
                <w:sz w:val="24"/>
                <w:szCs w:val="24"/>
              </w:rPr>
              <w:t xml:space="preserve">социально-экономического развития и привлечения инвестиций Администрации </w:t>
            </w:r>
            <w:r w:rsidR="00C244D5" w:rsidRPr="00C244D5">
              <w:rPr>
                <w:rFonts w:ascii="Times New Roman CYR" w:hAnsi="Times New Roman CYR" w:cs="Times New Roman CYR"/>
                <w:b/>
                <w:sz w:val="24"/>
                <w:szCs w:val="24"/>
              </w:rPr>
              <w:t>Песчанокопского</w:t>
            </w:r>
            <w:r w:rsidR="00C244D5" w:rsidRPr="00C244D5">
              <w:rPr>
                <w:b/>
                <w:sz w:val="24"/>
                <w:szCs w:val="24"/>
              </w:rPr>
              <w:t xml:space="preserve"> района:</w:t>
            </w:r>
          </w:p>
        </w:tc>
        <w:tc>
          <w:tcPr>
            <w:tcW w:w="3863" w:type="dxa"/>
            <w:tcBorders>
              <w:top w:val="single" w:sz="4" w:space="0" w:color="000000"/>
              <w:left w:val="single" w:sz="4" w:space="0" w:color="000000"/>
              <w:bottom w:val="single" w:sz="4" w:space="0" w:color="000000"/>
              <w:right w:val="single" w:sz="4" w:space="0" w:color="000000"/>
            </w:tcBorders>
          </w:tcPr>
          <w:p w:rsidR="00157AF5" w:rsidRPr="00ED45A6" w:rsidRDefault="00C244D5" w:rsidP="00C244D5">
            <w:pPr>
              <w:widowControl w:val="0"/>
              <w:jc w:val="center"/>
              <w:rPr>
                <w:color w:val="0000FF"/>
                <w:sz w:val="24"/>
                <w:szCs w:val="24"/>
              </w:rPr>
            </w:pPr>
            <w:proofErr w:type="spellStart"/>
            <w:r w:rsidRPr="00ED45A6">
              <w:rPr>
                <w:color w:val="0000FF"/>
                <w:sz w:val="24"/>
                <w:szCs w:val="24"/>
                <w:lang w:val="en-US"/>
              </w:rPr>
              <w:t>otdel</w:t>
            </w:r>
            <w:proofErr w:type="spellEnd"/>
            <w:r w:rsidRPr="00ED45A6">
              <w:rPr>
                <w:color w:val="0000FF"/>
                <w:sz w:val="24"/>
                <w:szCs w:val="24"/>
              </w:rPr>
              <w:t>-</w:t>
            </w:r>
            <w:proofErr w:type="spellStart"/>
            <w:r w:rsidRPr="00ED45A6">
              <w:rPr>
                <w:color w:val="0000FF"/>
                <w:sz w:val="24"/>
                <w:szCs w:val="24"/>
                <w:lang w:val="en-US"/>
              </w:rPr>
              <w:t>econom</w:t>
            </w:r>
            <w:proofErr w:type="spellEnd"/>
            <w:r w:rsidRPr="00ED45A6">
              <w:rPr>
                <w:color w:val="0000FF"/>
                <w:sz w:val="24"/>
                <w:szCs w:val="24"/>
              </w:rPr>
              <w:t>273</w:t>
            </w:r>
            <w:r w:rsidR="00157AF5" w:rsidRPr="00ED45A6">
              <w:rPr>
                <w:color w:val="0000FF"/>
                <w:sz w:val="24"/>
                <w:szCs w:val="24"/>
              </w:rPr>
              <w:t>@</w:t>
            </w:r>
            <w:proofErr w:type="spellStart"/>
            <w:r w:rsidRPr="00ED45A6">
              <w:rPr>
                <w:color w:val="0000FF"/>
                <w:sz w:val="24"/>
                <w:szCs w:val="24"/>
                <w:lang w:val="en-US"/>
              </w:rPr>
              <w:t>donland</w:t>
            </w:r>
            <w:proofErr w:type="spellEnd"/>
            <w:r w:rsidRPr="00ED45A6">
              <w:rPr>
                <w:color w:val="0000FF"/>
                <w:sz w:val="24"/>
                <w:szCs w:val="24"/>
              </w:rPr>
              <w:t>.</w:t>
            </w:r>
            <w:proofErr w:type="spellStart"/>
            <w:r w:rsidR="00157AF5" w:rsidRPr="00ED45A6">
              <w:rPr>
                <w:color w:val="0000FF"/>
                <w:sz w:val="24"/>
                <w:szCs w:val="24"/>
                <w:lang w:val="en-US"/>
              </w:rPr>
              <w:t>ru</w:t>
            </w:r>
            <w:proofErr w:type="spellEnd"/>
          </w:p>
        </w:tc>
      </w:tr>
      <w:tr w:rsidR="00157AF5" w:rsidTr="003B68B2">
        <w:trPr>
          <w:trHeight w:val="23"/>
        </w:trPr>
        <w:tc>
          <w:tcPr>
            <w:tcW w:w="5953" w:type="dxa"/>
            <w:tcBorders>
              <w:top w:val="single" w:sz="4" w:space="0" w:color="000000"/>
              <w:left w:val="single" w:sz="4" w:space="0" w:color="000000"/>
              <w:bottom w:val="single" w:sz="4" w:space="0" w:color="000000"/>
            </w:tcBorders>
            <w:shd w:val="clear" w:color="auto" w:fill="FFFFFF"/>
          </w:tcPr>
          <w:p w:rsidR="00157AF5" w:rsidRDefault="00157AF5" w:rsidP="00C244D5">
            <w:pPr>
              <w:widowControl w:val="0"/>
              <w:rPr>
                <w:b/>
                <w:sz w:val="24"/>
                <w:szCs w:val="24"/>
              </w:rPr>
            </w:pPr>
            <w:r>
              <w:rPr>
                <w:b/>
                <w:sz w:val="24"/>
                <w:szCs w:val="24"/>
              </w:rPr>
              <w:t xml:space="preserve">Официальный сайт МАУ «МФЦ» </w:t>
            </w:r>
            <w:r w:rsidR="00C244D5">
              <w:rPr>
                <w:b/>
                <w:sz w:val="24"/>
                <w:szCs w:val="24"/>
              </w:rPr>
              <w:t>Песчанокопского</w:t>
            </w:r>
            <w:r>
              <w:rPr>
                <w:b/>
                <w:sz w:val="24"/>
                <w:szCs w:val="24"/>
              </w:rPr>
              <w:t xml:space="preserve"> района</w:t>
            </w:r>
          </w:p>
        </w:tc>
        <w:tc>
          <w:tcPr>
            <w:tcW w:w="3863" w:type="dxa"/>
            <w:tcBorders>
              <w:top w:val="single" w:sz="4" w:space="0" w:color="000000"/>
              <w:left w:val="single" w:sz="4" w:space="0" w:color="000000"/>
              <w:bottom w:val="single" w:sz="4" w:space="0" w:color="000000"/>
              <w:right w:val="single" w:sz="4" w:space="0" w:color="000000"/>
            </w:tcBorders>
          </w:tcPr>
          <w:p w:rsidR="00157AF5" w:rsidRPr="00ED45A6" w:rsidRDefault="00157AF5" w:rsidP="00012F98">
            <w:pPr>
              <w:widowControl w:val="0"/>
              <w:jc w:val="center"/>
              <w:rPr>
                <w:color w:val="0000FF"/>
                <w:sz w:val="24"/>
                <w:szCs w:val="24"/>
              </w:rPr>
            </w:pPr>
            <w:r w:rsidRPr="00ED45A6">
              <w:rPr>
                <w:color w:val="0000FF"/>
                <w:sz w:val="24"/>
                <w:szCs w:val="24"/>
                <w:lang w:val="en-US"/>
              </w:rPr>
              <w:t>http</w:t>
            </w:r>
            <w:r w:rsidRPr="00ED45A6">
              <w:rPr>
                <w:color w:val="0000FF"/>
                <w:sz w:val="24"/>
                <w:szCs w:val="24"/>
              </w:rPr>
              <w:t>://</w:t>
            </w:r>
            <w:proofErr w:type="spellStart"/>
            <w:r w:rsidR="00012F98" w:rsidRPr="00ED45A6">
              <w:rPr>
                <w:color w:val="0000FF"/>
                <w:sz w:val="24"/>
                <w:szCs w:val="24"/>
                <w:lang w:val="en-US"/>
              </w:rPr>
              <w:t>pk.</w:t>
            </w:r>
            <w:r w:rsidRPr="00ED45A6">
              <w:rPr>
                <w:color w:val="0000FF"/>
                <w:sz w:val="24"/>
                <w:szCs w:val="24"/>
                <w:lang w:val="en-US"/>
              </w:rPr>
              <w:t>mfc</w:t>
            </w:r>
            <w:proofErr w:type="spellEnd"/>
            <w:r w:rsidRPr="00ED45A6">
              <w:rPr>
                <w:color w:val="0000FF"/>
                <w:sz w:val="24"/>
                <w:szCs w:val="24"/>
              </w:rPr>
              <w:t>61.</w:t>
            </w:r>
            <w:proofErr w:type="spellStart"/>
            <w:r w:rsidRPr="00ED45A6">
              <w:rPr>
                <w:color w:val="0000FF"/>
                <w:sz w:val="24"/>
                <w:szCs w:val="24"/>
                <w:lang w:val="en-US"/>
              </w:rPr>
              <w:t>ru</w:t>
            </w:r>
            <w:proofErr w:type="spellEnd"/>
          </w:p>
        </w:tc>
      </w:tr>
      <w:tr w:rsidR="00157AF5" w:rsidTr="003B68B2">
        <w:trPr>
          <w:trHeight w:val="23"/>
        </w:trPr>
        <w:tc>
          <w:tcPr>
            <w:tcW w:w="5953" w:type="dxa"/>
            <w:tcBorders>
              <w:top w:val="single" w:sz="4" w:space="0" w:color="000000"/>
              <w:left w:val="single" w:sz="4" w:space="0" w:color="000000"/>
              <w:bottom w:val="single" w:sz="4" w:space="0" w:color="000000"/>
            </w:tcBorders>
            <w:shd w:val="clear" w:color="auto" w:fill="FFFFFF"/>
          </w:tcPr>
          <w:p w:rsidR="00157AF5" w:rsidRDefault="00157AF5" w:rsidP="00C244D5">
            <w:pPr>
              <w:widowControl w:val="0"/>
              <w:rPr>
                <w:b/>
                <w:sz w:val="24"/>
                <w:szCs w:val="24"/>
              </w:rPr>
            </w:pPr>
            <w:r>
              <w:rPr>
                <w:b/>
                <w:sz w:val="24"/>
                <w:szCs w:val="24"/>
              </w:rPr>
              <w:t xml:space="preserve">Электронная почта МАУ «МФЦ» </w:t>
            </w:r>
            <w:r w:rsidR="00C244D5">
              <w:rPr>
                <w:b/>
                <w:sz w:val="24"/>
                <w:szCs w:val="24"/>
              </w:rPr>
              <w:t xml:space="preserve">Администрации </w:t>
            </w:r>
            <w:r w:rsidR="00C244D5" w:rsidRPr="00C244D5">
              <w:rPr>
                <w:rFonts w:ascii="Times New Roman CYR" w:hAnsi="Times New Roman CYR" w:cs="Times New Roman CYR"/>
                <w:b/>
                <w:sz w:val="24"/>
                <w:szCs w:val="24"/>
              </w:rPr>
              <w:t>Песчанокопского</w:t>
            </w:r>
            <w:r w:rsidR="00C244D5" w:rsidRPr="00C244D5">
              <w:rPr>
                <w:b/>
                <w:sz w:val="24"/>
                <w:szCs w:val="24"/>
              </w:rPr>
              <w:t xml:space="preserve"> района:</w:t>
            </w:r>
          </w:p>
        </w:tc>
        <w:tc>
          <w:tcPr>
            <w:tcW w:w="3863" w:type="dxa"/>
            <w:tcBorders>
              <w:top w:val="single" w:sz="4" w:space="0" w:color="000000"/>
              <w:left w:val="single" w:sz="4" w:space="0" w:color="000000"/>
              <w:bottom w:val="single" w:sz="4" w:space="0" w:color="000000"/>
              <w:right w:val="single" w:sz="4" w:space="0" w:color="000000"/>
            </w:tcBorders>
          </w:tcPr>
          <w:p w:rsidR="00157AF5" w:rsidRPr="00ED45A6" w:rsidRDefault="00012F98" w:rsidP="00012F98">
            <w:pPr>
              <w:widowControl w:val="0"/>
              <w:jc w:val="center"/>
            </w:pPr>
            <w:r w:rsidRPr="00ED45A6">
              <w:rPr>
                <w:color w:val="0000FF"/>
                <w:sz w:val="24"/>
                <w:szCs w:val="24"/>
                <w:lang w:val="en-US"/>
              </w:rPr>
              <w:t>m</w:t>
            </w:r>
            <w:proofErr w:type="spellStart"/>
            <w:r w:rsidR="00157AF5" w:rsidRPr="00ED45A6">
              <w:rPr>
                <w:color w:val="0000FF"/>
                <w:sz w:val="24"/>
                <w:szCs w:val="24"/>
              </w:rPr>
              <w:t>fc</w:t>
            </w:r>
            <w:proofErr w:type="spellEnd"/>
            <w:r w:rsidRPr="00ED45A6">
              <w:rPr>
                <w:color w:val="0000FF"/>
                <w:sz w:val="24"/>
                <w:szCs w:val="24"/>
                <w:lang w:val="en-US"/>
              </w:rPr>
              <w:t>_</w:t>
            </w:r>
            <w:r w:rsidR="00C244D5" w:rsidRPr="00ED45A6">
              <w:rPr>
                <w:color w:val="0000FF"/>
                <w:sz w:val="24"/>
                <w:szCs w:val="24"/>
                <w:lang w:val="en-US"/>
              </w:rPr>
              <w:t>peschanokop</w:t>
            </w:r>
            <w:r w:rsidR="00157AF5" w:rsidRPr="00ED45A6">
              <w:rPr>
                <w:color w:val="0000FF"/>
                <w:sz w:val="24"/>
                <w:szCs w:val="24"/>
                <w:lang w:val="en-US"/>
              </w:rPr>
              <w:t>@</w:t>
            </w:r>
            <w:r w:rsidR="00C244D5" w:rsidRPr="00ED45A6">
              <w:rPr>
                <w:color w:val="0000FF"/>
                <w:sz w:val="24"/>
                <w:szCs w:val="24"/>
                <w:lang w:val="en-US"/>
              </w:rPr>
              <w:t>yandex</w:t>
            </w:r>
            <w:r w:rsidR="00157AF5" w:rsidRPr="00ED45A6">
              <w:rPr>
                <w:color w:val="0000FF"/>
                <w:sz w:val="24"/>
                <w:szCs w:val="24"/>
                <w:lang w:val="en-US"/>
              </w:rPr>
              <w:t>.</w:t>
            </w:r>
            <w:r w:rsidR="00C244D5" w:rsidRPr="00ED45A6">
              <w:rPr>
                <w:color w:val="0000FF"/>
                <w:sz w:val="24"/>
                <w:szCs w:val="24"/>
                <w:lang w:val="en-US"/>
              </w:rPr>
              <w:t>ru</w:t>
            </w:r>
          </w:p>
        </w:tc>
      </w:tr>
    </w:tbl>
    <w:p w:rsidR="00157AF5" w:rsidRDefault="00157AF5" w:rsidP="00157AF5">
      <w:pPr>
        <w:spacing w:before="120"/>
        <w:ind w:firstLine="709"/>
        <w:jc w:val="both"/>
      </w:pPr>
      <w:r>
        <w:rPr>
          <w:sz w:val="28"/>
          <w:szCs w:val="28"/>
        </w:rPr>
        <w:t>1.3.4.</w:t>
      </w:r>
      <w:r>
        <w:rPr>
          <w:sz w:val="28"/>
          <w:szCs w:val="28"/>
          <w:lang w:val="en-US"/>
        </w:rPr>
        <w:t> </w:t>
      </w:r>
      <w:r>
        <w:rPr>
          <w:color w:val="000000"/>
          <w:sz w:val="28"/>
          <w:szCs w:val="28"/>
        </w:rPr>
        <w:t>Информация по вопросам предоставления муниципальной услуги и сведения о ходе предоставления муниципальной услуги могут быть получены:</w:t>
      </w:r>
    </w:p>
    <w:p w:rsidR="00157AF5" w:rsidRDefault="00157AF5" w:rsidP="00157AF5">
      <w:pPr>
        <w:ind w:firstLine="709"/>
        <w:jc w:val="both"/>
      </w:pPr>
      <w:r>
        <w:rPr>
          <w:sz w:val="28"/>
          <w:szCs w:val="28"/>
        </w:rPr>
        <w:t xml:space="preserve"> в форме устного информирования:</w:t>
      </w:r>
    </w:p>
    <w:p w:rsidR="00157AF5" w:rsidRDefault="00157AF5" w:rsidP="00157AF5">
      <w:pPr>
        <w:ind w:firstLine="709"/>
        <w:jc w:val="both"/>
        <w:rPr>
          <w:sz w:val="28"/>
          <w:szCs w:val="28"/>
        </w:rPr>
      </w:pPr>
      <w:r>
        <w:rPr>
          <w:sz w:val="28"/>
          <w:szCs w:val="28"/>
        </w:rPr>
        <w:t xml:space="preserve">при личном обращении к </w:t>
      </w:r>
      <w:r w:rsidR="00CB487E">
        <w:rPr>
          <w:sz w:val="28"/>
          <w:szCs w:val="28"/>
        </w:rPr>
        <w:t>специалисту</w:t>
      </w:r>
      <w:r>
        <w:rPr>
          <w:sz w:val="28"/>
          <w:szCs w:val="28"/>
        </w:rPr>
        <w:t xml:space="preserve"> отдела </w:t>
      </w:r>
      <w:r w:rsidR="00CB487E">
        <w:rPr>
          <w:sz w:val="28"/>
          <w:szCs w:val="28"/>
        </w:rPr>
        <w:t>социально-экономического развития и привлечения инвестиций</w:t>
      </w:r>
      <w:r>
        <w:rPr>
          <w:sz w:val="28"/>
          <w:szCs w:val="28"/>
        </w:rPr>
        <w:t xml:space="preserve"> Администрации </w:t>
      </w:r>
      <w:r w:rsidR="00CB487E">
        <w:rPr>
          <w:sz w:val="28"/>
          <w:szCs w:val="28"/>
        </w:rPr>
        <w:t>Песчанокопского</w:t>
      </w:r>
      <w:r>
        <w:rPr>
          <w:sz w:val="28"/>
          <w:szCs w:val="28"/>
        </w:rPr>
        <w:t xml:space="preserve"> района;</w:t>
      </w:r>
    </w:p>
    <w:p w:rsidR="00157AF5" w:rsidRDefault="00157AF5" w:rsidP="00157AF5">
      <w:pPr>
        <w:ind w:firstLine="709"/>
        <w:jc w:val="both"/>
      </w:pPr>
      <w:r>
        <w:rPr>
          <w:sz w:val="28"/>
          <w:szCs w:val="28"/>
        </w:rPr>
        <w:t xml:space="preserve">при личном обращении к специалисту </w:t>
      </w:r>
      <w:r>
        <w:rPr>
          <w:rFonts w:ascii="Times New Roman CYR" w:hAnsi="Times New Roman CYR" w:cs="Times New Roman CYR"/>
          <w:sz w:val="28"/>
          <w:szCs w:val="28"/>
        </w:rPr>
        <w:t xml:space="preserve">МАУ «МФЦ» </w:t>
      </w:r>
      <w:r w:rsidR="00CB487E">
        <w:rPr>
          <w:sz w:val="28"/>
          <w:szCs w:val="28"/>
        </w:rPr>
        <w:t>Песчанокопского</w:t>
      </w:r>
      <w:r>
        <w:rPr>
          <w:rFonts w:ascii="Times New Roman CYR" w:hAnsi="Times New Roman CYR" w:cs="Times New Roman CYR"/>
          <w:sz w:val="28"/>
          <w:szCs w:val="28"/>
        </w:rPr>
        <w:t xml:space="preserve"> района</w:t>
      </w:r>
      <w:r>
        <w:rPr>
          <w:sz w:val="28"/>
          <w:szCs w:val="28"/>
        </w:rPr>
        <w:t>;</w:t>
      </w:r>
    </w:p>
    <w:p w:rsidR="00157AF5" w:rsidRDefault="00157AF5" w:rsidP="00157AF5">
      <w:pPr>
        <w:ind w:firstLine="709"/>
        <w:jc w:val="both"/>
        <w:rPr>
          <w:sz w:val="28"/>
          <w:szCs w:val="28"/>
        </w:rPr>
      </w:pPr>
      <w:r>
        <w:rPr>
          <w:sz w:val="28"/>
          <w:szCs w:val="28"/>
        </w:rPr>
        <w:t>по телефону;</w:t>
      </w:r>
    </w:p>
    <w:p w:rsidR="00157AF5" w:rsidRDefault="00157AF5" w:rsidP="00157AF5">
      <w:pPr>
        <w:ind w:firstLine="709"/>
        <w:jc w:val="both"/>
        <w:rPr>
          <w:sz w:val="28"/>
          <w:szCs w:val="28"/>
        </w:rPr>
      </w:pPr>
      <w:r>
        <w:rPr>
          <w:sz w:val="28"/>
          <w:szCs w:val="28"/>
        </w:rPr>
        <w:t>в форме письменного информирования:</w:t>
      </w:r>
    </w:p>
    <w:p w:rsidR="00157AF5" w:rsidRDefault="00157AF5" w:rsidP="00157AF5">
      <w:pPr>
        <w:ind w:firstLine="709"/>
        <w:jc w:val="both"/>
        <w:rPr>
          <w:sz w:val="28"/>
          <w:szCs w:val="28"/>
        </w:rPr>
      </w:pPr>
      <w:r>
        <w:rPr>
          <w:sz w:val="28"/>
          <w:szCs w:val="28"/>
        </w:rPr>
        <w:t>по письменным обращениям;</w:t>
      </w:r>
    </w:p>
    <w:p w:rsidR="00157AF5" w:rsidRDefault="00157AF5" w:rsidP="00157AF5">
      <w:pPr>
        <w:ind w:firstLine="709"/>
        <w:jc w:val="both"/>
        <w:rPr>
          <w:sz w:val="28"/>
          <w:szCs w:val="28"/>
        </w:rPr>
      </w:pPr>
      <w:r>
        <w:rPr>
          <w:sz w:val="28"/>
          <w:szCs w:val="28"/>
        </w:rPr>
        <w:t>по электронной почте;</w:t>
      </w:r>
    </w:p>
    <w:p w:rsidR="00157AF5" w:rsidRDefault="00157AF5" w:rsidP="00157AF5">
      <w:pPr>
        <w:ind w:firstLine="709"/>
        <w:jc w:val="both"/>
        <w:rPr>
          <w:sz w:val="28"/>
          <w:szCs w:val="28"/>
        </w:rPr>
      </w:pPr>
      <w:r>
        <w:rPr>
          <w:sz w:val="28"/>
          <w:szCs w:val="28"/>
        </w:rPr>
        <w:t>через портал государственных и муниципальных услуг Ростовской области;</w:t>
      </w:r>
    </w:p>
    <w:p w:rsidR="00157AF5" w:rsidRDefault="00157AF5" w:rsidP="00157AF5">
      <w:pPr>
        <w:ind w:firstLine="709"/>
        <w:jc w:val="both"/>
        <w:rPr>
          <w:sz w:val="28"/>
          <w:szCs w:val="28"/>
        </w:rPr>
      </w:pPr>
      <w:r>
        <w:rPr>
          <w:sz w:val="28"/>
          <w:szCs w:val="28"/>
        </w:rPr>
        <w:t>в помещениях органа, предоставляющего муниципальную услугу (на информационных стендах).</w:t>
      </w:r>
    </w:p>
    <w:p w:rsidR="00157AF5" w:rsidRDefault="00157AF5" w:rsidP="00157AF5">
      <w:pPr>
        <w:ind w:firstLine="720"/>
        <w:jc w:val="both"/>
        <w:rPr>
          <w:sz w:val="28"/>
          <w:szCs w:val="28"/>
        </w:rPr>
      </w:pPr>
      <w:r>
        <w:rPr>
          <w:sz w:val="28"/>
          <w:szCs w:val="28"/>
        </w:rPr>
        <w:t xml:space="preserve">Должностное лицо, осуществляющее индивидуальное устное информирование о порядке предоставления муниципальной услуги, должно принять все необходимые меры для полного и оперативного ответа на поставленные вопросы, в том числе с привлечением других должностных лиц, или предложить гражданину обратиться за необходимой информацией о </w:t>
      </w:r>
      <w:r>
        <w:rPr>
          <w:sz w:val="28"/>
          <w:szCs w:val="28"/>
        </w:rPr>
        <w:lastRenderedPageBreak/>
        <w:t>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w:t>
      </w:r>
    </w:p>
    <w:p w:rsidR="00157AF5" w:rsidRDefault="00157AF5" w:rsidP="00157AF5">
      <w:pPr>
        <w:ind w:firstLine="720"/>
        <w:jc w:val="both"/>
        <w:rPr>
          <w:sz w:val="28"/>
          <w:szCs w:val="28"/>
        </w:rPr>
      </w:pPr>
      <w:r>
        <w:rPr>
          <w:sz w:val="28"/>
          <w:szCs w:val="28"/>
        </w:rPr>
        <w:t xml:space="preserve">Письменное информирование при обращении заявителя в орган, предоставляющий муниципальную услугу, осуществляется путем направления ответов почтовым отправлением или электронной почтой в зависимости от способа обращения заявителя за информацией или способа доставки ответа, указанного в письменном обращении заявителя, в срок не превышающий 30 дней с момента регистрации обращения. Ответ на письменное обращение дается специалистом отдела </w:t>
      </w:r>
      <w:r w:rsidR="00CB487E">
        <w:rPr>
          <w:sz w:val="28"/>
          <w:szCs w:val="28"/>
        </w:rPr>
        <w:t>социально-экономического развития и привлечения инвестиций Администрации Песчанокопского района</w:t>
      </w:r>
      <w:r>
        <w:rPr>
          <w:sz w:val="28"/>
          <w:szCs w:val="28"/>
        </w:rPr>
        <w:t xml:space="preserve">. Ответ подписывается главой Администрации </w:t>
      </w:r>
      <w:r w:rsidR="00CB487E">
        <w:rPr>
          <w:sz w:val="28"/>
          <w:szCs w:val="28"/>
        </w:rPr>
        <w:t>Песчанокопского</w:t>
      </w:r>
      <w:r>
        <w:rPr>
          <w:sz w:val="28"/>
          <w:szCs w:val="28"/>
        </w:rPr>
        <w:t xml:space="preserve"> района.</w:t>
      </w:r>
    </w:p>
    <w:p w:rsidR="00157AF5" w:rsidRDefault="00157AF5" w:rsidP="00157AF5">
      <w:pPr>
        <w:ind w:firstLine="720"/>
        <w:jc w:val="both"/>
        <w:rPr>
          <w:sz w:val="28"/>
          <w:szCs w:val="28"/>
        </w:rPr>
      </w:pPr>
      <w:r>
        <w:rPr>
          <w:sz w:val="28"/>
          <w:szCs w:val="28"/>
        </w:rPr>
        <w:t>Обращения заявителей по электронной почте и их письменные обращения рассматриваются органом, предоставляющим муниципальную услугу, в порядке, предусмотренном Федеральным законом от 02.05.2006 № 59-ФЗ «О порядке рассмотрения обращений граждан Российской Федерации» и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157AF5" w:rsidRDefault="00157AF5" w:rsidP="00157AF5">
      <w:pPr>
        <w:ind w:firstLine="720"/>
        <w:jc w:val="both"/>
      </w:pPr>
      <w:r>
        <w:rPr>
          <w:sz w:val="28"/>
          <w:szCs w:val="28"/>
        </w:rPr>
        <w:t>1.3.5. Н</w:t>
      </w:r>
      <w:r>
        <w:rPr>
          <w:spacing w:val="-4"/>
          <w:sz w:val="28"/>
          <w:szCs w:val="28"/>
        </w:rPr>
        <w:t xml:space="preserve">а </w:t>
      </w:r>
      <w:r>
        <w:rPr>
          <w:sz w:val="28"/>
          <w:szCs w:val="28"/>
        </w:rPr>
        <w:t xml:space="preserve">информационных стендах, в местах предоставления муниципальной услуги, официальном сайте Администрации </w:t>
      </w:r>
      <w:r w:rsidR="00CB487E">
        <w:rPr>
          <w:sz w:val="28"/>
          <w:szCs w:val="28"/>
        </w:rPr>
        <w:t>Песчанокопского</w:t>
      </w:r>
      <w:r>
        <w:rPr>
          <w:sz w:val="28"/>
          <w:szCs w:val="28"/>
        </w:rPr>
        <w:t xml:space="preserve"> района в информационно-телекоммуникационной сети «Интернет», портале государственных и муниципальных услуг Ростовской области размещается </w:t>
      </w:r>
      <w:r>
        <w:rPr>
          <w:spacing w:val="-4"/>
          <w:sz w:val="28"/>
          <w:szCs w:val="28"/>
        </w:rPr>
        <w:t>инфор</w:t>
      </w:r>
      <w:r>
        <w:rPr>
          <w:spacing w:val="-3"/>
          <w:sz w:val="28"/>
          <w:szCs w:val="28"/>
        </w:rPr>
        <w:t xml:space="preserve">мация о местонахождении, графике работы, </w:t>
      </w:r>
      <w:r>
        <w:rPr>
          <w:spacing w:val="-2"/>
          <w:sz w:val="28"/>
          <w:szCs w:val="28"/>
        </w:rPr>
        <w:t xml:space="preserve">справочных телефонах органа, </w:t>
      </w:r>
      <w:r>
        <w:rPr>
          <w:sz w:val="28"/>
          <w:szCs w:val="28"/>
        </w:rPr>
        <w:t>предоставляющего муниципальную услугу, а также</w:t>
      </w:r>
      <w:r>
        <w:rPr>
          <w:spacing w:val="-3"/>
          <w:sz w:val="28"/>
          <w:szCs w:val="28"/>
        </w:rPr>
        <w:t xml:space="preserve"> сле</w:t>
      </w:r>
      <w:r>
        <w:rPr>
          <w:spacing w:val="-5"/>
          <w:sz w:val="28"/>
          <w:szCs w:val="28"/>
        </w:rPr>
        <w:t>дующая информация:</w:t>
      </w:r>
    </w:p>
    <w:p w:rsidR="00157AF5" w:rsidRDefault="00157AF5" w:rsidP="00157AF5">
      <w:pPr>
        <w:shd w:val="clear" w:color="auto" w:fill="FFFFFF"/>
        <w:tabs>
          <w:tab w:val="left" w:pos="799"/>
        </w:tabs>
        <w:ind w:firstLine="720"/>
        <w:jc w:val="both"/>
      </w:pPr>
      <w:r>
        <w:rPr>
          <w:spacing w:val="-3"/>
          <w:sz w:val="28"/>
          <w:szCs w:val="28"/>
        </w:rPr>
        <w:t>текст Административного регламента</w:t>
      </w:r>
      <w:r>
        <w:rPr>
          <w:spacing w:val="-4"/>
          <w:sz w:val="28"/>
          <w:szCs w:val="28"/>
        </w:rPr>
        <w:t>;</w:t>
      </w:r>
    </w:p>
    <w:p w:rsidR="00157AF5" w:rsidRDefault="00157AF5" w:rsidP="00157AF5">
      <w:pPr>
        <w:shd w:val="clear" w:color="auto" w:fill="FFFFFF"/>
        <w:tabs>
          <w:tab w:val="left" w:pos="799"/>
        </w:tabs>
        <w:spacing w:line="276" w:lineRule="auto"/>
        <w:ind w:firstLine="720"/>
        <w:jc w:val="both"/>
      </w:pPr>
      <w:r>
        <w:rPr>
          <w:spacing w:val="-2"/>
          <w:sz w:val="28"/>
          <w:szCs w:val="28"/>
        </w:rPr>
        <w:t>блок-схема и краткое описание порядка предоставления муниципальной услуги</w:t>
      </w:r>
      <w:r>
        <w:rPr>
          <w:spacing w:val="-12"/>
          <w:sz w:val="28"/>
          <w:szCs w:val="28"/>
        </w:rPr>
        <w:t>;</w:t>
      </w:r>
    </w:p>
    <w:p w:rsidR="00157AF5" w:rsidRDefault="00157AF5" w:rsidP="00157AF5">
      <w:pPr>
        <w:shd w:val="clear" w:color="auto" w:fill="FFFFFF"/>
        <w:tabs>
          <w:tab w:val="left" w:pos="799"/>
        </w:tabs>
        <w:spacing w:line="276" w:lineRule="auto"/>
        <w:ind w:firstLine="720"/>
        <w:jc w:val="both"/>
      </w:pPr>
      <w:r>
        <w:rPr>
          <w:spacing w:val="-3"/>
          <w:sz w:val="28"/>
          <w:szCs w:val="28"/>
        </w:rPr>
        <w:t xml:space="preserve">перечень документов, необходимых для </w:t>
      </w:r>
      <w:r>
        <w:rPr>
          <w:spacing w:val="-2"/>
          <w:sz w:val="28"/>
          <w:szCs w:val="28"/>
        </w:rPr>
        <w:t>предоставления</w:t>
      </w:r>
      <w:r>
        <w:rPr>
          <w:spacing w:val="-3"/>
          <w:sz w:val="28"/>
          <w:szCs w:val="28"/>
        </w:rPr>
        <w:t xml:space="preserve"> муниципальной услуги;</w:t>
      </w:r>
    </w:p>
    <w:p w:rsidR="00157AF5" w:rsidRDefault="00157AF5" w:rsidP="00157AF5">
      <w:pPr>
        <w:shd w:val="clear" w:color="auto" w:fill="FFFFFF"/>
        <w:tabs>
          <w:tab w:val="left" w:pos="799"/>
        </w:tabs>
        <w:spacing w:line="276" w:lineRule="auto"/>
        <w:ind w:firstLine="720"/>
        <w:jc w:val="both"/>
      </w:pPr>
      <w:r>
        <w:rPr>
          <w:sz w:val="28"/>
          <w:szCs w:val="28"/>
        </w:rPr>
        <w:t xml:space="preserve">шаблон и </w:t>
      </w:r>
      <w:r>
        <w:rPr>
          <w:spacing w:val="-3"/>
          <w:sz w:val="28"/>
          <w:szCs w:val="28"/>
        </w:rPr>
        <w:t xml:space="preserve">образец заявления </w:t>
      </w:r>
      <w:r>
        <w:rPr>
          <w:rFonts w:eastAsia="Calibri"/>
          <w:bCs/>
          <w:sz w:val="28"/>
          <w:szCs w:val="28"/>
        </w:rPr>
        <w:t>о предоставлении социальных выплат на строительство (приобретение) жилья гражданам;</w:t>
      </w:r>
    </w:p>
    <w:p w:rsidR="00157AF5" w:rsidRDefault="00157AF5" w:rsidP="00157AF5">
      <w:pPr>
        <w:shd w:val="clear" w:color="auto" w:fill="FFFFFF"/>
        <w:tabs>
          <w:tab w:val="left" w:pos="799"/>
        </w:tabs>
        <w:spacing w:before="120" w:line="276" w:lineRule="auto"/>
        <w:ind w:firstLine="709"/>
        <w:jc w:val="both"/>
        <w:rPr>
          <w:color w:val="000000"/>
          <w:spacing w:val="-3"/>
          <w:sz w:val="28"/>
          <w:szCs w:val="28"/>
        </w:rPr>
      </w:pPr>
      <w:r>
        <w:rPr>
          <w:color w:val="000000"/>
          <w:spacing w:val="-3"/>
          <w:sz w:val="28"/>
          <w:szCs w:val="28"/>
        </w:rPr>
        <w:t>перечень оснований для отказа в приеме документов и предоставлении муниципальной услуги.</w:t>
      </w:r>
    </w:p>
    <w:p w:rsidR="00157AF5" w:rsidRDefault="00157AF5" w:rsidP="00157AF5">
      <w:pPr>
        <w:shd w:val="clear" w:color="auto" w:fill="FFFFFF"/>
        <w:tabs>
          <w:tab w:val="left" w:pos="799"/>
        </w:tabs>
        <w:spacing w:before="120" w:line="276" w:lineRule="auto"/>
        <w:jc w:val="center"/>
        <w:rPr>
          <w:b/>
          <w:color w:val="000000"/>
          <w:sz w:val="28"/>
          <w:szCs w:val="28"/>
        </w:rPr>
      </w:pPr>
      <w:r>
        <w:rPr>
          <w:b/>
          <w:color w:val="000000"/>
          <w:sz w:val="28"/>
          <w:szCs w:val="28"/>
        </w:rPr>
        <w:t>Раздел 2. Стандарт предоставления муниципальной услуги</w:t>
      </w:r>
    </w:p>
    <w:p w:rsidR="00157AF5" w:rsidRDefault="00157AF5" w:rsidP="00157AF5">
      <w:pPr>
        <w:ind w:left="1416" w:right="-443"/>
        <w:jc w:val="both"/>
        <w:rPr>
          <w:b/>
          <w:color w:val="000000"/>
          <w:sz w:val="24"/>
          <w:szCs w:val="24"/>
        </w:rPr>
      </w:pPr>
    </w:p>
    <w:p w:rsidR="00157AF5" w:rsidRDefault="00157AF5" w:rsidP="00157AF5">
      <w:pPr>
        <w:tabs>
          <w:tab w:val="left" w:pos="851"/>
        </w:tabs>
        <w:ind w:firstLine="567"/>
        <w:jc w:val="both"/>
        <w:rPr>
          <w:b/>
          <w:bCs/>
          <w:color w:val="000000"/>
          <w:sz w:val="28"/>
          <w:szCs w:val="28"/>
        </w:rPr>
      </w:pPr>
      <w:r>
        <w:rPr>
          <w:b/>
          <w:bCs/>
          <w:color w:val="000000"/>
          <w:sz w:val="28"/>
          <w:szCs w:val="28"/>
        </w:rPr>
        <w:t>2.1.</w:t>
      </w:r>
      <w:r w:rsidR="00CB487E">
        <w:rPr>
          <w:b/>
          <w:bCs/>
          <w:color w:val="000000"/>
          <w:sz w:val="28"/>
          <w:szCs w:val="28"/>
        </w:rPr>
        <w:t xml:space="preserve"> </w:t>
      </w:r>
      <w:r>
        <w:rPr>
          <w:b/>
          <w:bCs/>
          <w:color w:val="000000"/>
          <w:sz w:val="28"/>
          <w:szCs w:val="28"/>
        </w:rPr>
        <w:t>Наименование муниципальной услуги.</w:t>
      </w:r>
    </w:p>
    <w:p w:rsidR="00157AF5" w:rsidRDefault="00157AF5" w:rsidP="00157AF5">
      <w:pPr>
        <w:tabs>
          <w:tab w:val="left" w:pos="851"/>
        </w:tabs>
        <w:ind w:firstLine="567"/>
        <w:jc w:val="both"/>
      </w:pPr>
      <w:r>
        <w:rPr>
          <w:color w:val="000000"/>
          <w:sz w:val="28"/>
          <w:szCs w:val="28"/>
        </w:rPr>
        <w:t>2.1.1.</w:t>
      </w:r>
      <w:r w:rsidR="00CB487E">
        <w:rPr>
          <w:color w:val="000000"/>
          <w:sz w:val="28"/>
          <w:szCs w:val="28"/>
        </w:rPr>
        <w:t xml:space="preserve"> </w:t>
      </w:r>
      <w:r>
        <w:rPr>
          <w:color w:val="000000"/>
          <w:sz w:val="28"/>
          <w:szCs w:val="28"/>
        </w:rPr>
        <w:t>П</w:t>
      </w:r>
      <w:r>
        <w:rPr>
          <w:bCs/>
          <w:color w:val="000000"/>
          <w:sz w:val="28"/>
          <w:szCs w:val="28"/>
        </w:rPr>
        <w:t>редоставление социальных выплат на строительство (приобретение) жилья гражданам, проживающим на сельских территориях, в рамках государственной  программы «Комплексное развитие сельских территорий</w:t>
      </w:r>
      <w:r>
        <w:rPr>
          <w:color w:val="000000"/>
          <w:sz w:val="28"/>
          <w:szCs w:val="28"/>
        </w:rPr>
        <w:t>»</w:t>
      </w:r>
    </w:p>
    <w:p w:rsidR="00157AF5" w:rsidRDefault="00157AF5" w:rsidP="00157AF5">
      <w:pPr>
        <w:spacing w:before="120"/>
        <w:jc w:val="both"/>
      </w:pPr>
      <w:r>
        <w:rPr>
          <w:color w:val="000000"/>
          <w:sz w:val="24"/>
          <w:szCs w:val="24"/>
        </w:rPr>
        <w:t xml:space="preserve">  </w:t>
      </w:r>
      <w:r w:rsidR="00CE1298">
        <w:rPr>
          <w:color w:val="000000"/>
          <w:sz w:val="24"/>
          <w:szCs w:val="24"/>
        </w:rPr>
        <w:t xml:space="preserve">     </w:t>
      </w:r>
      <w:r>
        <w:rPr>
          <w:color w:val="000000"/>
          <w:sz w:val="24"/>
          <w:szCs w:val="24"/>
        </w:rPr>
        <w:t xml:space="preserve">  </w:t>
      </w:r>
      <w:r>
        <w:rPr>
          <w:rFonts w:eastAsia="Arial"/>
          <w:b/>
          <w:bCs/>
          <w:color w:val="000000"/>
          <w:sz w:val="28"/>
          <w:szCs w:val="28"/>
        </w:rPr>
        <w:t>2.2. </w:t>
      </w:r>
      <w:r>
        <w:rPr>
          <w:rFonts w:eastAsia="Arial"/>
          <w:b/>
          <w:color w:val="000000"/>
          <w:sz w:val="28"/>
          <w:szCs w:val="28"/>
        </w:rPr>
        <w:t>Наименование органа, предоставляющего муниципальную услугу. Перечень иных органов и организаций, принимающих участие в предоставлении муниципальной услуги.</w:t>
      </w:r>
    </w:p>
    <w:p w:rsidR="00157AF5" w:rsidRDefault="00157AF5" w:rsidP="00157AF5">
      <w:pPr>
        <w:ind w:firstLine="563"/>
        <w:jc w:val="both"/>
      </w:pPr>
      <w:r>
        <w:rPr>
          <w:sz w:val="28"/>
          <w:szCs w:val="28"/>
        </w:rPr>
        <w:lastRenderedPageBreak/>
        <w:t>2.2.1.</w:t>
      </w:r>
      <w:r w:rsidR="00CB487E">
        <w:rPr>
          <w:sz w:val="28"/>
          <w:szCs w:val="28"/>
        </w:rPr>
        <w:t xml:space="preserve"> </w:t>
      </w:r>
      <w:r>
        <w:rPr>
          <w:iCs/>
          <w:sz w:val="28"/>
          <w:szCs w:val="28"/>
        </w:rPr>
        <w:t>Должностное лицо, уполномоченное на предоставление муниципальной услуги –</w:t>
      </w:r>
      <w:r w:rsidR="00CB487E">
        <w:rPr>
          <w:iCs/>
          <w:sz w:val="28"/>
          <w:szCs w:val="28"/>
        </w:rPr>
        <w:t xml:space="preserve">специалист </w:t>
      </w:r>
      <w:r>
        <w:rPr>
          <w:iCs/>
          <w:sz w:val="28"/>
          <w:szCs w:val="28"/>
        </w:rPr>
        <w:t xml:space="preserve">отдела </w:t>
      </w:r>
      <w:r w:rsidR="00CB487E">
        <w:rPr>
          <w:iCs/>
          <w:sz w:val="28"/>
          <w:szCs w:val="28"/>
        </w:rPr>
        <w:t>социально-экономического развития и привлечения инвестиций</w:t>
      </w:r>
      <w:r>
        <w:rPr>
          <w:iCs/>
          <w:sz w:val="28"/>
          <w:szCs w:val="28"/>
        </w:rPr>
        <w:t xml:space="preserve"> Администрации </w:t>
      </w:r>
      <w:r w:rsidR="00CB487E">
        <w:rPr>
          <w:iCs/>
          <w:sz w:val="28"/>
          <w:szCs w:val="28"/>
        </w:rPr>
        <w:t>Песчанокопского</w:t>
      </w:r>
      <w:r>
        <w:rPr>
          <w:iCs/>
          <w:sz w:val="28"/>
          <w:szCs w:val="28"/>
        </w:rPr>
        <w:t xml:space="preserve"> района (далее – </w:t>
      </w:r>
      <w:r w:rsidR="00CB487E">
        <w:rPr>
          <w:iCs/>
          <w:sz w:val="28"/>
          <w:szCs w:val="28"/>
        </w:rPr>
        <w:t>специалист</w:t>
      </w:r>
      <w:r>
        <w:rPr>
          <w:iCs/>
          <w:sz w:val="28"/>
          <w:szCs w:val="28"/>
        </w:rPr>
        <w:t xml:space="preserve"> отдела)</w:t>
      </w:r>
      <w:r>
        <w:rPr>
          <w:sz w:val="28"/>
          <w:szCs w:val="28"/>
        </w:rPr>
        <w:t>.</w:t>
      </w:r>
    </w:p>
    <w:p w:rsidR="00157AF5" w:rsidRDefault="00157AF5" w:rsidP="00157AF5">
      <w:pPr>
        <w:ind w:firstLine="563"/>
        <w:jc w:val="both"/>
        <w:rPr>
          <w:sz w:val="28"/>
          <w:szCs w:val="28"/>
        </w:rPr>
      </w:pPr>
      <w:r>
        <w:rPr>
          <w:sz w:val="28"/>
          <w:szCs w:val="28"/>
        </w:rPr>
        <w:t xml:space="preserve">2.2.2.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Администрации </w:t>
      </w:r>
      <w:r w:rsidR="004A18E2">
        <w:rPr>
          <w:sz w:val="28"/>
          <w:szCs w:val="28"/>
        </w:rPr>
        <w:t>Песчанокопского</w:t>
      </w:r>
      <w:r>
        <w:rPr>
          <w:sz w:val="28"/>
          <w:szCs w:val="28"/>
        </w:rPr>
        <w:t xml:space="preserve"> района.</w:t>
      </w:r>
    </w:p>
    <w:p w:rsidR="00157AF5" w:rsidRDefault="00157AF5" w:rsidP="00157AF5">
      <w:pPr>
        <w:spacing w:before="120"/>
        <w:jc w:val="both"/>
      </w:pPr>
      <w:r>
        <w:rPr>
          <w:b/>
          <w:bCs/>
          <w:sz w:val="28"/>
          <w:szCs w:val="28"/>
        </w:rPr>
        <w:t xml:space="preserve">        </w:t>
      </w:r>
      <w:r>
        <w:rPr>
          <w:rFonts w:eastAsia="Arial"/>
          <w:b/>
          <w:bCs/>
          <w:sz w:val="28"/>
          <w:szCs w:val="28"/>
        </w:rPr>
        <w:t>2.3. </w:t>
      </w:r>
      <w:r>
        <w:rPr>
          <w:rFonts w:eastAsia="Arial"/>
          <w:b/>
          <w:sz w:val="28"/>
          <w:szCs w:val="28"/>
        </w:rPr>
        <w:t>Описание результата предоставления муниципальной услуги.</w:t>
      </w:r>
    </w:p>
    <w:p w:rsidR="00157AF5" w:rsidRDefault="00157AF5" w:rsidP="00157AF5">
      <w:pPr>
        <w:shd w:val="clear" w:color="auto" w:fill="FFFFFF"/>
        <w:jc w:val="both"/>
      </w:pPr>
      <w:r>
        <w:rPr>
          <w:b/>
          <w:sz w:val="28"/>
          <w:szCs w:val="28"/>
        </w:rPr>
        <w:t xml:space="preserve">    </w:t>
      </w:r>
      <w:r w:rsidR="00CE1298">
        <w:rPr>
          <w:b/>
          <w:sz w:val="28"/>
          <w:szCs w:val="28"/>
        </w:rPr>
        <w:t xml:space="preserve">    </w:t>
      </w:r>
      <w:r>
        <w:rPr>
          <w:sz w:val="28"/>
          <w:szCs w:val="28"/>
        </w:rPr>
        <w:t xml:space="preserve">2.3.1. Результатом предоставления муниципальной услуги является выдача заявителю решения рабочей группы о включении заявителя в число получателей </w:t>
      </w:r>
      <w:r>
        <w:rPr>
          <w:bCs/>
          <w:color w:val="000000"/>
          <w:sz w:val="28"/>
          <w:szCs w:val="28"/>
        </w:rPr>
        <w:t>социальных выплат на строительство (приобретение) жилья гражданам, проживающим на сельских территориях, в рамках государственной программы «Комплексное развитие сельских территорий</w:t>
      </w:r>
      <w:r>
        <w:rPr>
          <w:sz w:val="28"/>
          <w:szCs w:val="28"/>
        </w:rPr>
        <w:t>».</w:t>
      </w:r>
    </w:p>
    <w:p w:rsidR="00157AF5" w:rsidRDefault="00157AF5" w:rsidP="00157AF5">
      <w:pPr>
        <w:shd w:val="clear" w:color="auto" w:fill="FFFFFF"/>
        <w:jc w:val="both"/>
      </w:pPr>
      <w:r>
        <w:rPr>
          <w:sz w:val="28"/>
          <w:szCs w:val="28"/>
        </w:rPr>
        <w:t xml:space="preserve">    </w:t>
      </w:r>
      <w:r w:rsidR="00CE1298">
        <w:rPr>
          <w:sz w:val="28"/>
          <w:szCs w:val="28"/>
        </w:rPr>
        <w:t xml:space="preserve">    </w:t>
      </w:r>
      <w:r>
        <w:rPr>
          <w:sz w:val="28"/>
          <w:szCs w:val="28"/>
        </w:rPr>
        <w:t>2.3.2.</w:t>
      </w:r>
      <w:r w:rsidR="004A18E2">
        <w:rPr>
          <w:sz w:val="28"/>
          <w:szCs w:val="28"/>
        </w:rPr>
        <w:t xml:space="preserve"> </w:t>
      </w:r>
      <w:r>
        <w:rPr>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w:t>
      </w:r>
    </w:p>
    <w:p w:rsidR="00157AF5" w:rsidRDefault="00157AF5" w:rsidP="00157AF5">
      <w:pPr>
        <w:shd w:val="clear" w:color="auto" w:fill="FFFFFF"/>
        <w:ind w:firstLine="709"/>
        <w:jc w:val="both"/>
        <w:rPr>
          <w:sz w:val="28"/>
          <w:szCs w:val="28"/>
        </w:rPr>
      </w:pPr>
      <w:r>
        <w:rPr>
          <w:sz w:val="28"/>
          <w:szCs w:val="28"/>
        </w:rPr>
        <w:t>2.3.3.</w:t>
      </w:r>
      <w:r w:rsidR="004A18E2">
        <w:rPr>
          <w:sz w:val="28"/>
          <w:szCs w:val="28"/>
        </w:rPr>
        <w:t xml:space="preserve"> </w:t>
      </w:r>
      <w:r>
        <w:rPr>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 </w:t>
      </w:r>
    </w:p>
    <w:p w:rsidR="00157AF5" w:rsidRDefault="00157AF5" w:rsidP="00157AF5">
      <w:pPr>
        <w:shd w:val="clear" w:color="auto" w:fill="FFFFFF"/>
        <w:jc w:val="both"/>
      </w:pPr>
      <w:r>
        <w:rPr>
          <w:sz w:val="28"/>
          <w:szCs w:val="28"/>
        </w:rPr>
        <w:t xml:space="preserve">   </w:t>
      </w:r>
      <w:r w:rsidR="003B68B2">
        <w:rPr>
          <w:sz w:val="28"/>
          <w:szCs w:val="28"/>
        </w:rPr>
        <w:t xml:space="preserve">      </w:t>
      </w:r>
      <w:r>
        <w:rPr>
          <w:sz w:val="28"/>
          <w:szCs w:val="28"/>
        </w:rPr>
        <w:t>2.3.4.</w:t>
      </w:r>
      <w:r w:rsidR="004A18E2">
        <w:rPr>
          <w:sz w:val="28"/>
          <w:szCs w:val="28"/>
        </w:rPr>
        <w:t xml:space="preserve"> </w:t>
      </w:r>
      <w:r>
        <w:rPr>
          <w:sz w:val="28"/>
          <w:szCs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постановлением Администрации </w:t>
      </w:r>
      <w:r w:rsidR="003D4F51">
        <w:rPr>
          <w:sz w:val="28"/>
          <w:szCs w:val="28"/>
        </w:rPr>
        <w:t>Песчанокопского</w:t>
      </w:r>
      <w:r>
        <w:rPr>
          <w:sz w:val="28"/>
          <w:szCs w:val="28"/>
        </w:rPr>
        <w:t xml:space="preserve"> района от </w:t>
      </w:r>
      <w:r w:rsidR="003D4F51">
        <w:rPr>
          <w:sz w:val="28"/>
          <w:szCs w:val="28"/>
        </w:rPr>
        <w:t>03</w:t>
      </w:r>
      <w:r>
        <w:rPr>
          <w:sz w:val="28"/>
          <w:szCs w:val="28"/>
        </w:rPr>
        <w:t>.0</w:t>
      </w:r>
      <w:r w:rsidR="003D4F51">
        <w:rPr>
          <w:sz w:val="28"/>
          <w:szCs w:val="28"/>
        </w:rPr>
        <w:t>3</w:t>
      </w:r>
      <w:r>
        <w:rPr>
          <w:sz w:val="28"/>
          <w:szCs w:val="28"/>
        </w:rPr>
        <w:t xml:space="preserve">.2020 № </w:t>
      </w:r>
      <w:r w:rsidR="003D4F51">
        <w:rPr>
          <w:sz w:val="28"/>
          <w:szCs w:val="28"/>
        </w:rPr>
        <w:t>155</w:t>
      </w:r>
      <w:r>
        <w:rPr>
          <w:sz w:val="28"/>
          <w:szCs w:val="28"/>
        </w:rPr>
        <w:t xml:space="preserve"> «О порядке предоставления социальных выплат на строительство (приобретение) жилья гражданам, проживающим на территории </w:t>
      </w:r>
      <w:r w:rsidR="003D4F51">
        <w:rPr>
          <w:sz w:val="28"/>
          <w:szCs w:val="28"/>
        </w:rPr>
        <w:t>Песчанокопского</w:t>
      </w:r>
      <w:r>
        <w:rPr>
          <w:sz w:val="28"/>
          <w:szCs w:val="28"/>
        </w:rPr>
        <w:t xml:space="preserve"> района».</w:t>
      </w:r>
    </w:p>
    <w:p w:rsidR="00157AF5" w:rsidRDefault="00157AF5" w:rsidP="00157AF5">
      <w:pPr>
        <w:spacing w:before="120"/>
        <w:ind w:firstLine="709"/>
        <w:jc w:val="both"/>
      </w:pPr>
      <w:r>
        <w:rPr>
          <w:rFonts w:eastAsia="Arial"/>
          <w:b/>
          <w:bCs/>
          <w:sz w:val="28"/>
          <w:szCs w:val="28"/>
        </w:rPr>
        <w:lastRenderedPageBreak/>
        <w:t>2.4. </w:t>
      </w:r>
      <w:r>
        <w:rPr>
          <w:rFonts w:eastAsia="Arial"/>
          <w:b/>
          <w:sz w:val="28"/>
          <w:szCs w:val="28"/>
        </w:rPr>
        <w:t>Срок предоставления муниципальной услуги.</w:t>
      </w:r>
    </w:p>
    <w:p w:rsidR="00157AF5" w:rsidRDefault="00157AF5" w:rsidP="00157AF5">
      <w:pPr>
        <w:ind w:firstLine="709"/>
        <w:jc w:val="both"/>
        <w:rPr>
          <w:sz w:val="28"/>
          <w:szCs w:val="28"/>
        </w:rPr>
      </w:pPr>
      <w:r>
        <w:rPr>
          <w:sz w:val="28"/>
          <w:szCs w:val="28"/>
        </w:rPr>
        <w:t>2.4.1. Максимальный срок предоставления муниципальной услуги не должен превышать 14 рабочих дней со дня регистрации заявления.</w:t>
      </w:r>
    </w:p>
    <w:p w:rsidR="00157AF5" w:rsidRDefault="00157AF5" w:rsidP="00157AF5">
      <w:pPr>
        <w:ind w:firstLine="709"/>
        <w:jc w:val="both"/>
        <w:rPr>
          <w:sz w:val="28"/>
          <w:szCs w:val="28"/>
        </w:rPr>
      </w:pPr>
      <w:r>
        <w:rPr>
          <w:sz w:val="28"/>
          <w:szCs w:val="28"/>
        </w:rPr>
        <w:t>2.4.2. Срок выдачи или направления заявителю документов, являющихся результатом предоставления муниципальной услуги, составляет 7 дней со дня подготовки данных документов.</w:t>
      </w:r>
    </w:p>
    <w:p w:rsidR="00157AF5" w:rsidRDefault="00157AF5" w:rsidP="00157AF5">
      <w:pPr>
        <w:spacing w:before="120"/>
        <w:ind w:firstLine="709"/>
        <w:jc w:val="both"/>
      </w:pPr>
      <w:r>
        <w:rPr>
          <w:rFonts w:eastAsia="Arial"/>
          <w:b/>
          <w:bCs/>
          <w:sz w:val="28"/>
          <w:szCs w:val="28"/>
        </w:rPr>
        <w:t>2.5. </w:t>
      </w:r>
      <w:r>
        <w:rPr>
          <w:rFonts w:eastAsia="Arial"/>
          <w:b/>
          <w:sz w:val="28"/>
          <w:szCs w:val="28"/>
        </w:rPr>
        <w:t>Перечень нормативных правовых актов, регулирующих отношения, возникающие в связи с предоставлением муниципальной услуги.</w:t>
      </w:r>
    </w:p>
    <w:p w:rsidR="00157AF5" w:rsidRDefault="00157AF5" w:rsidP="003B68B2">
      <w:pPr>
        <w:ind w:firstLine="709"/>
        <w:jc w:val="both"/>
        <w:rPr>
          <w:sz w:val="28"/>
          <w:szCs w:val="28"/>
        </w:rPr>
      </w:pPr>
      <w:r>
        <w:rPr>
          <w:sz w:val="28"/>
          <w:szCs w:val="28"/>
        </w:rPr>
        <w:t>2.5.1. Предоставление муниципальной услуги осуществляется в соответствии с:</w:t>
      </w:r>
    </w:p>
    <w:p w:rsidR="00157AF5" w:rsidRDefault="00157AF5" w:rsidP="003B68B2">
      <w:pPr>
        <w:ind w:firstLine="709"/>
        <w:jc w:val="both"/>
      </w:pPr>
      <w:r>
        <w:rPr>
          <w:sz w:val="28"/>
          <w:szCs w:val="28"/>
        </w:rPr>
        <w:t>Федеральным законом от 06.10.2003г. № 131-ФЗ «Об общих принципах организации местного самоуправления в Российской Федерации» («Собрание законодательства РФ», 06.10.2003, № 40, ст.3822);</w:t>
      </w:r>
    </w:p>
    <w:p w:rsidR="00157AF5" w:rsidRDefault="00157AF5" w:rsidP="003B68B2">
      <w:pPr>
        <w:ind w:firstLine="709"/>
        <w:jc w:val="both"/>
      </w:pPr>
      <w:r>
        <w:rPr>
          <w:sz w:val="28"/>
          <w:szCs w:val="28"/>
        </w:rPr>
        <w:t>Федеральным законом от 02.05.2006г. № 59-ФЗ «О порядке рассмотрения обращений граждан Российской Федерации» («Российская газета», № 95, 05.05.2006);</w:t>
      </w:r>
    </w:p>
    <w:p w:rsidR="00157AF5" w:rsidRDefault="00157AF5" w:rsidP="003B68B2">
      <w:pPr>
        <w:ind w:firstLine="709"/>
        <w:jc w:val="both"/>
      </w:pPr>
      <w:r>
        <w:rPr>
          <w:sz w:val="28"/>
          <w:szCs w:val="28"/>
        </w:rPr>
        <w:t>Федеральным законом от 27.07.2010 г. № 210-ФЗ «Об организации предоставления государственных и муниципальных услуг» («Российская газета», № 168, 30.07.2010);</w:t>
      </w:r>
    </w:p>
    <w:p w:rsidR="00157AF5" w:rsidRDefault="00157AF5" w:rsidP="003B68B2">
      <w:pPr>
        <w:ind w:firstLine="709"/>
        <w:jc w:val="both"/>
      </w:pPr>
      <w:r>
        <w:rPr>
          <w:color w:val="000000"/>
          <w:sz w:val="28"/>
          <w:szCs w:val="28"/>
        </w:rPr>
        <w:t>Федеральным законом от 24.11.1995 № 181-ФЗ «О социальной защите инвалидов в Российской Федерации» и иные правовые акты при необходимости;</w:t>
      </w:r>
    </w:p>
    <w:p w:rsidR="00157AF5" w:rsidRDefault="00157AF5" w:rsidP="003B68B2">
      <w:pPr>
        <w:ind w:firstLine="709"/>
        <w:jc w:val="both"/>
      </w:pPr>
      <w:r>
        <w:rPr>
          <w:color w:val="000000"/>
          <w:sz w:val="28"/>
          <w:szCs w:val="28"/>
        </w:rPr>
        <w:t>Постановлением Правительства Российской Федерации от 31.05.2019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p>
    <w:p w:rsidR="00157AF5" w:rsidRDefault="00157AF5" w:rsidP="003B68B2">
      <w:pPr>
        <w:ind w:firstLine="709"/>
        <w:jc w:val="both"/>
      </w:pPr>
      <w:r>
        <w:rPr>
          <w:color w:val="000000"/>
          <w:sz w:val="28"/>
          <w:szCs w:val="28"/>
        </w:rPr>
        <w:t>Постановление Правительства Ростовской области от 23.12.2019 № 970 2О порядке предоставления социальных выплат на строительство (приобретение) жилья гражданам, проживающим на сельских территориях»;</w:t>
      </w:r>
    </w:p>
    <w:p w:rsidR="00157AF5" w:rsidRDefault="00157AF5" w:rsidP="003B68B2">
      <w:pPr>
        <w:ind w:firstLine="709"/>
        <w:jc w:val="both"/>
        <w:rPr>
          <w:color w:val="000000"/>
          <w:sz w:val="28"/>
          <w:szCs w:val="28"/>
        </w:rPr>
      </w:pPr>
      <w:r>
        <w:rPr>
          <w:color w:val="000000"/>
          <w:sz w:val="28"/>
          <w:szCs w:val="28"/>
        </w:rPr>
        <w:t>Уставом муниципального образования «</w:t>
      </w:r>
      <w:proofErr w:type="spellStart"/>
      <w:r w:rsidR="003D4F51">
        <w:rPr>
          <w:color w:val="000000"/>
          <w:sz w:val="28"/>
          <w:szCs w:val="28"/>
        </w:rPr>
        <w:t>Песчанокопский</w:t>
      </w:r>
      <w:proofErr w:type="spellEnd"/>
      <w:r>
        <w:rPr>
          <w:color w:val="000000"/>
          <w:sz w:val="28"/>
          <w:szCs w:val="28"/>
        </w:rPr>
        <w:t xml:space="preserve"> район».</w:t>
      </w:r>
    </w:p>
    <w:p w:rsidR="00CE1298" w:rsidRDefault="00CE1298" w:rsidP="003B68B2">
      <w:pPr>
        <w:ind w:firstLine="709"/>
        <w:jc w:val="both"/>
      </w:pPr>
    </w:p>
    <w:p w:rsidR="00157AF5" w:rsidRDefault="00157AF5" w:rsidP="00157AF5">
      <w:pPr>
        <w:spacing w:before="120"/>
        <w:ind w:firstLine="709"/>
        <w:jc w:val="both"/>
        <w:rPr>
          <w:rFonts w:eastAsia="Arial"/>
          <w:b/>
          <w:bCs/>
          <w:sz w:val="28"/>
          <w:szCs w:val="28"/>
        </w:rPr>
      </w:pPr>
      <w:r>
        <w:rPr>
          <w:rFonts w:eastAsia="Arial"/>
          <w:b/>
          <w:bCs/>
          <w:sz w:val="28"/>
          <w:szCs w:val="28"/>
        </w:rPr>
        <w:t>2.6</w:t>
      </w:r>
      <w:r w:rsidR="00EA0E23">
        <w:rPr>
          <w:rFonts w:eastAsia="Arial"/>
          <w:b/>
          <w:bCs/>
          <w:sz w:val="28"/>
          <w:szCs w:val="28"/>
        </w:rPr>
        <w:t>.</w:t>
      </w:r>
      <w:r>
        <w:rPr>
          <w:rFonts w:eastAsia="Arial"/>
          <w:b/>
          <w:bCs/>
          <w:sz w:val="28"/>
          <w:szCs w:val="28"/>
        </w:rPr>
        <w:t xml:space="preserve"> Порядок предоставления социальных выплат гражданам.</w:t>
      </w:r>
    </w:p>
    <w:p w:rsidR="00157AF5" w:rsidRDefault="00157AF5" w:rsidP="003B68B2">
      <w:pPr>
        <w:spacing w:line="228" w:lineRule="auto"/>
        <w:ind w:firstLine="709"/>
        <w:jc w:val="both"/>
      </w:pPr>
      <w:r>
        <w:rPr>
          <w:kern w:val="2"/>
          <w:sz w:val="28"/>
          <w:szCs w:val="28"/>
        </w:rPr>
        <w:t>2.6.1. Право на получение социальной выплаты имеет:</w:t>
      </w:r>
    </w:p>
    <w:p w:rsidR="005E6E0E" w:rsidRDefault="005E6E0E" w:rsidP="005E6E0E">
      <w:pPr>
        <w:tabs>
          <w:tab w:val="left" w:pos="1418"/>
        </w:tabs>
        <w:autoSpaceDE w:val="0"/>
        <w:ind w:firstLine="709"/>
        <w:jc w:val="both"/>
      </w:pPr>
      <w:r>
        <w:rPr>
          <w:sz w:val="28"/>
          <w:szCs w:val="28"/>
        </w:rPr>
        <w:t>Гражданин, постоянно проживающий на территории Песчанокопского района (подтверждается регистрацией по месту жительства в установленном порядке), и при этом:</w:t>
      </w:r>
    </w:p>
    <w:p w:rsidR="005E6E0E" w:rsidRPr="008D7041" w:rsidRDefault="005E6E0E" w:rsidP="005E6E0E">
      <w:pPr>
        <w:autoSpaceDE w:val="0"/>
        <w:ind w:firstLine="709"/>
        <w:jc w:val="both"/>
        <w:rPr>
          <w:sz w:val="28"/>
          <w:szCs w:val="28"/>
        </w:rPr>
      </w:pPr>
      <w:r w:rsidRPr="008D7041">
        <w:rPr>
          <w:sz w:val="28"/>
          <w:szCs w:val="28"/>
        </w:rPr>
        <w:t xml:space="preserve">осуществляющий деятельность на сельских территориях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или (если гражданин не старше 35 лет включительно) осуществляющий деятельность на сельских территориях </w:t>
      </w:r>
      <w:r w:rsidRPr="008D7041">
        <w:rPr>
          <w:sz w:val="28"/>
          <w:szCs w:val="28"/>
        </w:rPr>
        <w:lastRenderedPageBreak/>
        <w:t>по трудовому договору в органах государственной власти, осуществляющих управление в области использования, охраны, защиты, воспроизводства лесов, лесоразведения, а также подведомственных им организациях (далее – организации лесного хозяйства). Трудовая или предпринимательская деятельность должна осуществляться гражданином непрерывно в организациях одной из сферы деятельности в течение не менее одного года на дату включения в сводные списки участников мероприятий по улучшению жилищных условий граждан, проживающих на сельских территориях, – получателей социальных выплат, формируемые в соответствии с пунктом 2.25 настоящего раздела (далее – участники мероприятий, сводный список). Форма сводного списка утверждается Министерством сельского хозяйства Российской Федерации;</w:t>
      </w:r>
    </w:p>
    <w:p w:rsidR="005E6E0E" w:rsidRDefault="005E6E0E" w:rsidP="005E6E0E">
      <w:pPr>
        <w:autoSpaceDE w:val="0"/>
        <w:ind w:firstLine="709"/>
        <w:jc w:val="both"/>
      </w:pPr>
      <w:r>
        <w:rPr>
          <w:sz w:val="28"/>
          <w:szCs w:val="28"/>
        </w:rPr>
        <w:t xml:space="preserve">имеющий собственные и (или) заемные средства в размере не менее </w:t>
      </w:r>
      <w:r>
        <w:rPr>
          <w:sz w:val="28"/>
          <w:szCs w:val="28"/>
        </w:rPr>
        <w:br/>
        <w:t xml:space="preserve">30 процентов расчетной стоимости строительства (приобретения) жилья, определяемой в соответствии с </w:t>
      </w:r>
      <w:hyperlink r:id="rId11" w:history="1">
        <w:r w:rsidRPr="00925F13">
          <w:rPr>
            <w:rStyle w:val="ad"/>
            <w:sz w:val="28"/>
            <w:szCs w:val="28"/>
          </w:rPr>
          <w:t>пунктом 2.14</w:t>
        </w:r>
      </w:hyperlink>
      <w:r>
        <w:rPr>
          <w:sz w:val="28"/>
          <w:szCs w:val="28"/>
        </w:rPr>
        <w:t xml:space="preserve"> настоящего раздела, а также средства, необходимые для строительства (приобретения) жилья в случае, предусмотренном </w:t>
      </w:r>
      <w:hyperlink r:id="rId12" w:history="1">
        <w:r>
          <w:rPr>
            <w:rStyle w:val="ad"/>
            <w:sz w:val="28"/>
            <w:szCs w:val="28"/>
          </w:rPr>
          <w:t>пунктом 20</w:t>
        </w:r>
      </w:hyperlink>
      <w:r>
        <w:rPr>
          <w:sz w:val="28"/>
          <w:szCs w:val="28"/>
        </w:rPr>
        <w:t xml:space="preserve"> настоящего раздела.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13" w:history="1">
        <w:r>
          <w:rPr>
            <w:rStyle w:val="ad"/>
            <w:sz w:val="28"/>
            <w:szCs w:val="28"/>
          </w:rPr>
          <w:t>Правилами</w:t>
        </w:r>
      </w:hyperlink>
      <w:r>
        <w:rPr>
          <w:sz w:val="28"/>
          <w:szCs w:val="28"/>
        </w:rP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12.12.2007 № 862 «О Правилах направления средств (части средств) материнского (семейного) капитала на улучшение жилищных условий»;</w:t>
      </w:r>
    </w:p>
    <w:p w:rsidR="005E6E0E" w:rsidRDefault="005E6E0E" w:rsidP="005E6E0E">
      <w:pPr>
        <w:autoSpaceDE w:val="0"/>
        <w:ind w:firstLine="709"/>
        <w:jc w:val="both"/>
      </w:pPr>
      <w:r>
        <w:rPr>
          <w:sz w:val="28"/>
          <w:szCs w:val="28"/>
        </w:rPr>
        <w:t xml:space="preserve">признанный нуждающимся в улучшении жилищных условий. </w:t>
      </w:r>
    </w:p>
    <w:p w:rsidR="005E6E0E" w:rsidRDefault="005E6E0E" w:rsidP="005E6E0E">
      <w:pPr>
        <w:autoSpaceDE w:val="0"/>
        <w:ind w:firstLine="709"/>
        <w:jc w:val="both"/>
      </w:pPr>
      <w:r>
        <w:rPr>
          <w:sz w:val="28"/>
          <w:szCs w:val="28"/>
        </w:rPr>
        <w:t xml:space="preserve">Признание граждан нуждающимися в улучшении жилищных условий осуществляется органами местного самоуправления по месту их постоянного жительства (регистрация по месту жительства) на основании </w:t>
      </w:r>
      <w:hyperlink r:id="rId14" w:history="1">
        <w:r>
          <w:rPr>
            <w:rStyle w:val="ad"/>
            <w:sz w:val="28"/>
            <w:szCs w:val="28"/>
          </w:rPr>
          <w:t>статьи 51</w:t>
        </w:r>
      </w:hyperlink>
      <w:r>
        <w:rPr>
          <w:sz w:val="28"/>
          <w:szCs w:val="28"/>
        </w:rPr>
        <w:t xml:space="preserve"> Жилищного кодекса Российской Федерации. Граждане, намеренно ухудшившие жилищные условия, могут быть признаны нуждающимися в улучшении жилищных условий не ранее чем через 5 лет со дня совершения указанных намеренных действий.</w:t>
      </w:r>
    </w:p>
    <w:p w:rsidR="005E6E0E" w:rsidRDefault="005E6E0E" w:rsidP="005E6E0E">
      <w:pPr>
        <w:autoSpaceDE w:val="0"/>
        <w:ind w:firstLine="709"/>
        <w:jc w:val="both"/>
      </w:pPr>
      <w:r>
        <w:rPr>
          <w:sz w:val="28"/>
          <w:szCs w:val="28"/>
        </w:rPr>
        <w:t>2.</w:t>
      </w:r>
      <w:r w:rsidR="00847531">
        <w:rPr>
          <w:sz w:val="28"/>
          <w:szCs w:val="28"/>
        </w:rPr>
        <w:t>6</w:t>
      </w:r>
      <w:r>
        <w:rPr>
          <w:sz w:val="28"/>
          <w:szCs w:val="28"/>
        </w:rPr>
        <w:t>.2.  Гражданин, изъявивший желание постоянно проживать на территории Песчанокопского района, и при этом:</w:t>
      </w:r>
    </w:p>
    <w:p w:rsidR="005E6E0E" w:rsidRPr="00910809" w:rsidRDefault="005E6E0E" w:rsidP="005E6E0E">
      <w:pPr>
        <w:autoSpaceDE w:val="0"/>
        <w:autoSpaceDN w:val="0"/>
        <w:adjustRightInd w:val="0"/>
        <w:ind w:firstLine="709"/>
        <w:jc w:val="both"/>
        <w:rPr>
          <w:sz w:val="28"/>
          <w:szCs w:val="28"/>
        </w:rPr>
      </w:pPr>
      <w:r w:rsidRPr="00910809">
        <w:rPr>
          <w:sz w:val="28"/>
          <w:szCs w:val="28"/>
        </w:rPr>
        <w:t>осуществляющий на сельских территориях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или (если гражданин не старше 35 лет включительно) осуществляющий деятельность на сельских территориях по трудовому договору в организациях лесного хозяйства;</w:t>
      </w:r>
    </w:p>
    <w:p w:rsidR="005E6E0E" w:rsidRDefault="005E6E0E" w:rsidP="005E6E0E">
      <w:pPr>
        <w:autoSpaceDE w:val="0"/>
        <w:autoSpaceDN w:val="0"/>
        <w:adjustRightInd w:val="0"/>
        <w:ind w:firstLine="709"/>
        <w:jc w:val="both"/>
        <w:rPr>
          <w:sz w:val="28"/>
          <w:szCs w:val="28"/>
        </w:rPr>
      </w:pPr>
      <w:r w:rsidRPr="00910809">
        <w:rPr>
          <w:sz w:val="28"/>
          <w:szCs w:val="28"/>
        </w:rPr>
        <w:t xml:space="preserve">переехавший из другого муниципального района, городского поселения, муниципального округа, городского округа </w:t>
      </w:r>
      <w:r>
        <w:rPr>
          <w:sz w:val="28"/>
          <w:szCs w:val="28"/>
        </w:rPr>
        <w:t xml:space="preserve">на сельские территории в границах </w:t>
      </w:r>
      <w:r w:rsidRPr="00910809">
        <w:rPr>
          <w:sz w:val="28"/>
          <w:szCs w:val="28"/>
        </w:rPr>
        <w:t xml:space="preserve"> </w:t>
      </w:r>
      <w:r w:rsidRPr="00910809">
        <w:rPr>
          <w:sz w:val="28"/>
          <w:szCs w:val="28"/>
        </w:rPr>
        <w:lastRenderedPageBreak/>
        <w:t>Песчанокопск</w:t>
      </w:r>
      <w:r>
        <w:rPr>
          <w:sz w:val="28"/>
          <w:szCs w:val="28"/>
        </w:rPr>
        <w:t>ого</w:t>
      </w:r>
      <w:r w:rsidRPr="00910809">
        <w:rPr>
          <w:sz w:val="28"/>
          <w:szCs w:val="28"/>
        </w:rPr>
        <w:t xml:space="preserve"> район</w:t>
      </w:r>
      <w:r>
        <w:rPr>
          <w:sz w:val="28"/>
          <w:szCs w:val="28"/>
        </w:rPr>
        <w:t>а</w:t>
      </w:r>
      <w:r w:rsidRPr="00910809">
        <w:rPr>
          <w:sz w:val="28"/>
          <w:szCs w:val="28"/>
        </w:rPr>
        <w:t xml:space="preserve"> для работы или осуществления индивидуальной предпринимательской деятельности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высшее или среднее ветеринарное образование, среднее профессиональное или высшее образование по укрупненной группе профессий, специальностей и направлений подготовки «Ветеринария и зоотехния» или осуществляющий деятельность на сельских территориях по трудовому договору в организациях лесного хозяйства</w:t>
      </w:r>
      <w:r>
        <w:rPr>
          <w:sz w:val="28"/>
          <w:szCs w:val="28"/>
        </w:rPr>
        <w:t>;</w:t>
      </w:r>
    </w:p>
    <w:p w:rsidR="005E6E0E" w:rsidRPr="00AA25B3" w:rsidRDefault="005E6E0E" w:rsidP="005E6E0E">
      <w:pPr>
        <w:autoSpaceDE w:val="0"/>
        <w:autoSpaceDN w:val="0"/>
        <w:adjustRightInd w:val="0"/>
        <w:ind w:firstLine="709"/>
        <w:jc w:val="both"/>
        <w:rPr>
          <w:sz w:val="28"/>
          <w:szCs w:val="28"/>
        </w:rPr>
      </w:pPr>
      <w:r>
        <w:rPr>
          <w:sz w:val="28"/>
          <w:szCs w:val="28"/>
        </w:rPr>
        <w:t xml:space="preserve">имеющий собственные и (или) заемные средства в размере не менее </w:t>
      </w:r>
      <w:r>
        <w:rPr>
          <w:sz w:val="28"/>
          <w:szCs w:val="28"/>
        </w:rPr>
        <w:br/>
        <w:t xml:space="preserve">30 процентов расчетной стоимости строительства (приобретения) жилья, определяемой в соответствии с </w:t>
      </w:r>
      <w:hyperlink r:id="rId15" w:history="1">
        <w:r w:rsidRPr="00925F13">
          <w:rPr>
            <w:rStyle w:val="ad"/>
            <w:sz w:val="28"/>
            <w:szCs w:val="28"/>
          </w:rPr>
          <w:t>пунктом 2.14</w:t>
        </w:r>
      </w:hyperlink>
      <w:r w:rsidRPr="00925F13">
        <w:rPr>
          <w:sz w:val="28"/>
          <w:szCs w:val="28"/>
        </w:rPr>
        <w:t xml:space="preserve"> </w:t>
      </w:r>
      <w:r>
        <w:rPr>
          <w:sz w:val="28"/>
          <w:szCs w:val="28"/>
        </w:rPr>
        <w:t xml:space="preserve">настоящего раздела, а также средства, необходимые для строительства (приобретения) жилья в случае, предусмотренном </w:t>
      </w:r>
      <w:hyperlink r:id="rId16" w:history="1">
        <w:r w:rsidRPr="00925F13">
          <w:rPr>
            <w:rStyle w:val="ad"/>
            <w:sz w:val="28"/>
            <w:szCs w:val="28"/>
          </w:rPr>
          <w:t>пунктом 20</w:t>
        </w:r>
      </w:hyperlink>
      <w:r>
        <w:rPr>
          <w:color w:val="C9211E"/>
          <w:sz w:val="28"/>
          <w:szCs w:val="28"/>
        </w:rPr>
        <w:t xml:space="preserve"> </w:t>
      </w:r>
      <w:r>
        <w:rPr>
          <w:sz w:val="28"/>
          <w:szCs w:val="28"/>
        </w:rPr>
        <w:t xml:space="preserve">настоящего раздела.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17" w:history="1">
        <w:r>
          <w:rPr>
            <w:rStyle w:val="ad"/>
            <w:sz w:val="28"/>
            <w:szCs w:val="28"/>
          </w:rPr>
          <w:t>Правилами</w:t>
        </w:r>
      </w:hyperlink>
      <w:r>
        <w:rPr>
          <w:sz w:val="28"/>
          <w:szCs w:val="28"/>
        </w:rP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12.12.2007 № 862 «О Правилах направления средств (части средств) материнского (семейного) капитала на улучшение жилищных условий»;</w:t>
      </w:r>
    </w:p>
    <w:p w:rsidR="005E6E0E" w:rsidRDefault="005E6E0E" w:rsidP="005E6E0E">
      <w:pPr>
        <w:autoSpaceDE w:val="0"/>
        <w:ind w:firstLine="709"/>
        <w:jc w:val="both"/>
      </w:pPr>
      <w:r>
        <w:rPr>
          <w:sz w:val="28"/>
          <w:szCs w:val="28"/>
        </w:rPr>
        <w:t>проживающий на территории Песчанокопского района, на условиях найма, аренды, безвозмездного пользования либо на иных основаниях, предусмотренных законодательством Российской Федерации;</w:t>
      </w:r>
    </w:p>
    <w:p w:rsidR="005E6E0E" w:rsidRDefault="005E6E0E" w:rsidP="005E6E0E">
      <w:pPr>
        <w:autoSpaceDE w:val="0"/>
        <w:ind w:firstLine="709"/>
        <w:jc w:val="both"/>
      </w:pPr>
      <w:r>
        <w:rPr>
          <w:sz w:val="28"/>
          <w:szCs w:val="28"/>
        </w:rPr>
        <w:t>зарегистрированный по месту пребывания в соответствии</w:t>
      </w:r>
      <w:r>
        <w:rPr>
          <w:sz w:val="28"/>
          <w:szCs w:val="28"/>
        </w:rPr>
        <w:br/>
        <w:t>с законодательством Российской Федерации на территории Песчанокопского района;</w:t>
      </w:r>
    </w:p>
    <w:p w:rsidR="005E6E0E" w:rsidRDefault="005E6E0E" w:rsidP="005E6E0E">
      <w:pPr>
        <w:autoSpaceDE w:val="0"/>
        <w:ind w:firstLine="709"/>
        <w:jc w:val="both"/>
      </w:pPr>
      <w:r>
        <w:rPr>
          <w:sz w:val="28"/>
          <w:szCs w:val="28"/>
        </w:rPr>
        <w:t>не имеющий в собственности жилого помещения (жилого дома)</w:t>
      </w:r>
      <w:r>
        <w:rPr>
          <w:sz w:val="28"/>
          <w:szCs w:val="28"/>
        </w:rPr>
        <w:br/>
        <w:t>на территории Песчанокопского района.</w:t>
      </w:r>
    </w:p>
    <w:p w:rsidR="005E6E0E" w:rsidRDefault="005E6E0E" w:rsidP="005E6E0E">
      <w:pPr>
        <w:autoSpaceDE w:val="0"/>
        <w:ind w:firstLine="709"/>
        <w:jc w:val="both"/>
      </w:pPr>
      <w:r>
        <w:rPr>
          <w:sz w:val="28"/>
          <w:szCs w:val="28"/>
        </w:rPr>
        <w:t>2.</w:t>
      </w:r>
      <w:r w:rsidR="00847531">
        <w:rPr>
          <w:sz w:val="28"/>
          <w:szCs w:val="28"/>
        </w:rPr>
        <w:t>6.</w:t>
      </w:r>
      <w:r>
        <w:rPr>
          <w:sz w:val="28"/>
          <w:szCs w:val="28"/>
        </w:rPr>
        <w:t xml:space="preserve">3. Условием использования гражданином социальной выплаты является осуществление гражданином не менее 5 лет со дня получения социальной выплаты трудовой или предпринимательской деятельности </w:t>
      </w:r>
      <w:r w:rsidRPr="00925F13">
        <w:rPr>
          <w:sz w:val="28"/>
          <w:szCs w:val="28"/>
        </w:rPr>
        <w:t>на территории Песчанокопского района.</w:t>
      </w:r>
    </w:p>
    <w:p w:rsidR="005E6E0E" w:rsidRPr="00910809" w:rsidRDefault="005E6E0E" w:rsidP="005E6E0E">
      <w:pPr>
        <w:autoSpaceDE w:val="0"/>
        <w:autoSpaceDN w:val="0"/>
        <w:adjustRightInd w:val="0"/>
        <w:ind w:firstLine="709"/>
        <w:jc w:val="both"/>
        <w:rPr>
          <w:bCs/>
          <w:color w:val="FF0000"/>
          <w:sz w:val="28"/>
          <w:szCs w:val="28"/>
        </w:rPr>
      </w:pPr>
      <w:r>
        <w:rPr>
          <w:sz w:val="28"/>
          <w:szCs w:val="28"/>
        </w:rPr>
        <w:t>2.</w:t>
      </w:r>
      <w:r w:rsidR="00847531">
        <w:rPr>
          <w:sz w:val="28"/>
          <w:szCs w:val="28"/>
        </w:rPr>
        <w:t>6.</w:t>
      </w:r>
      <w:r>
        <w:rPr>
          <w:sz w:val="28"/>
          <w:szCs w:val="28"/>
        </w:rPr>
        <w:t xml:space="preserve">4. </w:t>
      </w:r>
      <w:r w:rsidRPr="00910809">
        <w:rPr>
          <w:spacing w:val="-4"/>
          <w:sz w:val="28"/>
          <w:szCs w:val="28"/>
          <w:lang w:eastAsia="en-US"/>
        </w:rPr>
        <w:t>В случае несоблюдения гражданином услови</w:t>
      </w:r>
      <w:r>
        <w:rPr>
          <w:spacing w:val="-4"/>
          <w:sz w:val="28"/>
          <w:szCs w:val="28"/>
          <w:lang w:eastAsia="en-US"/>
        </w:rPr>
        <w:t>я</w:t>
      </w:r>
      <w:r w:rsidRPr="00910809">
        <w:rPr>
          <w:spacing w:val="-4"/>
          <w:sz w:val="28"/>
          <w:szCs w:val="28"/>
          <w:lang w:eastAsia="en-US"/>
        </w:rPr>
        <w:t>,</w:t>
      </w:r>
      <w:r>
        <w:rPr>
          <w:spacing w:val="-4"/>
          <w:sz w:val="28"/>
          <w:szCs w:val="28"/>
          <w:lang w:eastAsia="en-US"/>
        </w:rPr>
        <w:t xml:space="preserve"> установленного пунктом 2.</w:t>
      </w:r>
      <w:r w:rsidR="009A1B1E">
        <w:rPr>
          <w:spacing w:val="-4"/>
          <w:sz w:val="28"/>
          <w:szCs w:val="28"/>
          <w:lang w:eastAsia="en-US"/>
        </w:rPr>
        <w:t>6.</w:t>
      </w:r>
      <w:r>
        <w:rPr>
          <w:spacing w:val="-4"/>
          <w:sz w:val="28"/>
          <w:szCs w:val="28"/>
          <w:lang w:eastAsia="en-US"/>
        </w:rPr>
        <w:t>3 настоящего раздела, Админис</w:t>
      </w:r>
      <w:r w:rsidRPr="00910809">
        <w:rPr>
          <w:spacing w:val="-4"/>
          <w:sz w:val="28"/>
          <w:szCs w:val="28"/>
          <w:lang w:eastAsia="en-US"/>
        </w:rPr>
        <w:t>трация Песчанокопского района (далее - Администрация)</w:t>
      </w:r>
      <w:r w:rsidRPr="00910809">
        <w:rPr>
          <w:sz w:val="28"/>
          <w:szCs w:val="28"/>
          <w:lang w:eastAsia="en-US"/>
        </w:rPr>
        <w:t xml:space="preserve"> </w:t>
      </w:r>
      <w:r>
        <w:rPr>
          <w:sz w:val="28"/>
          <w:szCs w:val="28"/>
          <w:lang w:eastAsia="en-US"/>
        </w:rPr>
        <w:t>истребует</w:t>
      </w:r>
      <w:r w:rsidRPr="00910809">
        <w:rPr>
          <w:sz w:val="28"/>
          <w:szCs w:val="28"/>
          <w:lang w:eastAsia="en-US"/>
        </w:rPr>
        <w:t xml:space="preserve"> в судебном порядке от </w:t>
      </w:r>
      <w:r>
        <w:rPr>
          <w:sz w:val="28"/>
          <w:szCs w:val="28"/>
          <w:lang w:eastAsia="en-US"/>
        </w:rPr>
        <w:t>получателя выплаты возврат</w:t>
      </w:r>
      <w:r w:rsidRPr="00910809">
        <w:rPr>
          <w:sz w:val="28"/>
          <w:szCs w:val="28"/>
          <w:lang w:eastAsia="en-US"/>
        </w:rPr>
        <w:t xml:space="preserve"> сре</w:t>
      </w:r>
      <w:proofErr w:type="gramStart"/>
      <w:r w:rsidRPr="00910809">
        <w:rPr>
          <w:sz w:val="28"/>
          <w:szCs w:val="28"/>
          <w:lang w:eastAsia="en-US"/>
        </w:rPr>
        <w:t>дств в р</w:t>
      </w:r>
      <w:proofErr w:type="gramEnd"/>
      <w:r w:rsidRPr="00910809">
        <w:rPr>
          <w:sz w:val="28"/>
          <w:szCs w:val="28"/>
          <w:lang w:eastAsia="en-US"/>
        </w:rPr>
        <w:t>азмере предоставленной социальной выплаты.</w:t>
      </w:r>
    </w:p>
    <w:p w:rsidR="005E6E0E" w:rsidRPr="00910809" w:rsidRDefault="005E6E0E" w:rsidP="005E6E0E">
      <w:pPr>
        <w:autoSpaceDE w:val="0"/>
        <w:autoSpaceDN w:val="0"/>
        <w:adjustRightInd w:val="0"/>
        <w:spacing w:line="232" w:lineRule="auto"/>
        <w:ind w:firstLine="709"/>
        <w:jc w:val="both"/>
        <w:rPr>
          <w:sz w:val="28"/>
          <w:szCs w:val="28"/>
        </w:rPr>
      </w:pPr>
      <w:proofErr w:type="gramStart"/>
      <w:r w:rsidRPr="00910809">
        <w:rPr>
          <w:spacing w:val="-2"/>
          <w:sz w:val="28"/>
          <w:szCs w:val="28"/>
        </w:rPr>
        <w:t>В случае расторжения трудового договора (прекращения индивидуальной</w:t>
      </w:r>
      <w:r w:rsidRPr="00910809">
        <w:rPr>
          <w:sz w:val="28"/>
          <w:szCs w:val="28"/>
        </w:rPr>
        <w:t xml:space="preserve"> предпринимательской деятельности) ранее срока, установленного пунктом 2.</w:t>
      </w:r>
      <w:r w:rsidR="009A1B1E">
        <w:rPr>
          <w:sz w:val="28"/>
          <w:szCs w:val="28"/>
        </w:rPr>
        <w:t>6.</w:t>
      </w:r>
      <w:r w:rsidRPr="00910809">
        <w:rPr>
          <w:sz w:val="28"/>
          <w:szCs w:val="28"/>
        </w:rPr>
        <w:t xml:space="preserve">3 настоящего раздела, право гражданина на использование социальной выплаты сохраняется, если гражданин в срок, не превышающий 6 месяцев, заключил трудовой договор с другим работодателем или организовал иную индивидуальную предпринимательскую деятельность в агропромышленном комплексе, социальной сфере, или в организациях, осуществляющих ветеринарную деятельность в отношении сельскохозяйственных животных </w:t>
      </w:r>
      <w:r w:rsidRPr="00910809">
        <w:rPr>
          <w:sz w:val="28"/>
          <w:szCs w:val="28"/>
        </w:rPr>
        <w:lastRenderedPageBreak/>
        <w:t>(основное место</w:t>
      </w:r>
      <w:proofErr w:type="gramEnd"/>
      <w:r w:rsidRPr="00910809">
        <w:rPr>
          <w:sz w:val="28"/>
          <w:szCs w:val="28"/>
        </w:rPr>
        <w:t xml:space="preserve"> работы), или в организациях лесного хозяйства в сельской местности.</w:t>
      </w:r>
    </w:p>
    <w:p w:rsidR="005E6E0E" w:rsidRPr="00910809" w:rsidRDefault="005E6E0E" w:rsidP="005E6E0E">
      <w:pPr>
        <w:autoSpaceDE w:val="0"/>
        <w:autoSpaceDN w:val="0"/>
        <w:adjustRightInd w:val="0"/>
        <w:spacing w:line="232" w:lineRule="auto"/>
        <w:ind w:firstLine="709"/>
        <w:jc w:val="both"/>
        <w:rPr>
          <w:sz w:val="28"/>
          <w:szCs w:val="28"/>
        </w:rPr>
      </w:pPr>
      <w:r w:rsidRPr="00910809">
        <w:rPr>
          <w:sz w:val="28"/>
          <w:szCs w:val="28"/>
        </w:rPr>
        <w:t>При этом период трудовой деятельности у прежнего работодателя (период ведения прежней индивидуальной предпринимательской деятельности) учитывается при исполнении гражданином обязательства, предусмотренного настоящим пунктом.».</w:t>
      </w:r>
    </w:p>
    <w:p w:rsidR="005E6E0E" w:rsidRDefault="005E6E0E" w:rsidP="005E6E0E">
      <w:pPr>
        <w:shd w:val="clear" w:color="auto" w:fill="FFFFFF"/>
        <w:autoSpaceDE w:val="0"/>
        <w:ind w:firstLine="709"/>
        <w:jc w:val="both"/>
      </w:pPr>
      <w:r>
        <w:rPr>
          <w:color w:val="000000"/>
          <w:sz w:val="28"/>
          <w:szCs w:val="28"/>
        </w:rPr>
        <w:t>2.</w:t>
      </w:r>
      <w:r w:rsidR="00847531">
        <w:rPr>
          <w:color w:val="000000"/>
          <w:sz w:val="28"/>
          <w:szCs w:val="28"/>
        </w:rPr>
        <w:t>6.</w:t>
      </w:r>
      <w:r>
        <w:rPr>
          <w:color w:val="000000"/>
          <w:sz w:val="28"/>
          <w:szCs w:val="28"/>
        </w:rPr>
        <w:t>5. В целях осуществления контроля за соблюдением данного условия Администрация Песчанокопского района ежегодно, в срок до 20 числа месяца, следующего за отчетным, представляет в Минсельхозпрод Ростовской области информацию о выполнении гражданами условия использования социальных выплат.</w:t>
      </w:r>
    </w:p>
    <w:p w:rsidR="005E6E0E" w:rsidRDefault="005E6E0E" w:rsidP="005E6E0E">
      <w:pPr>
        <w:autoSpaceDE w:val="0"/>
        <w:ind w:firstLine="709"/>
        <w:jc w:val="both"/>
      </w:pPr>
      <w:r>
        <w:rPr>
          <w:sz w:val="28"/>
          <w:szCs w:val="28"/>
        </w:rPr>
        <w:t>2.</w:t>
      </w:r>
      <w:r w:rsidR="00847531">
        <w:rPr>
          <w:sz w:val="28"/>
          <w:szCs w:val="28"/>
        </w:rPr>
        <w:t>6.</w:t>
      </w:r>
      <w:r>
        <w:rPr>
          <w:sz w:val="28"/>
          <w:szCs w:val="28"/>
        </w:rPr>
        <w:t xml:space="preserve">6. Предоставление   гражданам   социальных   выплат  осуществляется </w:t>
      </w:r>
      <w:r>
        <w:rPr>
          <w:sz w:val="28"/>
          <w:szCs w:val="28"/>
        </w:rPr>
        <w:br/>
        <w:t>в следующей очередности:</w:t>
      </w:r>
    </w:p>
    <w:p w:rsidR="005E6E0E" w:rsidRDefault="005E6E0E" w:rsidP="005E6E0E">
      <w:pPr>
        <w:autoSpaceDE w:val="0"/>
        <w:ind w:firstLine="709"/>
        <w:jc w:val="both"/>
      </w:pPr>
      <w:r>
        <w:rPr>
          <w:sz w:val="28"/>
          <w:szCs w:val="28"/>
        </w:rPr>
        <w:t>Граждане, работающие по трудовым договорам или осуществляющие индивидуальную предпринимательскую деятельность в сфере агропромышленного комплекса на сельских территориях, а также работающие в организациях независимо от их организационно-правовой формы, осуществляющих ветеринарную деятельность для сельскохозяйственных животных, изъявившие желание улучшить жилищные условия путем строительства жилого дома или участия в долевом строительстве жилых домов (квартир).</w:t>
      </w:r>
    </w:p>
    <w:p w:rsidR="005E6E0E" w:rsidRDefault="005E6E0E" w:rsidP="00EA0E23">
      <w:pPr>
        <w:autoSpaceDE w:val="0"/>
        <w:ind w:firstLine="709"/>
        <w:jc w:val="both"/>
      </w:pPr>
      <w:r>
        <w:rPr>
          <w:sz w:val="28"/>
          <w:szCs w:val="28"/>
        </w:rPr>
        <w:t>Граждане, работающие по трудовым договорам или осуществляющие индивидуальную предпринимательскую деятельность в социальной сфере на сельских территориях, изъявившие желание улучшить жилищные условия путем строительства жилого дома или участия в долевом строительстве жилых домов (квартир).</w:t>
      </w:r>
    </w:p>
    <w:p w:rsidR="005E6E0E" w:rsidRDefault="005E6E0E" w:rsidP="005E6E0E">
      <w:pPr>
        <w:autoSpaceDE w:val="0"/>
        <w:ind w:firstLine="709"/>
        <w:jc w:val="both"/>
      </w:pPr>
      <w:proofErr w:type="gramStart"/>
      <w:r>
        <w:rPr>
          <w:sz w:val="28"/>
          <w:szCs w:val="28"/>
        </w:rPr>
        <w:t>Граждане, работающие по трудовым договорам на сельских территориях в организациях лесного хозяйства и изъявившие желание улучшить жилищные условия путем строительства жилого дома или участия в долевом строительстве жилы домой (квартир).</w:t>
      </w:r>
      <w:proofErr w:type="gramEnd"/>
    </w:p>
    <w:p w:rsidR="005E6E0E" w:rsidRDefault="005E6E0E" w:rsidP="005E6E0E">
      <w:pPr>
        <w:autoSpaceDE w:val="0"/>
        <w:ind w:firstLine="709"/>
        <w:jc w:val="both"/>
        <w:rPr>
          <w:sz w:val="28"/>
          <w:szCs w:val="28"/>
        </w:rPr>
      </w:pPr>
      <w:r>
        <w:rPr>
          <w:sz w:val="28"/>
          <w:szCs w:val="28"/>
        </w:rPr>
        <w:t>2.6.4. Граждане, работающие по трудовым договорам или осуществляющие индивидуальную предпринимательскую деятельность в сфере агропромышленного комплекса на сельских территориях, а также работающие в организациях независимо от их организационно-правовой формы, осуществляющих ветеринарную деятельность для сельскохозяйственных животных, и изъявившие желание улучшить жилищные условия путем приобретения жилых помещений.</w:t>
      </w:r>
    </w:p>
    <w:p w:rsidR="005E6E0E" w:rsidRPr="00E2615F" w:rsidRDefault="005E6E0E" w:rsidP="005E6E0E">
      <w:pPr>
        <w:autoSpaceDE w:val="0"/>
        <w:autoSpaceDN w:val="0"/>
        <w:adjustRightInd w:val="0"/>
        <w:ind w:firstLine="709"/>
        <w:jc w:val="both"/>
        <w:rPr>
          <w:bCs/>
          <w:sz w:val="28"/>
          <w:szCs w:val="28"/>
        </w:rPr>
      </w:pPr>
      <w:r w:rsidRPr="00E2615F">
        <w:rPr>
          <w:sz w:val="28"/>
          <w:szCs w:val="28"/>
        </w:rPr>
        <w:t xml:space="preserve">Граждане, </w:t>
      </w:r>
      <w:r w:rsidRPr="00E2615F">
        <w:rPr>
          <w:bCs/>
          <w:spacing w:val="-4"/>
          <w:sz w:val="28"/>
          <w:szCs w:val="28"/>
        </w:rPr>
        <w:t>работающие по трудовым договорам или осуществляющие</w:t>
      </w:r>
      <w:r w:rsidRPr="00E2615F">
        <w:rPr>
          <w:bCs/>
          <w:sz w:val="28"/>
          <w:szCs w:val="28"/>
        </w:rPr>
        <w:t xml:space="preserve"> индивидуальную предпринимательскую деятельность в социальной сфере на сельских территориях</w:t>
      </w:r>
      <w:r>
        <w:rPr>
          <w:bCs/>
          <w:sz w:val="28"/>
          <w:szCs w:val="28"/>
        </w:rPr>
        <w:t xml:space="preserve"> и</w:t>
      </w:r>
      <w:r w:rsidRPr="00E2615F">
        <w:rPr>
          <w:bCs/>
          <w:sz w:val="28"/>
          <w:szCs w:val="28"/>
        </w:rPr>
        <w:t xml:space="preserve"> изъявившие желание улучшить жилищные условия путем приобретения жилых помещений.</w:t>
      </w:r>
    </w:p>
    <w:p w:rsidR="005E6E0E" w:rsidRDefault="005E6E0E" w:rsidP="005E6E0E">
      <w:pPr>
        <w:autoSpaceDE w:val="0"/>
        <w:autoSpaceDN w:val="0"/>
        <w:adjustRightInd w:val="0"/>
        <w:ind w:firstLine="709"/>
        <w:jc w:val="both"/>
        <w:rPr>
          <w:bCs/>
          <w:sz w:val="28"/>
          <w:szCs w:val="28"/>
        </w:rPr>
      </w:pPr>
      <w:r w:rsidRPr="00E2615F">
        <w:rPr>
          <w:bCs/>
          <w:sz w:val="28"/>
          <w:szCs w:val="28"/>
        </w:rPr>
        <w:t>Граждане, работающие по трудовым договорам на сельских территориях в организациях лесного хозяйства и изъявившие желание улучшить жилищные условия путем приобретения жилых помещений.</w:t>
      </w:r>
    </w:p>
    <w:p w:rsidR="00CE1298" w:rsidRDefault="00CE1298" w:rsidP="005E6E0E">
      <w:pPr>
        <w:autoSpaceDE w:val="0"/>
        <w:autoSpaceDN w:val="0"/>
        <w:adjustRightInd w:val="0"/>
        <w:ind w:firstLine="709"/>
        <w:jc w:val="both"/>
        <w:rPr>
          <w:bCs/>
          <w:sz w:val="28"/>
          <w:szCs w:val="28"/>
        </w:rPr>
      </w:pPr>
    </w:p>
    <w:p w:rsidR="009D7F81" w:rsidRPr="00E2615F" w:rsidRDefault="009D7F81" w:rsidP="005E6E0E">
      <w:pPr>
        <w:autoSpaceDE w:val="0"/>
        <w:autoSpaceDN w:val="0"/>
        <w:adjustRightInd w:val="0"/>
        <w:ind w:firstLine="709"/>
        <w:jc w:val="both"/>
        <w:rPr>
          <w:bCs/>
          <w:sz w:val="28"/>
          <w:szCs w:val="28"/>
        </w:rPr>
      </w:pPr>
    </w:p>
    <w:p w:rsidR="00157AF5" w:rsidRDefault="00157AF5" w:rsidP="00CE1298">
      <w:pPr>
        <w:tabs>
          <w:tab w:val="left" w:pos="709"/>
        </w:tabs>
        <w:spacing w:before="6"/>
        <w:jc w:val="both"/>
      </w:pPr>
      <w:r>
        <w:rPr>
          <w:b/>
          <w:bCs/>
          <w:sz w:val="28"/>
          <w:szCs w:val="28"/>
        </w:rPr>
        <w:lastRenderedPageBreak/>
        <w:t xml:space="preserve">      </w:t>
      </w:r>
      <w:r w:rsidR="00CE1298">
        <w:rPr>
          <w:b/>
          <w:bCs/>
          <w:sz w:val="28"/>
          <w:szCs w:val="28"/>
        </w:rPr>
        <w:t xml:space="preserve">  </w:t>
      </w:r>
      <w:r>
        <w:rPr>
          <w:b/>
          <w:bCs/>
          <w:sz w:val="28"/>
          <w:szCs w:val="28"/>
        </w:rPr>
        <w:t xml:space="preserve"> </w:t>
      </w:r>
      <w:r>
        <w:rPr>
          <w:rFonts w:eastAsia="Arial"/>
          <w:b/>
          <w:bCs/>
          <w:sz w:val="28"/>
          <w:szCs w:val="28"/>
        </w:rPr>
        <w:t xml:space="preserve">2.7.  </w:t>
      </w:r>
      <w:r>
        <w:rPr>
          <w:b/>
          <w:bCs/>
          <w:kern w:val="2"/>
          <w:sz w:val="28"/>
          <w:szCs w:val="28"/>
        </w:rPr>
        <w:t>Порядок предоставления социальных выплат гражданам</w:t>
      </w:r>
    </w:p>
    <w:p w:rsidR="000C429C" w:rsidRDefault="000C429C" w:rsidP="000C429C">
      <w:pPr>
        <w:autoSpaceDE w:val="0"/>
        <w:ind w:firstLine="709"/>
        <w:jc w:val="both"/>
      </w:pPr>
      <w:r>
        <w:rPr>
          <w:sz w:val="28"/>
          <w:szCs w:val="28"/>
        </w:rPr>
        <w:t xml:space="preserve">В каждой из указанных в пункте </w:t>
      </w:r>
      <w:hyperlink r:id="rId18" w:history="1">
        <w:r w:rsidRPr="00F45224">
          <w:rPr>
            <w:rStyle w:val="ad"/>
            <w:sz w:val="28"/>
            <w:szCs w:val="28"/>
            <w:u w:val="none"/>
          </w:rPr>
          <w:t>2.6</w:t>
        </w:r>
      </w:hyperlink>
      <w:r>
        <w:rPr>
          <w:sz w:val="28"/>
          <w:szCs w:val="28"/>
        </w:rPr>
        <w:t xml:space="preserve"> настоящего раздела групп граждан очередность определяется в хронологическом порядке по дате подачи заявления с учетом первоочередного предоставления социальных выплат:</w:t>
      </w:r>
    </w:p>
    <w:p w:rsidR="000C429C" w:rsidRDefault="000C429C" w:rsidP="000C429C">
      <w:pPr>
        <w:autoSpaceDE w:val="0"/>
        <w:ind w:firstLine="709"/>
        <w:jc w:val="both"/>
      </w:pPr>
      <w:r>
        <w:rPr>
          <w:sz w:val="28"/>
          <w:szCs w:val="28"/>
        </w:rPr>
        <w:t>2.7.1. Гражданам, имеющим 3 и более детей.</w:t>
      </w:r>
    </w:p>
    <w:p w:rsidR="000C429C" w:rsidRDefault="000C429C" w:rsidP="000C429C">
      <w:pPr>
        <w:autoSpaceDE w:val="0"/>
        <w:ind w:firstLine="709"/>
        <w:jc w:val="both"/>
        <w:rPr>
          <w:sz w:val="28"/>
          <w:szCs w:val="28"/>
        </w:rPr>
      </w:pPr>
      <w:r>
        <w:rPr>
          <w:sz w:val="28"/>
          <w:szCs w:val="28"/>
        </w:rPr>
        <w:t>2.7.2. Гражданам, признанным на военную службу по мобилизации в Вооруженные Силы Российской Федерации, проходящим военную службу в Вооруженных Силах Российской Федерации по контракту или находящимся на военной службе (службе) в восках национальной гвардии Российской Федерации, в воинских формированиях и органах, указанных в пункте 6 статьи 1 Федерального закона от 31.05.1996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или их супругам.</w:t>
      </w:r>
    </w:p>
    <w:p w:rsidR="000C429C" w:rsidRPr="00530600" w:rsidRDefault="000C429C" w:rsidP="000C429C">
      <w:pPr>
        <w:autoSpaceDE w:val="0"/>
        <w:ind w:firstLine="709"/>
        <w:jc w:val="both"/>
        <w:rPr>
          <w:sz w:val="28"/>
          <w:szCs w:val="28"/>
        </w:rPr>
      </w:pPr>
      <w:r>
        <w:rPr>
          <w:sz w:val="28"/>
          <w:szCs w:val="28"/>
        </w:rPr>
        <w:t>2.7.2</w:t>
      </w:r>
      <w:r>
        <w:rPr>
          <w:sz w:val="28"/>
          <w:szCs w:val="28"/>
          <w:vertAlign w:val="superscript"/>
        </w:rPr>
        <w:t>1</w:t>
      </w:r>
      <w:r>
        <w:rPr>
          <w:sz w:val="28"/>
          <w:szCs w:val="28"/>
        </w:rPr>
        <w:t>. Гражданам, которые изъявили желание постоянно проживать на сельских территориях в том же населенном пункте, в котором проживает хотя бы один из родителей гражданина или один из родителей супруга (супруги) гражданина.</w:t>
      </w:r>
    </w:p>
    <w:p w:rsidR="000C429C" w:rsidRDefault="000C429C" w:rsidP="000C429C">
      <w:pPr>
        <w:autoSpaceDE w:val="0"/>
        <w:ind w:firstLine="709"/>
        <w:jc w:val="both"/>
      </w:pPr>
      <w:r>
        <w:rPr>
          <w:sz w:val="28"/>
          <w:szCs w:val="28"/>
        </w:rPr>
        <w:t xml:space="preserve">2.7.3. Гражданам, ранее включенным в списки граждан, изъявивших желание улучшить жилищные условия с использованием социальных выплат в рамках ведомственной целевой программы «Устойчивое развитие сельских территорий» Государственной </w:t>
      </w:r>
      <w:hyperlink r:id="rId19" w:history="1">
        <w:r>
          <w:rPr>
            <w:rStyle w:val="ad"/>
            <w:sz w:val="28"/>
            <w:szCs w:val="28"/>
          </w:rPr>
          <w:t>программы</w:t>
        </w:r>
      </w:hyperlink>
      <w:r>
        <w:rPr>
          <w:sz w:val="28"/>
          <w:szCs w:val="28"/>
        </w:rP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не реализовавшим свое право на получение социальной выплаты.</w:t>
      </w:r>
    </w:p>
    <w:p w:rsidR="000C429C" w:rsidRDefault="000C429C" w:rsidP="000C429C">
      <w:pPr>
        <w:autoSpaceDE w:val="0"/>
        <w:ind w:firstLine="709"/>
        <w:jc w:val="both"/>
      </w:pPr>
      <w:r>
        <w:rPr>
          <w:sz w:val="28"/>
          <w:szCs w:val="28"/>
        </w:rPr>
        <w:t>2.7.4. Гражданам, начавшим строительство жилых домов (квартир), в том числе путем участия в долевом строительстве, за счет собственных (заемных) средств.</w:t>
      </w:r>
    </w:p>
    <w:p w:rsidR="00157AF5" w:rsidRDefault="00157AF5" w:rsidP="00F36BA7">
      <w:pPr>
        <w:spacing w:line="228" w:lineRule="auto"/>
        <w:jc w:val="both"/>
        <w:rPr>
          <w:sz w:val="28"/>
          <w:szCs w:val="28"/>
        </w:rPr>
      </w:pPr>
      <w:r>
        <w:rPr>
          <w:kern w:val="2"/>
          <w:sz w:val="28"/>
          <w:szCs w:val="28"/>
        </w:rPr>
        <w:t xml:space="preserve"> </w:t>
      </w:r>
      <w:r w:rsidR="00F36BA7">
        <w:rPr>
          <w:kern w:val="2"/>
          <w:sz w:val="28"/>
          <w:szCs w:val="28"/>
        </w:rPr>
        <w:t xml:space="preserve">       </w:t>
      </w:r>
      <w:r w:rsidR="00CE1298">
        <w:rPr>
          <w:kern w:val="2"/>
          <w:sz w:val="28"/>
          <w:szCs w:val="28"/>
        </w:rPr>
        <w:t xml:space="preserve"> </w:t>
      </w:r>
      <w:r w:rsidR="00F36BA7">
        <w:rPr>
          <w:kern w:val="2"/>
          <w:sz w:val="28"/>
          <w:szCs w:val="28"/>
        </w:rPr>
        <w:t xml:space="preserve"> </w:t>
      </w:r>
      <w:r>
        <w:rPr>
          <w:sz w:val="28"/>
          <w:szCs w:val="28"/>
        </w:rPr>
        <w:t>2.7.</w:t>
      </w:r>
      <w:r w:rsidR="00F45224" w:rsidRPr="008B4297">
        <w:rPr>
          <w:sz w:val="28"/>
          <w:szCs w:val="28"/>
        </w:rPr>
        <w:t>5</w:t>
      </w:r>
      <w:r>
        <w:rPr>
          <w:sz w:val="28"/>
          <w:szCs w:val="28"/>
        </w:rPr>
        <w:t>. В настоящем Положении:</w:t>
      </w:r>
    </w:p>
    <w:p w:rsidR="00157AF5" w:rsidRDefault="00157AF5" w:rsidP="00157A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под агропромышленным комплексом понимаются сельскохозяйственные товаропроизводители, признанные таковыми в соответствии со статьей 3 Федерального закона «О развитии сельского хозяйства», за исключением граждан, ведущих личное подсобное хозяйство, а также организации </w:t>
      </w:r>
      <w:r>
        <w:rPr>
          <w:rFonts w:ascii="Times New Roman" w:hAnsi="Times New Roman" w:cs="Times New Roman"/>
          <w:sz w:val="28"/>
          <w:szCs w:val="28"/>
        </w:rPr>
        <w:br/>
        <w:t>и индивидуальные предприниматели, осуществляющие первичную и (или) последующую (промышленную) переработку сельскохозяйственной продукции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доходе указанных организаций и указанных индивидуальных предпринимателей составляет не менее чем 70 процентов за календарный год.</w:t>
      </w:r>
    </w:p>
    <w:p w:rsidR="00157AF5" w:rsidRDefault="00157AF5" w:rsidP="00157A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под социальной сферой понимаются организации независимо от их организационно-правовой формы (индивидуальные предприниматели), </w:t>
      </w:r>
      <w:r>
        <w:rPr>
          <w:rFonts w:ascii="Times New Roman" w:hAnsi="Times New Roman" w:cs="Times New Roman"/>
          <w:sz w:val="28"/>
          <w:szCs w:val="28"/>
        </w:rPr>
        <w:lastRenderedPageBreak/>
        <w:t>выполняющие работы или оказывающие услуги в сельской местности в области здравоохранения, образования, социального обслуживания, культуры, физической культуры и спорта.</w:t>
      </w:r>
    </w:p>
    <w:p w:rsidR="00157AF5" w:rsidRDefault="00157AF5" w:rsidP="003B68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F45224" w:rsidRPr="008B4297">
        <w:rPr>
          <w:rFonts w:ascii="Times New Roman" w:hAnsi="Times New Roman" w:cs="Times New Roman"/>
          <w:sz w:val="28"/>
          <w:szCs w:val="28"/>
        </w:rPr>
        <w:t>6</w:t>
      </w:r>
      <w:r>
        <w:rPr>
          <w:rFonts w:ascii="Times New Roman" w:hAnsi="Times New Roman" w:cs="Times New Roman"/>
          <w:sz w:val="28"/>
          <w:szCs w:val="28"/>
        </w:rPr>
        <w:t>. Гражданин, которому предоставляется социальная выплата (далее - получатель социальной выплаты), вправе ее использовать:</w:t>
      </w:r>
    </w:p>
    <w:p w:rsidR="00157AF5" w:rsidRDefault="00157AF5" w:rsidP="003B68B2">
      <w:pPr>
        <w:pStyle w:val="ConsPlusNormal"/>
        <w:ind w:firstLine="709"/>
        <w:jc w:val="both"/>
      </w:pPr>
      <w:r>
        <w:rPr>
          <w:rFonts w:ascii="Times New Roman" w:hAnsi="Times New Roman" w:cs="Times New Roman"/>
          <w:sz w:val="28"/>
          <w:szCs w:val="28"/>
        </w:rPr>
        <w:t xml:space="preserve"> на строительство жилого дома (создание объекта индивидуального жилищного строительства или пристроенного жилого помещения к имеющемуся жилому дому) на сельских территориях, в том числе на завершение ранее начатого строительства жилого дома;</w:t>
      </w:r>
    </w:p>
    <w:p w:rsidR="00157AF5" w:rsidRDefault="00157AF5" w:rsidP="003B68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участие в долевом строительстве жилых домов (квартир) на сельских территориях;</w:t>
      </w:r>
    </w:p>
    <w:p w:rsidR="00157AF5" w:rsidRDefault="00157AF5" w:rsidP="003B68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приобретение жилого помещения на сельских территориях.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Pr>
          <w:rFonts w:ascii="Times New Roman" w:hAnsi="Times New Roman" w:cs="Times New Roman"/>
          <w:sz w:val="28"/>
          <w:szCs w:val="28"/>
        </w:rPr>
        <w:t>неполнородных</w:t>
      </w:r>
      <w:proofErr w:type="spellEnd"/>
      <w:r>
        <w:rPr>
          <w:rFonts w:ascii="Times New Roman" w:hAnsi="Times New Roman" w:cs="Times New Roman"/>
          <w:sz w:val="28"/>
          <w:szCs w:val="28"/>
        </w:rPr>
        <w:t xml:space="preserve"> братьев и сестер), а также на приобретение жилого помещения, в котором гражданин постоянно проживает.</w:t>
      </w:r>
    </w:p>
    <w:p w:rsidR="00157AF5" w:rsidRDefault="00F45224" w:rsidP="003B68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2.7.7</w:t>
      </w:r>
      <w:r w:rsidR="00157AF5">
        <w:rPr>
          <w:rFonts w:ascii="Times New Roman" w:hAnsi="Times New Roman" w:cs="Times New Roman"/>
          <w:sz w:val="28"/>
          <w:szCs w:val="28"/>
        </w:rPr>
        <w:t>.</w:t>
      </w:r>
      <w:r w:rsidR="00ED45A6" w:rsidRPr="00ED45A6">
        <w:rPr>
          <w:rFonts w:ascii="Times New Roman" w:hAnsi="Times New Roman" w:cs="Times New Roman"/>
          <w:sz w:val="28"/>
          <w:szCs w:val="28"/>
        </w:rPr>
        <w:t xml:space="preserve"> </w:t>
      </w:r>
      <w:r w:rsidR="00157AF5">
        <w:rPr>
          <w:rFonts w:ascii="Times New Roman" w:hAnsi="Times New Roman" w:cs="Times New Roman"/>
          <w:sz w:val="28"/>
          <w:szCs w:val="28"/>
        </w:rPr>
        <w:t>Жилое помещение (жилой дом), на строительство (приобретение) которого предоставляется социальная выплата, должно быть:</w:t>
      </w:r>
    </w:p>
    <w:p w:rsidR="00157AF5" w:rsidRDefault="00157AF5" w:rsidP="00157AF5">
      <w:pPr>
        <w:pStyle w:val="ConsPlusNormal"/>
        <w:ind w:firstLine="540"/>
        <w:jc w:val="both"/>
      </w:pPr>
      <w:r>
        <w:rPr>
          <w:rFonts w:ascii="Times New Roman" w:hAnsi="Times New Roman" w:cs="Times New Roman"/>
          <w:sz w:val="28"/>
          <w:szCs w:val="28"/>
        </w:rPr>
        <w:t xml:space="preserve"> пригодным для постоянного проживания;</w:t>
      </w:r>
    </w:p>
    <w:p w:rsidR="00157AF5" w:rsidRDefault="00157AF5" w:rsidP="00157AF5">
      <w:pPr>
        <w:pStyle w:val="ConsPlusNormal"/>
        <w:ind w:firstLine="540"/>
        <w:jc w:val="both"/>
      </w:pPr>
      <w:r>
        <w:rPr>
          <w:rFonts w:ascii="Times New Roman" w:hAnsi="Times New Roman" w:cs="Times New Roman"/>
          <w:sz w:val="28"/>
          <w:szCs w:val="28"/>
        </w:rPr>
        <w:t xml:space="preserve"> обеспечено централизованными или автономными инженерными системами (электроосвещение, водоснабжение, водоотведение, отопление, </w:t>
      </w:r>
      <w:r>
        <w:rPr>
          <w:rFonts w:ascii="Times New Roman" w:hAnsi="Times New Roman" w:cs="Times New Roman"/>
          <w:sz w:val="28"/>
          <w:szCs w:val="28"/>
        </w:rPr>
        <w:br/>
        <w:t>а в газифицированных районах также и газоснабжение);</w:t>
      </w:r>
    </w:p>
    <w:p w:rsidR="00157AF5" w:rsidRDefault="00157AF5" w:rsidP="00157AF5">
      <w:pPr>
        <w:spacing w:line="228" w:lineRule="auto"/>
        <w:jc w:val="both"/>
        <w:rPr>
          <w:kern w:val="2"/>
          <w:sz w:val="28"/>
          <w:szCs w:val="28"/>
        </w:rPr>
      </w:pPr>
      <w:r>
        <w:rPr>
          <w:kern w:val="2"/>
          <w:sz w:val="28"/>
          <w:szCs w:val="28"/>
        </w:rPr>
        <w:t>в) не меньше размера, равного учетной норме площади жилого помещения в расчете на 1 члена семьи, установленной органом местного самоуправления.</w:t>
      </w:r>
    </w:p>
    <w:p w:rsidR="00157AF5" w:rsidRDefault="00CE1298" w:rsidP="00CE1298">
      <w:pPr>
        <w:tabs>
          <w:tab w:val="left" w:pos="709"/>
        </w:tabs>
        <w:spacing w:before="120"/>
        <w:jc w:val="both"/>
      </w:pPr>
      <w:r>
        <w:rPr>
          <w:rFonts w:eastAsia="Arial"/>
          <w:b/>
          <w:bCs/>
          <w:sz w:val="28"/>
          <w:szCs w:val="28"/>
        </w:rPr>
        <w:t xml:space="preserve">         </w:t>
      </w:r>
      <w:r w:rsidR="00157AF5">
        <w:rPr>
          <w:rFonts w:eastAsia="Arial"/>
          <w:b/>
          <w:bCs/>
          <w:sz w:val="28"/>
          <w:szCs w:val="28"/>
        </w:rPr>
        <w:t>2.8. </w:t>
      </w:r>
      <w:r w:rsidR="00157AF5">
        <w:rPr>
          <w:rFonts w:eastAsia="Arial"/>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157AF5" w:rsidRDefault="00157AF5" w:rsidP="003B68B2">
      <w:pPr>
        <w:ind w:firstLine="709"/>
        <w:jc w:val="both"/>
      </w:pPr>
      <w:r>
        <w:rPr>
          <w:rFonts w:eastAsia="Calibri"/>
          <w:bCs/>
          <w:sz w:val="28"/>
          <w:szCs w:val="28"/>
        </w:rPr>
        <w:t xml:space="preserve">2.8.1. В целях получения муниципальной услуги гражданин подает в Администрацию </w:t>
      </w:r>
      <w:r w:rsidR="00F45224">
        <w:rPr>
          <w:rFonts w:eastAsia="Calibri"/>
          <w:bCs/>
          <w:sz w:val="28"/>
          <w:szCs w:val="28"/>
        </w:rPr>
        <w:t>Песчанокопского</w:t>
      </w:r>
      <w:r>
        <w:rPr>
          <w:rFonts w:eastAsia="Calibri"/>
          <w:bCs/>
          <w:sz w:val="28"/>
          <w:szCs w:val="28"/>
        </w:rPr>
        <w:t xml:space="preserve"> района непосредственно, либо через МАУ «МФЦ» </w:t>
      </w:r>
      <w:r w:rsidR="00F45224">
        <w:rPr>
          <w:rFonts w:eastAsia="Calibri"/>
          <w:bCs/>
          <w:sz w:val="28"/>
          <w:szCs w:val="28"/>
        </w:rPr>
        <w:t>Песчанокопского</w:t>
      </w:r>
      <w:r>
        <w:rPr>
          <w:rFonts w:eastAsia="Calibri"/>
          <w:bCs/>
          <w:sz w:val="28"/>
          <w:szCs w:val="28"/>
        </w:rPr>
        <w:t xml:space="preserve"> района заявление о включении в состав участников мероприятий по улучшению жилищных условий граждан по форме, установленной нормативным правовым актом субъекта Российской Федерации (далее — заявление). В заявлении указываются сведения о гражданине и всех членах его семьи, претендующих на получение социальной выплаты.</w:t>
      </w:r>
    </w:p>
    <w:p w:rsidR="00157AF5" w:rsidRDefault="00157AF5" w:rsidP="00157AF5">
      <w:pPr>
        <w:ind w:firstLine="709"/>
        <w:jc w:val="both"/>
      </w:pPr>
      <w:r>
        <w:rPr>
          <w:rFonts w:eastAsia="Calibri"/>
          <w:bCs/>
          <w:sz w:val="28"/>
          <w:szCs w:val="28"/>
        </w:rPr>
        <w:t xml:space="preserve">Заявление </w:t>
      </w:r>
      <w:r>
        <w:rPr>
          <w:rFonts w:eastAsia="Calibri"/>
          <w:sz w:val="28"/>
          <w:szCs w:val="28"/>
        </w:rPr>
        <w:t xml:space="preserve">оформляется на имя главы </w:t>
      </w:r>
      <w:r w:rsidR="00F45224">
        <w:rPr>
          <w:rFonts w:eastAsia="Calibri"/>
          <w:sz w:val="28"/>
          <w:szCs w:val="28"/>
        </w:rPr>
        <w:t>Песчанокопского</w:t>
      </w:r>
      <w:r>
        <w:rPr>
          <w:rFonts w:eastAsia="Calibri"/>
          <w:sz w:val="28"/>
          <w:szCs w:val="28"/>
        </w:rPr>
        <w:t xml:space="preserve"> района и </w:t>
      </w:r>
      <w:r>
        <w:rPr>
          <w:sz w:val="28"/>
          <w:szCs w:val="28"/>
        </w:rPr>
        <w:t>должно содержать:</w:t>
      </w:r>
    </w:p>
    <w:p w:rsidR="00157AF5" w:rsidRDefault="00157AF5" w:rsidP="00157AF5">
      <w:pPr>
        <w:ind w:firstLine="709"/>
        <w:jc w:val="both"/>
        <w:rPr>
          <w:sz w:val="28"/>
          <w:szCs w:val="28"/>
        </w:rPr>
      </w:pPr>
      <w:r>
        <w:rPr>
          <w:sz w:val="28"/>
          <w:szCs w:val="28"/>
        </w:rPr>
        <w:t>сведения о заявителе (Ф.И.О., регистрационный адрес);</w:t>
      </w:r>
    </w:p>
    <w:p w:rsidR="00157AF5" w:rsidRDefault="00157AF5" w:rsidP="00157AF5">
      <w:pPr>
        <w:ind w:firstLine="709"/>
        <w:jc w:val="both"/>
        <w:rPr>
          <w:sz w:val="28"/>
          <w:szCs w:val="28"/>
        </w:rPr>
      </w:pPr>
      <w:r>
        <w:rPr>
          <w:sz w:val="28"/>
          <w:szCs w:val="28"/>
        </w:rPr>
        <w:t>сведения о членах семьи;</w:t>
      </w:r>
    </w:p>
    <w:p w:rsidR="00157AF5" w:rsidRDefault="00157AF5" w:rsidP="00157AF5">
      <w:pPr>
        <w:ind w:firstLine="709"/>
        <w:jc w:val="both"/>
        <w:rPr>
          <w:sz w:val="28"/>
          <w:szCs w:val="28"/>
        </w:rPr>
      </w:pPr>
      <w:r>
        <w:rPr>
          <w:sz w:val="28"/>
          <w:szCs w:val="28"/>
        </w:rPr>
        <w:t>опись прилагаемых к заявлению документов;</w:t>
      </w:r>
    </w:p>
    <w:p w:rsidR="00157AF5" w:rsidRDefault="00157AF5" w:rsidP="00157AF5">
      <w:pPr>
        <w:ind w:firstLine="709"/>
        <w:jc w:val="both"/>
        <w:rPr>
          <w:rFonts w:eastAsia="Calibri"/>
          <w:sz w:val="28"/>
          <w:szCs w:val="28"/>
        </w:rPr>
      </w:pPr>
      <w:r>
        <w:rPr>
          <w:rFonts w:eastAsia="Calibri"/>
          <w:sz w:val="28"/>
          <w:szCs w:val="28"/>
        </w:rPr>
        <w:t>Шаблон и образец заявления представлен в приложении № 1 к настоящему Административному регламенту.</w:t>
      </w:r>
    </w:p>
    <w:p w:rsidR="00157AF5" w:rsidRDefault="00157AF5" w:rsidP="00157AF5">
      <w:pPr>
        <w:jc w:val="both"/>
      </w:pPr>
      <w:r>
        <w:rPr>
          <w:sz w:val="28"/>
          <w:szCs w:val="28"/>
        </w:rPr>
        <w:t xml:space="preserve">      Заявление подается с приложением:</w:t>
      </w:r>
    </w:p>
    <w:p w:rsidR="00157AF5" w:rsidRDefault="00157AF5" w:rsidP="00157A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копий документов, удостоверяющих личность заявителя и членов его </w:t>
      </w:r>
      <w:r>
        <w:rPr>
          <w:rFonts w:ascii="Times New Roman" w:hAnsi="Times New Roman" w:cs="Times New Roman"/>
          <w:sz w:val="28"/>
          <w:szCs w:val="28"/>
        </w:rPr>
        <w:lastRenderedPageBreak/>
        <w:t>семьи;</w:t>
      </w:r>
    </w:p>
    <w:p w:rsidR="00157AF5" w:rsidRDefault="00157AF5" w:rsidP="00157A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копий документов, подтверждающих родственные отношения между лицами, указанными в заявлении в качестве членов семьи;</w:t>
      </w:r>
    </w:p>
    <w:p w:rsidR="00157AF5" w:rsidRDefault="00157AF5" w:rsidP="00157A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регистрацию по месту жительства гражданина и членов его семьи;</w:t>
      </w:r>
    </w:p>
    <w:p w:rsidR="00157AF5" w:rsidRDefault="00157AF5" w:rsidP="00157A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копий документов, подтверждающих наличие у заявителя и (или) членов его семьи собственных и (или) заемных средств, а также при необходимости право заявителя (лица, состоящего в зарегистрированном браке с заявителем) на получение материнского (семейного) капитала. Перечень таких документов, сроки и порядок их представления устанавливаются нормативным правовым актом субъекта Российской Федерации;</w:t>
      </w:r>
    </w:p>
    <w:p w:rsidR="00157AF5" w:rsidRDefault="00157AF5" w:rsidP="00157A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документа, подтверждающего признание гражданина нуждающимся в улучшении жилищных условий (для лиц, постоянно проживающих на сельских территориях), или копии документов, подтверждающих соответствие условиям, установленным пунктом 6 настоящего Положения (для лиц, изъявивших желание постоянно проживать в сельской местности);</w:t>
      </w:r>
    </w:p>
    <w:p w:rsidR="00157AF5" w:rsidRDefault="00157AF5" w:rsidP="00157AF5">
      <w:pPr>
        <w:ind w:firstLine="709"/>
        <w:jc w:val="both"/>
      </w:pPr>
      <w:r>
        <w:rPr>
          <w:sz w:val="28"/>
          <w:szCs w:val="28"/>
        </w:rPr>
        <w:t>Копии трудовой книжки (копии трудовых договоров), или информации о трудовой деятельности в соответствии со сведениями о трудовой деятельности, предусмотренными статьей 66</w:t>
      </w:r>
      <w:r>
        <w:rPr>
          <w:sz w:val="28"/>
          <w:szCs w:val="28"/>
          <w:vertAlign w:val="superscript"/>
        </w:rPr>
        <w:t>1</w:t>
      </w:r>
      <w:r>
        <w:rPr>
          <w:sz w:val="28"/>
          <w:szCs w:val="28"/>
        </w:rPr>
        <w:t xml:space="preserve"> Трудового кодекса Российской Федерации, в распечатанном виде либо в электронной форме с цифровой подписью для работающих по трудовым договорам, или копии документов, содержащих сведения о государственной регистрации физического лица в качестве индивидуального предпринимателя либо индивидуального предпринимателя – главы крестьянского (фермерского) хозяйства.</w:t>
      </w:r>
    </w:p>
    <w:p w:rsidR="00157AF5" w:rsidRDefault="00157AF5" w:rsidP="00157AF5">
      <w:pPr>
        <w:pStyle w:val="ConsPlusNormal"/>
        <w:spacing w:line="228"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иных документов, предусматривающих уведомление о планируемом строительстве жилья, документов, подтверждающих стоимость жилья, планируемого к строительству, а также документов, подтверждающих фактическое осуществление трудовой деятельности на сельских территориях. Перечень таких документов, сроки и порядок их представления устанавливаются нормативным правовым актом субъекта Российской Федерации.</w:t>
      </w:r>
    </w:p>
    <w:p w:rsidR="00157AF5" w:rsidRDefault="00157AF5" w:rsidP="00157AF5">
      <w:pPr>
        <w:pStyle w:val="ConsPlusNormal"/>
        <w:spacing w:line="228"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Копии документов, представляются вместе с оригиналами для удостоверения их идентичности (о чем делается отметка лицом, осуществляющим прием документов) либо заверяются в установленном порядке.</w:t>
      </w:r>
    </w:p>
    <w:p w:rsidR="00157AF5" w:rsidRDefault="00157AF5" w:rsidP="003B68B2">
      <w:pPr>
        <w:ind w:firstLine="709"/>
        <w:jc w:val="both"/>
      </w:pPr>
      <w:r>
        <w:rPr>
          <w:sz w:val="28"/>
          <w:szCs w:val="28"/>
        </w:rPr>
        <w:t>2.8.2.</w:t>
      </w:r>
      <w:r w:rsidR="00CE1298">
        <w:rPr>
          <w:sz w:val="28"/>
          <w:szCs w:val="28"/>
        </w:rPr>
        <w:t xml:space="preserve"> </w:t>
      </w:r>
      <w:r>
        <w:rPr>
          <w:rFonts w:eastAsia="Calibri;Century Gothic"/>
          <w:bCs/>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57AF5" w:rsidRDefault="00157AF5" w:rsidP="003B68B2">
      <w:pPr>
        <w:ind w:firstLine="709"/>
        <w:jc w:val="both"/>
      </w:pPr>
      <w:r>
        <w:rPr>
          <w:sz w:val="28"/>
          <w:szCs w:val="28"/>
          <w:lang w:eastAsia="ru-RU"/>
        </w:rPr>
        <w:t xml:space="preserve">В случае направления заявления посредством ЕПГУ сведения из документа, удостоверяющего личность заявителя, представителя заявителя формируется при подтверждении учетной записи в Единой системе идентификации и аутентификации (далее </w:t>
      </w:r>
      <w:proofErr w:type="gramStart"/>
      <w:r>
        <w:rPr>
          <w:sz w:val="28"/>
          <w:szCs w:val="28"/>
          <w:lang w:eastAsia="ru-RU"/>
        </w:rPr>
        <w:t>-Е</w:t>
      </w:r>
      <w:proofErr w:type="gramEnd"/>
      <w:r>
        <w:rPr>
          <w:sz w:val="28"/>
          <w:szCs w:val="28"/>
          <w:lang w:eastAsia="ru-RU"/>
        </w:rPr>
        <w:t>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57AF5" w:rsidRDefault="00157AF5" w:rsidP="003B68B2">
      <w:pPr>
        <w:ind w:firstLine="709"/>
        <w:jc w:val="both"/>
      </w:pPr>
      <w:r>
        <w:rPr>
          <w:sz w:val="28"/>
          <w:szCs w:val="28"/>
          <w:lang w:eastAsia="ru-RU"/>
        </w:rPr>
        <w:lastRenderedPageBreak/>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57AF5" w:rsidRDefault="00157AF5" w:rsidP="003B68B2">
      <w:pPr>
        <w:ind w:firstLine="709"/>
        <w:jc w:val="both"/>
      </w:pPr>
      <w:r>
        <w:rPr>
          <w:sz w:val="28"/>
          <w:szCs w:val="28"/>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57AF5" w:rsidRDefault="00157AF5" w:rsidP="003B68B2">
      <w:pPr>
        <w:spacing w:line="228" w:lineRule="auto"/>
        <w:ind w:firstLine="709"/>
        <w:jc w:val="both"/>
        <w:rPr>
          <w:kern w:val="2"/>
          <w:sz w:val="28"/>
          <w:szCs w:val="28"/>
          <w:lang w:eastAsia="ru-RU"/>
        </w:rPr>
      </w:pPr>
      <w:r>
        <w:rPr>
          <w:kern w:val="2"/>
          <w:sz w:val="28"/>
          <w:szCs w:val="28"/>
          <w:lang w:eastAsia="ru-RU"/>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57AF5" w:rsidRDefault="00157AF5" w:rsidP="00157AF5">
      <w:pPr>
        <w:jc w:val="both"/>
      </w:pPr>
      <w:r>
        <w:rPr>
          <w:bCs/>
          <w:sz w:val="28"/>
          <w:szCs w:val="28"/>
        </w:rPr>
        <w:t xml:space="preserve">   </w:t>
      </w:r>
      <w:r w:rsidR="00CE1298">
        <w:rPr>
          <w:bCs/>
          <w:sz w:val="28"/>
          <w:szCs w:val="28"/>
        </w:rPr>
        <w:t xml:space="preserve">      </w:t>
      </w:r>
      <w:r>
        <w:rPr>
          <w:b/>
          <w:bCs/>
          <w:sz w:val="28"/>
          <w:szCs w:val="28"/>
        </w:rPr>
        <w:t>2.9.</w:t>
      </w:r>
      <w:r>
        <w:rPr>
          <w:sz w:val="28"/>
          <w:szCs w:val="28"/>
        </w:rPr>
        <w:t> </w:t>
      </w:r>
      <w:r>
        <w:rPr>
          <w:b/>
          <w:sz w:val="28"/>
          <w:szCs w:val="28"/>
        </w:rPr>
        <w:t>Указание на запрет требовать от заявителя 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w:t>
      </w:r>
    </w:p>
    <w:p w:rsidR="00157AF5" w:rsidRDefault="00157AF5" w:rsidP="00CE1298">
      <w:pPr>
        <w:ind w:firstLine="709"/>
        <w:jc w:val="both"/>
      </w:pPr>
      <w:r>
        <w:rPr>
          <w:sz w:val="28"/>
          <w:szCs w:val="28"/>
        </w:rPr>
        <w:t>2.9.1. Должностное лицо, уполномоченное на предоставление муниципальной услуги не вправе требовать от заявителя:</w:t>
      </w:r>
    </w:p>
    <w:p w:rsidR="00157AF5" w:rsidRDefault="00157AF5" w:rsidP="00157AF5">
      <w:pPr>
        <w:ind w:firstLine="709"/>
        <w:jc w:val="both"/>
        <w:rPr>
          <w:sz w:val="28"/>
          <w:szCs w:val="28"/>
        </w:rPr>
      </w:pPr>
      <w:r>
        <w:rPr>
          <w:sz w:val="28"/>
          <w:szCs w:val="28"/>
        </w:rPr>
        <w:t>1.представления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57AF5" w:rsidRDefault="00157AF5" w:rsidP="00157AF5">
      <w:pPr>
        <w:tabs>
          <w:tab w:val="left" w:pos="540"/>
        </w:tabs>
        <w:ind w:firstLine="709"/>
        <w:jc w:val="both"/>
      </w:pPr>
      <w:r>
        <w:rPr>
          <w:sz w:val="28"/>
          <w:szCs w:val="28"/>
        </w:rPr>
        <w:t xml:space="preserve">2.представления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правовыми актами </w:t>
      </w:r>
      <w:r w:rsidR="00F45224">
        <w:rPr>
          <w:sz w:val="28"/>
          <w:szCs w:val="28"/>
        </w:rPr>
        <w:t>Песчанокопского</w:t>
      </w:r>
      <w:r>
        <w:rPr>
          <w:sz w:val="28"/>
          <w:szCs w:val="28"/>
        </w:rPr>
        <w:t xml:space="preserve"> 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20">
        <w:r>
          <w:rPr>
            <w:color w:val="000000"/>
            <w:sz w:val="28"/>
            <w:szCs w:val="28"/>
          </w:rPr>
          <w:t>части 6 статьи 7</w:t>
        </w:r>
      </w:hyperlink>
      <w:r>
        <w:rPr>
          <w:sz w:val="28"/>
          <w:szCs w:val="28"/>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157AF5" w:rsidRDefault="00157AF5" w:rsidP="00157AF5">
      <w:pPr>
        <w:tabs>
          <w:tab w:val="left" w:pos="540"/>
        </w:tabs>
        <w:ind w:firstLine="709"/>
        <w:jc w:val="both"/>
      </w:pPr>
      <w:r>
        <w:rPr>
          <w:sz w:val="28"/>
          <w:szCs w:val="28"/>
        </w:rPr>
        <w:t>3.осуществления действий,</w:t>
      </w:r>
      <w:r w:rsidR="00F45224">
        <w:rPr>
          <w:sz w:val="28"/>
          <w:szCs w:val="28"/>
        </w:rPr>
        <w:t xml:space="preserve"> </w:t>
      </w:r>
      <w:r>
        <w:rPr>
          <w:sz w:val="28"/>
          <w:szCs w:val="28"/>
        </w:rPr>
        <w:t>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157AF5" w:rsidRDefault="00157AF5" w:rsidP="00157AF5">
      <w:pPr>
        <w:tabs>
          <w:tab w:val="left" w:pos="540"/>
        </w:tabs>
        <w:ind w:firstLine="709"/>
        <w:jc w:val="both"/>
      </w:pPr>
      <w:r>
        <w:rPr>
          <w:sz w:val="28"/>
          <w:szCs w:val="28"/>
        </w:rPr>
        <w:t>4.предоставления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r w:rsidR="00F45224">
        <w:rPr>
          <w:sz w:val="28"/>
          <w:szCs w:val="28"/>
        </w:rPr>
        <w:t xml:space="preserve"> </w:t>
      </w:r>
      <w:r>
        <w:rPr>
          <w:sz w:val="28"/>
          <w:szCs w:val="28"/>
        </w:rPr>
        <w:t>за исключением следующих случаев:</w:t>
      </w:r>
    </w:p>
    <w:p w:rsidR="00157AF5" w:rsidRDefault="00157AF5" w:rsidP="00157AF5">
      <w:pPr>
        <w:tabs>
          <w:tab w:val="left" w:pos="540"/>
        </w:tabs>
        <w:ind w:firstLine="709"/>
        <w:jc w:val="both"/>
      </w:pPr>
      <w:r>
        <w:rPr>
          <w:sz w:val="28"/>
          <w:szCs w:val="28"/>
        </w:rPr>
        <w:lastRenderedPageBreak/>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57AF5" w:rsidRDefault="00157AF5" w:rsidP="00157AF5">
      <w:pPr>
        <w:tabs>
          <w:tab w:val="left" w:pos="540"/>
        </w:tabs>
        <w:ind w:firstLine="709"/>
        <w:jc w:val="both"/>
      </w:pPr>
      <w:r>
        <w:rPr>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предоставленный ранее комплект документов;</w:t>
      </w:r>
    </w:p>
    <w:p w:rsidR="00157AF5" w:rsidRDefault="00157AF5" w:rsidP="00157AF5">
      <w:pPr>
        <w:tabs>
          <w:tab w:val="left" w:pos="540"/>
        </w:tabs>
        <w:ind w:firstLine="709"/>
        <w:jc w:val="both"/>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57AF5" w:rsidRDefault="00157AF5" w:rsidP="00157AF5">
      <w:pPr>
        <w:tabs>
          <w:tab w:val="left" w:pos="540"/>
        </w:tabs>
        <w:ind w:firstLine="709"/>
        <w:jc w:val="both"/>
      </w:pPr>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руководителям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157AF5" w:rsidRDefault="00157AF5" w:rsidP="00157AF5">
      <w:pPr>
        <w:tabs>
          <w:tab w:val="left" w:pos="540"/>
        </w:tabs>
        <w:ind w:firstLine="709"/>
        <w:jc w:val="both"/>
      </w:pPr>
      <w:r>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w:t>
      </w:r>
      <w:r w:rsidR="00F45224">
        <w:rPr>
          <w:sz w:val="28"/>
          <w:szCs w:val="28"/>
        </w:rPr>
        <w:t xml:space="preserve"> </w:t>
      </w:r>
      <w:r>
        <w:rPr>
          <w:sz w:val="28"/>
          <w:szCs w:val="28"/>
        </w:rPr>
        <w:t>и иных случаев, установленных федеральными законами».</w:t>
      </w:r>
    </w:p>
    <w:p w:rsidR="00157AF5" w:rsidRDefault="00157AF5" w:rsidP="00157AF5">
      <w:pPr>
        <w:spacing w:before="120"/>
        <w:ind w:firstLine="709"/>
        <w:jc w:val="both"/>
      </w:pPr>
      <w:r>
        <w:rPr>
          <w:rFonts w:eastAsia="Arial"/>
          <w:b/>
          <w:bCs/>
          <w:sz w:val="28"/>
          <w:szCs w:val="28"/>
        </w:rPr>
        <w:t>2.10.</w:t>
      </w:r>
      <w:r>
        <w:rPr>
          <w:rFonts w:eastAsia="Arial"/>
          <w:sz w:val="28"/>
          <w:szCs w:val="28"/>
        </w:rPr>
        <w:t> </w:t>
      </w:r>
      <w:r>
        <w:rPr>
          <w:rFonts w:eastAsia="Arial"/>
          <w:b/>
          <w:sz w:val="28"/>
          <w:szCs w:val="28"/>
        </w:rPr>
        <w:t>Исчерпывающий перечень оснований для отказа в приеме документов, необходимых для предоставления муниципальной услуги.</w:t>
      </w:r>
    </w:p>
    <w:p w:rsidR="00157AF5" w:rsidRDefault="00157AF5" w:rsidP="00CE1298">
      <w:pPr>
        <w:ind w:firstLine="709"/>
        <w:jc w:val="both"/>
      </w:pPr>
      <w:r>
        <w:rPr>
          <w:sz w:val="28"/>
          <w:szCs w:val="28"/>
        </w:rPr>
        <w:t>2.10.1. Основанием для отказа в приеме документов, необходимых для предоставления муниципальной услуги, является:</w:t>
      </w:r>
    </w:p>
    <w:p w:rsidR="00157AF5" w:rsidRDefault="00157AF5" w:rsidP="00157AF5">
      <w:pPr>
        <w:ind w:firstLine="709"/>
        <w:jc w:val="both"/>
      </w:pPr>
      <w:r>
        <w:rPr>
          <w:sz w:val="28"/>
          <w:szCs w:val="28"/>
        </w:rPr>
        <w:t xml:space="preserve">ненадлежащее оформление заявления (несоответствие заявления требованиям, установленным пунктом 2.8.1. (настоящего </w:t>
      </w:r>
      <w:r>
        <w:rPr>
          <w:spacing w:val="1"/>
          <w:sz w:val="28"/>
          <w:szCs w:val="28"/>
        </w:rPr>
        <w:t>Административного регламента</w:t>
      </w:r>
      <w:r>
        <w:rPr>
          <w:sz w:val="28"/>
          <w:szCs w:val="28"/>
        </w:rPr>
        <w:t>);</w:t>
      </w:r>
    </w:p>
    <w:p w:rsidR="00157AF5" w:rsidRDefault="00157AF5" w:rsidP="00157AF5">
      <w:pPr>
        <w:ind w:firstLine="709"/>
        <w:jc w:val="both"/>
        <w:rPr>
          <w:sz w:val="28"/>
          <w:szCs w:val="28"/>
        </w:rPr>
      </w:pPr>
      <w:r>
        <w:rPr>
          <w:sz w:val="28"/>
          <w:szCs w:val="28"/>
        </w:rPr>
        <w:t>обращение за получением муниципальной услуги неправомочного лица.</w:t>
      </w:r>
    </w:p>
    <w:p w:rsidR="00157AF5" w:rsidRDefault="00157AF5" w:rsidP="00CE1298">
      <w:pPr>
        <w:tabs>
          <w:tab w:val="left" w:pos="709"/>
        </w:tabs>
        <w:jc w:val="both"/>
      </w:pPr>
      <w:r>
        <w:rPr>
          <w:sz w:val="28"/>
          <w:szCs w:val="28"/>
        </w:rPr>
        <w:lastRenderedPageBreak/>
        <w:t xml:space="preserve"> </w:t>
      </w:r>
      <w:r w:rsidR="00CE1298">
        <w:rPr>
          <w:sz w:val="28"/>
          <w:szCs w:val="28"/>
        </w:rPr>
        <w:t xml:space="preserve">        </w:t>
      </w:r>
      <w:r>
        <w:rPr>
          <w:sz w:val="28"/>
          <w:szCs w:val="28"/>
        </w:rPr>
        <w:t>2.10.2.</w:t>
      </w:r>
      <w:r w:rsidR="00F45224">
        <w:rPr>
          <w:sz w:val="28"/>
          <w:szCs w:val="28"/>
        </w:rPr>
        <w:t xml:space="preserve"> </w:t>
      </w:r>
      <w:r>
        <w:rPr>
          <w:sz w:val="28"/>
          <w:szCs w:val="28"/>
        </w:rPr>
        <w:t>Основанием для отказа в приеме документов, необходимых для предоставления муниципальной услуги, является:</w:t>
      </w:r>
    </w:p>
    <w:p w:rsidR="00157AF5" w:rsidRDefault="00157AF5" w:rsidP="00157AF5">
      <w:pPr>
        <w:ind w:firstLine="709"/>
        <w:jc w:val="both"/>
      </w:pPr>
      <w:r>
        <w:rPr>
          <w:sz w:val="28"/>
          <w:szCs w:val="28"/>
        </w:rPr>
        <w:t xml:space="preserve">ненадлежащее оформление заявления (несоответствие заявления требованиям, установленным пунктом 2.6.1 настоящего </w:t>
      </w:r>
      <w:r>
        <w:rPr>
          <w:spacing w:val="1"/>
          <w:sz w:val="28"/>
          <w:szCs w:val="28"/>
        </w:rPr>
        <w:t>Административного регламента</w:t>
      </w:r>
      <w:r>
        <w:rPr>
          <w:sz w:val="28"/>
          <w:szCs w:val="28"/>
        </w:rPr>
        <w:t>);</w:t>
      </w:r>
    </w:p>
    <w:p w:rsidR="00157AF5" w:rsidRDefault="00157AF5" w:rsidP="00157AF5">
      <w:pPr>
        <w:ind w:firstLine="709"/>
        <w:jc w:val="both"/>
        <w:rPr>
          <w:sz w:val="28"/>
          <w:szCs w:val="28"/>
        </w:rPr>
      </w:pPr>
      <w:r>
        <w:rPr>
          <w:sz w:val="28"/>
          <w:szCs w:val="28"/>
        </w:rPr>
        <w:t>обращение за получением муниципальной услуги неправомочного лица;</w:t>
      </w:r>
    </w:p>
    <w:p w:rsidR="00157AF5" w:rsidRDefault="00157AF5" w:rsidP="00157AF5">
      <w:pPr>
        <w:ind w:firstLine="709"/>
        <w:jc w:val="both"/>
        <w:rPr>
          <w:sz w:val="28"/>
          <w:szCs w:val="28"/>
        </w:rPr>
      </w:pPr>
      <w:r>
        <w:rPr>
          <w:sz w:val="28"/>
          <w:szCs w:val="28"/>
        </w:rPr>
        <w:t>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157AF5" w:rsidRDefault="00157AF5" w:rsidP="00157AF5">
      <w:pPr>
        <w:ind w:firstLine="709"/>
        <w:jc w:val="both"/>
        <w:rPr>
          <w:sz w:val="28"/>
          <w:szCs w:val="28"/>
        </w:rPr>
      </w:pPr>
      <w:r>
        <w:rPr>
          <w:sz w:val="28"/>
          <w:szCs w:val="28"/>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157AF5" w:rsidRDefault="00157AF5" w:rsidP="00157AF5">
      <w:pPr>
        <w:ind w:firstLine="709"/>
        <w:jc w:val="both"/>
        <w:rPr>
          <w:sz w:val="28"/>
          <w:szCs w:val="28"/>
        </w:rPr>
      </w:pPr>
      <w:r>
        <w:rPr>
          <w:sz w:val="28"/>
          <w:szCs w:val="28"/>
        </w:rPr>
        <w:t>представленные электронные образцы документов не позволяют в полном объеме прочитать текст документа и (или) распознать реквизиты документа;</w:t>
      </w:r>
    </w:p>
    <w:p w:rsidR="00157AF5" w:rsidRDefault="00157AF5" w:rsidP="00157AF5">
      <w:pPr>
        <w:ind w:firstLine="709"/>
        <w:jc w:val="both"/>
        <w:rPr>
          <w:sz w:val="28"/>
          <w:szCs w:val="28"/>
        </w:rPr>
      </w:pPr>
      <w:r>
        <w:rPr>
          <w:sz w:val="28"/>
          <w:szCs w:val="28"/>
        </w:rPr>
        <w:t>несоблюдение установленных статей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157AF5" w:rsidRDefault="00157AF5" w:rsidP="00157AF5">
      <w:pPr>
        <w:spacing w:before="120"/>
        <w:ind w:firstLine="709"/>
        <w:jc w:val="both"/>
      </w:pPr>
      <w:r>
        <w:rPr>
          <w:rFonts w:eastAsia="Arial"/>
          <w:b/>
          <w:bCs/>
          <w:sz w:val="28"/>
          <w:szCs w:val="28"/>
        </w:rPr>
        <w:t>2.11. </w:t>
      </w:r>
      <w:r>
        <w:rPr>
          <w:rFonts w:eastAsia="Arial"/>
          <w:b/>
          <w:sz w:val="28"/>
          <w:szCs w:val="28"/>
        </w:rPr>
        <w:t>Исчерпывающий перечень оснований для приостановления или отказа в предоставлении муниципальной услуги.</w:t>
      </w:r>
    </w:p>
    <w:p w:rsidR="00157AF5" w:rsidRDefault="00157AF5" w:rsidP="00CE1298">
      <w:pPr>
        <w:tabs>
          <w:tab w:val="left" w:pos="360"/>
        </w:tabs>
        <w:ind w:firstLine="709"/>
        <w:jc w:val="both"/>
      </w:pPr>
      <w:r>
        <w:rPr>
          <w:sz w:val="28"/>
          <w:szCs w:val="28"/>
        </w:rPr>
        <w:t>2.11.1. Основания для приостановления предоставления муниципальной услуги отсутствуют.</w:t>
      </w:r>
    </w:p>
    <w:p w:rsidR="00157AF5" w:rsidRDefault="00157AF5" w:rsidP="00CE1298">
      <w:pPr>
        <w:tabs>
          <w:tab w:val="left" w:pos="360"/>
        </w:tabs>
        <w:ind w:firstLine="709"/>
        <w:jc w:val="both"/>
      </w:pPr>
      <w:r>
        <w:rPr>
          <w:sz w:val="28"/>
          <w:szCs w:val="28"/>
        </w:rPr>
        <w:t>2.11.2. Основанием для отказа в предоставлении муниципальной услуги является:</w:t>
      </w:r>
    </w:p>
    <w:p w:rsidR="00157AF5" w:rsidRDefault="00157AF5" w:rsidP="00157AF5">
      <w:pPr>
        <w:spacing w:line="228" w:lineRule="auto"/>
        <w:ind w:firstLine="709"/>
        <w:jc w:val="both"/>
        <w:rPr>
          <w:sz w:val="28"/>
          <w:szCs w:val="28"/>
        </w:rPr>
      </w:pPr>
      <w:r>
        <w:rPr>
          <w:sz w:val="28"/>
          <w:szCs w:val="28"/>
        </w:rPr>
        <w:t>несоответствие гражданина требованиям, указанным в пункте 1.2.1. Административного регламента;</w:t>
      </w:r>
    </w:p>
    <w:p w:rsidR="00157AF5" w:rsidRDefault="00157AF5" w:rsidP="00157AF5">
      <w:pPr>
        <w:spacing w:line="228" w:lineRule="auto"/>
        <w:ind w:firstLine="709"/>
        <w:jc w:val="both"/>
        <w:rPr>
          <w:sz w:val="28"/>
          <w:szCs w:val="28"/>
        </w:rPr>
      </w:pPr>
      <w:r>
        <w:rPr>
          <w:sz w:val="28"/>
          <w:szCs w:val="28"/>
        </w:rPr>
        <w:t>непредставление или представление не в полном объеме документов, указанных в пункте 2.8.1.</w:t>
      </w:r>
      <w:r w:rsidR="00F45224">
        <w:rPr>
          <w:sz w:val="28"/>
          <w:szCs w:val="28"/>
        </w:rPr>
        <w:t xml:space="preserve"> </w:t>
      </w:r>
      <w:r>
        <w:rPr>
          <w:sz w:val="28"/>
          <w:szCs w:val="28"/>
        </w:rPr>
        <w:t>(настоящего Административного регламента);</w:t>
      </w:r>
    </w:p>
    <w:p w:rsidR="00157AF5" w:rsidRDefault="00157AF5" w:rsidP="00157AF5">
      <w:pPr>
        <w:spacing w:line="228" w:lineRule="auto"/>
        <w:ind w:firstLine="709"/>
        <w:jc w:val="both"/>
        <w:rPr>
          <w:sz w:val="28"/>
          <w:szCs w:val="28"/>
        </w:rPr>
      </w:pPr>
      <w:r>
        <w:rPr>
          <w:sz w:val="28"/>
          <w:szCs w:val="28"/>
        </w:rPr>
        <w:t>недостоверность сведений, содержащихся в представленных документах;</w:t>
      </w:r>
    </w:p>
    <w:p w:rsidR="00157AF5" w:rsidRDefault="00157AF5" w:rsidP="00157AF5">
      <w:pPr>
        <w:spacing w:line="228" w:lineRule="auto"/>
        <w:ind w:firstLine="709"/>
        <w:jc w:val="both"/>
        <w:rPr>
          <w:color w:val="000000"/>
          <w:sz w:val="28"/>
          <w:szCs w:val="28"/>
        </w:rPr>
      </w:pPr>
      <w:r>
        <w:rPr>
          <w:color w:val="000000"/>
          <w:sz w:val="28"/>
          <w:szCs w:val="28"/>
        </w:rPr>
        <w:t>ранее реализованное право на улучшение жилищных условий с использованием социальных выплат или</w:t>
      </w:r>
      <w:r w:rsidR="008B4297">
        <w:rPr>
          <w:color w:val="000000"/>
          <w:sz w:val="28"/>
          <w:szCs w:val="28"/>
        </w:rPr>
        <w:t xml:space="preserve"> иной государственной поддержки;</w:t>
      </w:r>
    </w:p>
    <w:p w:rsidR="008B4297" w:rsidRDefault="008B4297" w:rsidP="00157AF5">
      <w:pPr>
        <w:spacing w:line="228" w:lineRule="auto"/>
        <w:ind w:firstLine="709"/>
        <w:jc w:val="both"/>
        <w:rPr>
          <w:color w:val="000000"/>
          <w:sz w:val="28"/>
          <w:szCs w:val="28"/>
        </w:rPr>
      </w:pPr>
      <w:r>
        <w:rPr>
          <w:color w:val="000000"/>
          <w:sz w:val="28"/>
          <w:szCs w:val="28"/>
        </w:rPr>
        <w:t>наличие на Едином портале государственных и муниципальных услуг информации о включении заявителя в список лиц, в отношении которых применяются временные ограничительные меры, при подаче запроса о предоставлении муниципальной услуги в электронной форме</w:t>
      </w:r>
    </w:p>
    <w:p w:rsidR="00157AF5" w:rsidRDefault="00157AF5" w:rsidP="00157AF5">
      <w:pPr>
        <w:spacing w:before="120"/>
        <w:ind w:firstLine="709"/>
        <w:jc w:val="both"/>
      </w:pPr>
      <w:r>
        <w:rPr>
          <w:rFonts w:eastAsia="Arial"/>
          <w:b/>
          <w:bCs/>
          <w:sz w:val="28"/>
          <w:szCs w:val="28"/>
        </w:rPr>
        <w:t>2.12. </w:t>
      </w:r>
      <w:r>
        <w:rPr>
          <w:rFonts w:eastAsia="Arial"/>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57AF5" w:rsidRDefault="00157AF5" w:rsidP="00157AF5">
      <w:pPr>
        <w:ind w:firstLine="709"/>
        <w:jc w:val="both"/>
        <w:rPr>
          <w:rFonts w:eastAsia="Arial"/>
          <w:bCs/>
          <w:sz w:val="28"/>
          <w:szCs w:val="28"/>
        </w:rPr>
      </w:pPr>
      <w:r>
        <w:rPr>
          <w:rFonts w:eastAsia="Arial"/>
          <w:bCs/>
          <w:sz w:val="28"/>
          <w:szCs w:val="28"/>
        </w:rPr>
        <w:t>2.12.1. Муниципальная услуга предоставляется бесплатно.</w:t>
      </w:r>
    </w:p>
    <w:p w:rsidR="00157AF5" w:rsidRDefault="00157AF5" w:rsidP="00157AF5">
      <w:pPr>
        <w:spacing w:before="120"/>
        <w:ind w:firstLine="709"/>
        <w:jc w:val="both"/>
      </w:pPr>
      <w:r>
        <w:rPr>
          <w:rFonts w:eastAsia="Arial"/>
          <w:b/>
          <w:bCs/>
          <w:sz w:val="28"/>
          <w:szCs w:val="28"/>
        </w:rPr>
        <w:t>2.13.</w:t>
      </w:r>
      <w:r>
        <w:rPr>
          <w:rFonts w:eastAsia="Arial"/>
          <w:bCs/>
          <w:sz w:val="28"/>
          <w:szCs w:val="28"/>
        </w:rPr>
        <w:t> </w:t>
      </w:r>
      <w:r>
        <w:rPr>
          <w:rFonts w:eastAsia="Arial"/>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157AF5" w:rsidRDefault="00157AF5" w:rsidP="00157AF5">
      <w:pPr>
        <w:ind w:firstLine="709"/>
        <w:jc w:val="both"/>
        <w:rPr>
          <w:rFonts w:eastAsia="Arial"/>
          <w:bCs/>
          <w:sz w:val="28"/>
          <w:szCs w:val="28"/>
        </w:rPr>
      </w:pPr>
      <w:r>
        <w:rPr>
          <w:rFonts w:eastAsia="Arial"/>
          <w:bCs/>
          <w:sz w:val="28"/>
          <w:szCs w:val="28"/>
        </w:rPr>
        <w:t xml:space="preserve">2.13.1. Порядок, размер и основания взимания платы за предоставление услуг, необходимых и обязательных для предоставления муниципальной </w:t>
      </w:r>
      <w:r>
        <w:rPr>
          <w:rFonts w:eastAsia="Arial"/>
          <w:bCs/>
          <w:sz w:val="28"/>
          <w:szCs w:val="28"/>
        </w:rPr>
        <w:lastRenderedPageBreak/>
        <w:t>услуги, устанавливается непосредственно организациями и органами, участвующими в предоставлении такого рода услуг.</w:t>
      </w:r>
    </w:p>
    <w:p w:rsidR="00157AF5" w:rsidRDefault="00157AF5" w:rsidP="00157AF5">
      <w:pPr>
        <w:spacing w:before="120"/>
        <w:ind w:firstLine="709"/>
        <w:jc w:val="both"/>
      </w:pPr>
      <w:r>
        <w:rPr>
          <w:rFonts w:eastAsia="Arial"/>
          <w:b/>
          <w:bCs/>
          <w:sz w:val="28"/>
          <w:szCs w:val="28"/>
        </w:rPr>
        <w:t xml:space="preserve">2.14. </w:t>
      </w:r>
      <w:r>
        <w:rPr>
          <w:rFonts w:eastAsia="Arial"/>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57AF5" w:rsidRDefault="00157AF5" w:rsidP="00157AF5">
      <w:pPr>
        <w:tabs>
          <w:tab w:val="left" w:pos="360"/>
        </w:tabs>
        <w:ind w:firstLine="709"/>
        <w:jc w:val="both"/>
        <w:rPr>
          <w:rFonts w:eastAsia="Arial"/>
          <w:color w:val="000000"/>
          <w:sz w:val="28"/>
          <w:szCs w:val="28"/>
        </w:rPr>
      </w:pPr>
      <w:r>
        <w:rPr>
          <w:rFonts w:eastAsia="Arial"/>
          <w:color w:val="000000"/>
          <w:sz w:val="28"/>
          <w:szCs w:val="28"/>
        </w:rPr>
        <w:t>2.14.1.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157AF5" w:rsidRDefault="00157AF5" w:rsidP="00157AF5">
      <w:pPr>
        <w:spacing w:before="120"/>
        <w:ind w:firstLine="709"/>
        <w:jc w:val="both"/>
      </w:pPr>
      <w:r>
        <w:rPr>
          <w:rFonts w:eastAsia="Arial"/>
          <w:b/>
          <w:bCs/>
          <w:sz w:val="28"/>
          <w:szCs w:val="28"/>
        </w:rPr>
        <w:t>2.15.</w:t>
      </w:r>
      <w:r>
        <w:rPr>
          <w:rFonts w:eastAsia="Arial"/>
          <w:sz w:val="28"/>
          <w:szCs w:val="28"/>
        </w:rPr>
        <w:t> </w:t>
      </w:r>
      <w:r>
        <w:rPr>
          <w:rFonts w:eastAsia="Arial"/>
          <w:b/>
          <w:sz w:val="28"/>
          <w:szCs w:val="28"/>
        </w:rPr>
        <w:t>Срок и порядок регистрации запроса заявителя о предоставлении муниципальной услуги, в том числе в электронной форме.</w:t>
      </w:r>
    </w:p>
    <w:p w:rsidR="00157AF5" w:rsidRDefault="00157AF5" w:rsidP="00157AF5">
      <w:pPr>
        <w:ind w:firstLine="709"/>
        <w:jc w:val="both"/>
        <w:rPr>
          <w:rFonts w:eastAsia="Arial"/>
          <w:sz w:val="28"/>
          <w:szCs w:val="28"/>
        </w:rPr>
      </w:pPr>
      <w:r>
        <w:rPr>
          <w:rFonts w:eastAsia="Arial"/>
          <w:sz w:val="28"/>
          <w:szCs w:val="28"/>
        </w:rPr>
        <w:t>2.15.1. Регистрация запроса (заявления) о предоставлении муниципальной услуги осуществляется в Отделе в установленном порядке в день его поступления или не позднее рабочего дня, следующего за днем поступления запроса.</w:t>
      </w:r>
    </w:p>
    <w:p w:rsidR="00157AF5" w:rsidRDefault="00157AF5" w:rsidP="00157AF5">
      <w:pPr>
        <w:spacing w:before="120"/>
        <w:ind w:firstLine="709"/>
        <w:jc w:val="both"/>
      </w:pPr>
      <w:r>
        <w:rPr>
          <w:rFonts w:eastAsia="Arial"/>
          <w:b/>
          <w:bCs/>
          <w:sz w:val="28"/>
          <w:szCs w:val="28"/>
        </w:rPr>
        <w:t>2.16.</w:t>
      </w:r>
      <w:r>
        <w:rPr>
          <w:rFonts w:eastAsia="Arial"/>
          <w:sz w:val="28"/>
          <w:szCs w:val="28"/>
        </w:rPr>
        <w:t> </w:t>
      </w:r>
      <w:r>
        <w:rPr>
          <w:rFonts w:eastAsia="Arial"/>
          <w:b/>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w:t>
      </w:r>
    </w:p>
    <w:p w:rsidR="00157AF5" w:rsidRDefault="00157AF5" w:rsidP="00157AF5">
      <w:pPr>
        <w:ind w:firstLine="709"/>
        <w:jc w:val="both"/>
        <w:rPr>
          <w:rFonts w:eastAsia="Arial"/>
          <w:sz w:val="28"/>
          <w:szCs w:val="28"/>
        </w:rPr>
      </w:pPr>
      <w:r>
        <w:rPr>
          <w:rFonts w:eastAsia="Arial"/>
          <w:sz w:val="28"/>
          <w:szCs w:val="28"/>
        </w:rPr>
        <w:t>2.16.1. Помещения, предназначенные для предоставления муниципальной услуги, обозначаются соответствующими табличками с указанием номера кабинета, фамилий, имен и отчеств должностных лиц, предоставляющих муниципальную услугу, и графика работы.</w:t>
      </w:r>
    </w:p>
    <w:p w:rsidR="00157AF5" w:rsidRDefault="00157AF5" w:rsidP="00157AF5">
      <w:pPr>
        <w:ind w:firstLine="709"/>
        <w:jc w:val="both"/>
        <w:rPr>
          <w:rFonts w:eastAsia="Arial"/>
          <w:sz w:val="28"/>
          <w:szCs w:val="28"/>
        </w:rPr>
      </w:pPr>
      <w:r>
        <w:rPr>
          <w:rFonts w:eastAsia="Arial"/>
          <w:sz w:val="28"/>
          <w:szCs w:val="28"/>
        </w:rPr>
        <w:t>2.16.2. Требования к удобству и комфорту мест предоставления муниципальной услуги:</w:t>
      </w:r>
    </w:p>
    <w:p w:rsidR="00157AF5" w:rsidRDefault="00157AF5" w:rsidP="00157AF5">
      <w:pPr>
        <w:ind w:firstLine="709"/>
        <w:jc w:val="both"/>
        <w:rPr>
          <w:rFonts w:eastAsia="Arial"/>
          <w:sz w:val="28"/>
          <w:szCs w:val="28"/>
        </w:rPr>
      </w:pPr>
      <w:r>
        <w:rPr>
          <w:rFonts w:eastAsia="Arial"/>
          <w:sz w:val="28"/>
          <w:szCs w:val="28"/>
        </w:rPr>
        <w:t>для ожидания гражданам отводится специальное место, оборудованное стульями;</w:t>
      </w:r>
    </w:p>
    <w:p w:rsidR="00157AF5" w:rsidRDefault="00157AF5" w:rsidP="00157AF5">
      <w:pPr>
        <w:ind w:firstLine="709"/>
        <w:jc w:val="both"/>
        <w:rPr>
          <w:rFonts w:eastAsia="Arial"/>
          <w:sz w:val="28"/>
          <w:szCs w:val="28"/>
        </w:rPr>
      </w:pPr>
      <w:r>
        <w:rPr>
          <w:rFonts w:eastAsia="Arial"/>
          <w:sz w:val="28"/>
          <w:szCs w:val="28"/>
        </w:rPr>
        <w:t>место, предназначенное для ознакомления заявителей с информационными материалами, оборудуется информационным стендом;</w:t>
      </w:r>
    </w:p>
    <w:p w:rsidR="00157AF5" w:rsidRDefault="00157AF5" w:rsidP="00157AF5">
      <w:pPr>
        <w:ind w:firstLine="709"/>
        <w:jc w:val="both"/>
      </w:pPr>
      <w:r>
        <w:rPr>
          <w:rFonts w:eastAsia="Arial"/>
          <w:spacing w:val="-6"/>
          <w:sz w:val="28"/>
          <w:szCs w:val="28"/>
        </w:rPr>
        <w:t xml:space="preserve">места заполнения необходимых для получения муниципальной услуги документов оборудуются стульями, столами, обеспечиваются, </w:t>
      </w:r>
      <w:r>
        <w:rPr>
          <w:rFonts w:eastAsia="Arial"/>
          <w:sz w:val="28"/>
          <w:szCs w:val="28"/>
        </w:rPr>
        <w:t>бланками документов,</w:t>
      </w:r>
      <w:r>
        <w:rPr>
          <w:rFonts w:eastAsia="Arial"/>
          <w:spacing w:val="-6"/>
          <w:sz w:val="28"/>
          <w:szCs w:val="28"/>
        </w:rPr>
        <w:t xml:space="preserve"> бумагой, канцелярскими принадлежностями;</w:t>
      </w:r>
    </w:p>
    <w:p w:rsidR="00157AF5" w:rsidRDefault="00157AF5" w:rsidP="00157AF5">
      <w:pPr>
        <w:ind w:firstLine="709"/>
        <w:jc w:val="both"/>
        <w:rPr>
          <w:rFonts w:eastAsia="Arial"/>
          <w:spacing w:val="-6"/>
          <w:sz w:val="28"/>
          <w:szCs w:val="28"/>
        </w:rPr>
      </w:pPr>
      <w:r>
        <w:rPr>
          <w:rFonts w:eastAsia="Arial"/>
          <w:spacing w:val="-6"/>
          <w:sz w:val="28"/>
          <w:szCs w:val="28"/>
        </w:rPr>
        <w:t>условия для беспрепятственного доступа к объектам и предоставляемым в них услугам;</w:t>
      </w:r>
    </w:p>
    <w:p w:rsidR="00157AF5" w:rsidRDefault="00157AF5" w:rsidP="00157AF5">
      <w:pPr>
        <w:ind w:firstLine="709"/>
        <w:jc w:val="both"/>
        <w:rPr>
          <w:rFonts w:eastAsia="Arial"/>
          <w:spacing w:val="-6"/>
          <w:sz w:val="28"/>
          <w:szCs w:val="28"/>
        </w:rPr>
      </w:pPr>
      <w:r>
        <w:rPr>
          <w:rFonts w:eastAsia="Arial"/>
          <w:spacing w:val="-6"/>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57AF5" w:rsidRDefault="00157AF5" w:rsidP="00157AF5">
      <w:pPr>
        <w:ind w:firstLine="709"/>
        <w:jc w:val="both"/>
        <w:rPr>
          <w:bCs/>
          <w:sz w:val="28"/>
          <w:szCs w:val="28"/>
        </w:rPr>
      </w:pPr>
      <w:r>
        <w:rPr>
          <w:bCs/>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57AF5" w:rsidRDefault="00157AF5" w:rsidP="00157AF5">
      <w:pPr>
        <w:ind w:firstLine="709"/>
        <w:jc w:val="both"/>
        <w:rPr>
          <w:bCs/>
          <w:sz w:val="28"/>
          <w:szCs w:val="28"/>
        </w:rPr>
      </w:pPr>
      <w:r>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57AF5" w:rsidRDefault="00157AF5" w:rsidP="00157AF5">
      <w:pPr>
        <w:ind w:firstLine="708"/>
        <w:jc w:val="both"/>
        <w:rPr>
          <w:bCs/>
          <w:sz w:val="28"/>
          <w:szCs w:val="28"/>
        </w:rPr>
      </w:pPr>
      <w:r>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57AF5" w:rsidRDefault="00157AF5" w:rsidP="00157AF5">
      <w:pPr>
        <w:tabs>
          <w:tab w:val="left" w:pos="360"/>
        </w:tabs>
        <w:ind w:firstLine="709"/>
        <w:jc w:val="both"/>
        <w:rPr>
          <w:rFonts w:eastAsia="Arial"/>
          <w:color w:val="000000"/>
          <w:sz w:val="28"/>
          <w:szCs w:val="28"/>
        </w:rPr>
      </w:pPr>
      <w:r>
        <w:rPr>
          <w:rFonts w:eastAsia="Arial"/>
          <w:color w:val="000000"/>
          <w:sz w:val="28"/>
          <w:szCs w:val="28"/>
        </w:rPr>
        <w:lastRenderedPageBreak/>
        <w:t>рабочие места специалистов, принимающих и рассматривающих заявления и документы, оборудуются персональным компьютером с возможностью доступа к необходимым информационным базам данных, печатающим устройствам.</w:t>
      </w:r>
    </w:p>
    <w:p w:rsidR="00157AF5" w:rsidRDefault="00157AF5" w:rsidP="00157AF5">
      <w:pPr>
        <w:spacing w:before="120"/>
        <w:ind w:firstLine="709"/>
        <w:jc w:val="both"/>
      </w:pPr>
      <w:r>
        <w:rPr>
          <w:rFonts w:eastAsia="Arial"/>
          <w:b/>
          <w:bCs/>
          <w:sz w:val="28"/>
          <w:szCs w:val="28"/>
        </w:rPr>
        <w:t>2.17. </w:t>
      </w:r>
      <w:r>
        <w:rPr>
          <w:rFonts w:eastAsia="Arial"/>
          <w:b/>
          <w:sz w:val="28"/>
          <w:szCs w:val="28"/>
        </w:rPr>
        <w:t>Показатели доступности и качества муниципальной услуги.</w:t>
      </w:r>
    </w:p>
    <w:p w:rsidR="00157AF5" w:rsidRDefault="00157AF5" w:rsidP="00157AF5">
      <w:pPr>
        <w:ind w:firstLine="709"/>
        <w:jc w:val="both"/>
        <w:rPr>
          <w:sz w:val="28"/>
          <w:szCs w:val="28"/>
        </w:rPr>
      </w:pPr>
      <w:r>
        <w:rPr>
          <w:sz w:val="28"/>
          <w:szCs w:val="28"/>
        </w:rPr>
        <w:t>2.17.1. Показателями доступности муниципальной услуги являются:</w:t>
      </w:r>
    </w:p>
    <w:p w:rsidR="00157AF5" w:rsidRDefault="00157AF5" w:rsidP="00157AF5">
      <w:pPr>
        <w:ind w:firstLine="709"/>
        <w:jc w:val="both"/>
        <w:rPr>
          <w:sz w:val="28"/>
          <w:szCs w:val="28"/>
        </w:rPr>
      </w:pPr>
      <w:r>
        <w:rPr>
          <w:sz w:val="28"/>
          <w:szCs w:val="28"/>
        </w:rPr>
        <w:t>предоставление заявителям информации о предоставлении муниципальной услуги в соответствии с пунктом 1.3 настоящего Административного регламента;</w:t>
      </w:r>
    </w:p>
    <w:p w:rsidR="00157AF5" w:rsidRDefault="00157AF5" w:rsidP="00157AF5">
      <w:pPr>
        <w:ind w:firstLine="709"/>
        <w:jc w:val="both"/>
        <w:rPr>
          <w:sz w:val="28"/>
          <w:szCs w:val="28"/>
        </w:rPr>
      </w:pPr>
      <w:r>
        <w:rPr>
          <w:sz w:val="28"/>
          <w:szCs w:val="28"/>
        </w:rPr>
        <w:t>обеспечение заявителям возможности обращения за предоставлением муниципальной услуги через представителя;</w:t>
      </w:r>
    </w:p>
    <w:p w:rsidR="00157AF5" w:rsidRDefault="00157AF5" w:rsidP="00157AF5">
      <w:pPr>
        <w:ind w:firstLine="709"/>
        <w:jc w:val="both"/>
        <w:rPr>
          <w:sz w:val="28"/>
          <w:szCs w:val="28"/>
        </w:rPr>
      </w:pPr>
      <w:r>
        <w:rPr>
          <w:sz w:val="28"/>
          <w:szCs w:val="28"/>
        </w:rPr>
        <w:t>обеспечение заявителям возможности взаимодействия с органом, предоставляющим муниципальную услугу, в электронной форме через информационно-телекоммуникационную сеть «Интернет», портал государственных и муниципальных услуг Ростовской области и Единый портал государственных и муниципальных услуг (функций);</w:t>
      </w:r>
    </w:p>
    <w:p w:rsidR="00157AF5" w:rsidRDefault="00157AF5" w:rsidP="00157AF5">
      <w:pPr>
        <w:ind w:firstLine="709"/>
        <w:jc w:val="both"/>
        <w:rPr>
          <w:sz w:val="28"/>
          <w:szCs w:val="28"/>
        </w:rPr>
      </w:pPr>
      <w:r>
        <w:rPr>
          <w:sz w:val="28"/>
          <w:szCs w:val="28"/>
        </w:rPr>
        <w:t>безвозмездность предоставления муниципальной услуги;</w:t>
      </w:r>
    </w:p>
    <w:p w:rsidR="00157AF5" w:rsidRDefault="00157AF5" w:rsidP="00157AF5">
      <w:pPr>
        <w:ind w:firstLine="709"/>
        <w:jc w:val="both"/>
        <w:rPr>
          <w:bCs/>
          <w:sz w:val="28"/>
          <w:szCs w:val="28"/>
        </w:rPr>
      </w:pPr>
      <w:r>
        <w:rPr>
          <w:bCs/>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157AF5" w:rsidRDefault="00157AF5" w:rsidP="00157AF5">
      <w:pPr>
        <w:ind w:firstLine="709"/>
        <w:jc w:val="both"/>
      </w:pPr>
      <w:r>
        <w:rPr>
          <w:bCs/>
          <w:sz w:val="28"/>
          <w:szCs w:val="28"/>
        </w:rPr>
        <w:t xml:space="preserve">допуск на объекты </w:t>
      </w:r>
      <w:proofErr w:type="spellStart"/>
      <w:r>
        <w:rPr>
          <w:bCs/>
          <w:sz w:val="28"/>
          <w:szCs w:val="28"/>
        </w:rPr>
        <w:t>сурдопереводчика</w:t>
      </w:r>
      <w:proofErr w:type="spellEnd"/>
      <w:r>
        <w:rPr>
          <w:bCs/>
          <w:sz w:val="28"/>
          <w:szCs w:val="28"/>
        </w:rPr>
        <w:t xml:space="preserve"> и </w:t>
      </w:r>
      <w:proofErr w:type="spellStart"/>
      <w:r>
        <w:rPr>
          <w:bCs/>
          <w:sz w:val="28"/>
          <w:szCs w:val="28"/>
        </w:rPr>
        <w:t>тифлосурдопереводчика</w:t>
      </w:r>
      <w:proofErr w:type="spellEnd"/>
      <w:r>
        <w:rPr>
          <w:bCs/>
          <w:sz w:val="28"/>
          <w:szCs w:val="28"/>
        </w:rPr>
        <w:t>;</w:t>
      </w:r>
    </w:p>
    <w:p w:rsidR="00157AF5" w:rsidRDefault="00157AF5" w:rsidP="00157AF5">
      <w:pPr>
        <w:ind w:firstLine="709"/>
        <w:jc w:val="both"/>
        <w:rPr>
          <w:bCs/>
          <w:sz w:val="28"/>
          <w:szCs w:val="28"/>
        </w:rPr>
      </w:pPr>
      <w:r>
        <w:rPr>
          <w:bCs/>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157AF5" w:rsidRDefault="00157AF5" w:rsidP="00157AF5">
      <w:pPr>
        <w:ind w:firstLine="709"/>
        <w:jc w:val="both"/>
        <w:rPr>
          <w:bCs/>
          <w:sz w:val="28"/>
          <w:szCs w:val="28"/>
        </w:rPr>
      </w:pPr>
      <w:r>
        <w:rPr>
          <w:bCs/>
          <w:sz w:val="28"/>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157AF5" w:rsidRDefault="00157AF5" w:rsidP="00157AF5">
      <w:pPr>
        <w:ind w:firstLine="709"/>
        <w:jc w:val="both"/>
        <w:rPr>
          <w:sz w:val="28"/>
          <w:szCs w:val="28"/>
        </w:rPr>
      </w:pPr>
      <w:r>
        <w:rPr>
          <w:sz w:val="28"/>
          <w:szCs w:val="28"/>
        </w:rPr>
        <w:t>2.17.2. Показателями качества муниципальной услуги являются:</w:t>
      </w:r>
    </w:p>
    <w:p w:rsidR="00157AF5" w:rsidRDefault="00157AF5" w:rsidP="00157AF5">
      <w:pPr>
        <w:ind w:firstLine="709"/>
        <w:jc w:val="both"/>
        <w:rPr>
          <w:sz w:val="28"/>
          <w:szCs w:val="28"/>
        </w:rPr>
      </w:pPr>
      <w:r>
        <w:rPr>
          <w:sz w:val="28"/>
          <w:szCs w:val="28"/>
        </w:rPr>
        <w:t>отсутствие случаев нарушения сроков при предоставлении муниципальной услуги;</w:t>
      </w:r>
    </w:p>
    <w:p w:rsidR="00157AF5" w:rsidRDefault="00157AF5" w:rsidP="00157AF5">
      <w:pPr>
        <w:ind w:firstLine="709"/>
        <w:jc w:val="both"/>
        <w:rPr>
          <w:rFonts w:eastAsia="Arial"/>
          <w:sz w:val="28"/>
          <w:szCs w:val="28"/>
        </w:rPr>
      </w:pPr>
      <w:r>
        <w:rPr>
          <w:rFonts w:eastAsia="Arial"/>
          <w:sz w:val="28"/>
          <w:szCs w:val="28"/>
        </w:rPr>
        <w:t>отсутствие случаев удовлетворения в судебном порядке заявлений заявителей, оспаривающих действия (бездействие) и решения органа, предоставляющего муниципальную услугу, а также должностных лиц, муниципальных служащих.</w:t>
      </w:r>
    </w:p>
    <w:p w:rsidR="00157AF5" w:rsidRDefault="00157AF5" w:rsidP="00157AF5">
      <w:pPr>
        <w:spacing w:before="120"/>
        <w:ind w:firstLine="567"/>
        <w:jc w:val="both"/>
      </w:pPr>
      <w:r>
        <w:rPr>
          <w:sz w:val="28"/>
          <w:szCs w:val="28"/>
        </w:rPr>
        <w:t xml:space="preserve"> </w:t>
      </w:r>
      <w:r>
        <w:rPr>
          <w:rFonts w:eastAsia="Arial"/>
          <w:b/>
          <w:bCs/>
          <w:sz w:val="28"/>
          <w:szCs w:val="28"/>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в электронной форме.</w:t>
      </w:r>
    </w:p>
    <w:p w:rsidR="00157AF5" w:rsidRDefault="00157AF5" w:rsidP="00157AF5">
      <w:pPr>
        <w:ind w:firstLine="567"/>
        <w:jc w:val="both"/>
      </w:pPr>
      <w:r>
        <w:rPr>
          <w:b/>
          <w:sz w:val="28"/>
          <w:szCs w:val="28"/>
        </w:rPr>
        <w:t xml:space="preserve"> </w:t>
      </w:r>
      <w:r>
        <w:rPr>
          <w:sz w:val="28"/>
          <w:szCs w:val="28"/>
        </w:rPr>
        <w:t xml:space="preserve">2.18.1. Заявителям обеспечивается возможность получения информации о порядке предоставления муниципальной услуги, а также копирования форм заявлений, необходимых для получения муниципальной услуги, на официальном сайте Администрации </w:t>
      </w:r>
      <w:r w:rsidR="0098234C">
        <w:rPr>
          <w:sz w:val="28"/>
          <w:szCs w:val="28"/>
        </w:rPr>
        <w:t>Песчанокопского</w:t>
      </w:r>
      <w:r>
        <w:rPr>
          <w:sz w:val="28"/>
          <w:szCs w:val="28"/>
        </w:rPr>
        <w:t xml:space="preserve"> района в информационно-телекоммуникационной сети «Интернет» и на портале государственных и муниципальных услуг Ростовской области.</w:t>
      </w:r>
    </w:p>
    <w:p w:rsidR="00157AF5" w:rsidRDefault="00157AF5" w:rsidP="00157AF5">
      <w:pPr>
        <w:ind w:firstLine="709"/>
        <w:jc w:val="both"/>
        <w:rPr>
          <w:rFonts w:eastAsia="Arial"/>
          <w:sz w:val="28"/>
          <w:szCs w:val="28"/>
        </w:rPr>
      </w:pPr>
      <w:r>
        <w:rPr>
          <w:rFonts w:eastAsia="Arial"/>
          <w:sz w:val="28"/>
          <w:szCs w:val="28"/>
        </w:rPr>
        <w:lastRenderedPageBreak/>
        <w:t xml:space="preserve">2.18.2. Предоставление муниципальной услуги возможно также в электронной форме и через МАУ «МФЦ» </w:t>
      </w:r>
      <w:r w:rsidR="0098234C">
        <w:rPr>
          <w:rFonts w:eastAsia="Arial"/>
          <w:sz w:val="28"/>
          <w:szCs w:val="28"/>
        </w:rPr>
        <w:t>Песчанокопского</w:t>
      </w:r>
      <w:r>
        <w:rPr>
          <w:rFonts w:eastAsia="Arial"/>
          <w:sz w:val="28"/>
          <w:szCs w:val="28"/>
        </w:rPr>
        <w:t xml:space="preserve"> района в соответствии с настоящим Административным регламентом в установленном порядке.</w:t>
      </w:r>
    </w:p>
    <w:p w:rsidR="00157AF5" w:rsidRPr="0098234C" w:rsidRDefault="00157AF5" w:rsidP="00157AF5">
      <w:pPr>
        <w:ind w:firstLine="709"/>
        <w:jc w:val="both"/>
        <w:rPr>
          <w:sz w:val="28"/>
          <w:szCs w:val="28"/>
        </w:rPr>
      </w:pPr>
      <w:r>
        <w:rPr>
          <w:sz w:val="28"/>
          <w:szCs w:val="28"/>
        </w:rPr>
        <w:t>2.18.3.</w:t>
      </w:r>
      <w:r w:rsidR="0098234C">
        <w:rPr>
          <w:sz w:val="28"/>
          <w:szCs w:val="28"/>
        </w:rPr>
        <w:t xml:space="preserve"> </w:t>
      </w:r>
      <w:r>
        <w:rPr>
          <w:sz w:val="28"/>
          <w:szCs w:val="28"/>
        </w:rP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Pr="0098234C">
        <w:rPr>
          <w:sz w:val="28"/>
          <w:szCs w:val="28"/>
        </w:rPr>
        <w:t>ЕПГУ.</w:t>
      </w:r>
    </w:p>
    <w:p w:rsidR="00157AF5" w:rsidRPr="0098234C" w:rsidRDefault="00157AF5" w:rsidP="00157AF5">
      <w:pPr>
        <w:pStyle w:val="afff2"/>
        <w:ind w:left="0"/>
        <w:rPr>
          <w:rFonts w:ascii="Times New Roman" w:hAnsi="Times New Roman" w:cs="Times New Roman"/>
        </w:rPr>
      </w:pPr>
      <w:r w:rsidRPr="0098234C">
        <w:rPr>
          <w:rFonts w:ascii="Times New Roman" w:hAnsi="Times New Roman" w:cs="Times New Roman"/>
          <w:sz w:val="28"/>
        </w:rPr>
        <w:t>2.18.4.В этом случае Заявитель или его представитель авторизуется на ЕПГУ</w:t>
      </w:r>
      <w:r w:rsidRPr="0098234C">
        <w:rPr>
          <w:rFonts w:ascii="Times New Roman" w:hAnsi="Times New Roman" w:cs="Times New Roman"/>
        </w:rPr>
        <w:br/>
      </w:r>
      <w:r w:rsidRPr="0098234C">
        <w:rPr>
          <w:rFonts w:ascii="Times New Roman" w:hAnsi="Times New Roman" w:cs="Times New Roman"/>
          <w:sz w:val="28"/>
        </w:rPr>
        <w:t>посредством подтвержденной учетной записи в ЕСИА, заполняет заявление</w:t>
      </w:r>
      <w:r w:rsidRPr="0098234C">
        <w:rPr>
          <w:rFonts w:ascii="Times New Roman" w:hAnsi="Times New Roman" w:cs="Times New Roman"/>
        </w:rPr>
        <w:br/>
      </w:r>
      <w:r w:rsidRPr="0098234C">
        <w:rPr>
          <w:rFonts w:ascii="Times New Roman" w:hAnsi="Times New Roman" w:cs="Times New Roman"/>
          <w:sz w:val="28"/>
        </w:rPr>
        <w:t>о предоставлении муниципальной услуги с использованием интерактивной формы                   в электронном виде.</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2.18.5.</w:t>
      </w:r>
      <w:r w:rsidR="0098234C">
        <w:rPr>
          <w:rFonts w:ascii="Times New Roman" w:hAnsi="Times New Roman" w:cs="Times New Roman"/>
          <w:sz w:val="28"/>
        </w:rPr>
        <w:t xml:space="preserve"> </w:t>
      </w:r>
      <w:r w:rsidRPr="0098234C">
        <w:rPr>
          <w:rFonts w:ascii="Times New Roman" w:hAnsi="Times New Roman" w:cs="Times New Roman"/>
          <w:sz w:val="28"/>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57AF5" w:rsidRPr="0098234C" w:rsidRDefault="00157AF5" w:rsidP="00157AF5">
      <w:pPr>
        <w:pStyle w:val="afff2"/>
        <w:ind w:left="0"/>
        <w:rPr>
          <w:rFonts w:ascii="Times New Roman" w:hAnsi="Times New Roman" w:cs="Times New Roman"/>
        </w:rPr>
      </w:pPr>
      <w:r w:rsidRPr="0098234C">
        <w:rPr>
          <w:rFonts w:ascii="Times New Roman" w:hAnsi="Times New Roman" w:cs="Times New Roman"/>
          <w:sz w:val="28"/>
        </w:rPr>
        <w:t xml:space="preserve">2.18.6.Результаты предоставления муниципальной услуги, указанные в пункте (ссылка на структурный элемент подраздела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w:t>
      </w:r>
      <w:r w:rsidRPr="0098234C">
        <w:rPr>
          <w:rFonts w:ascii="Times New Roman" w:hAnsi="Times New Roman" w:cs="Times New Roman"/>
          <w:color w:val="000000"/>
          <w:sz w:val="28"/>
        </w:rPr>
        <w:t xml:space="preserve">административных процедур (действий) в соответствии                                           с положениями статьи 10 Федерального закона от 27.07.2010 № 210-ФЗ»                    Раздела III) административного регламента, направляются заявителю или его </w:t>
      </w:r>
      <w:r w:rsidRPr="0098234C">
        <w:rPr>
          <w:rFonts w:ascii="Times New Roman" w:hAnsi="Times New Roman" w:cs="Times New Roman"/>
          <w:sz w:val="28"/>
        </w:rPr>
        <w:t>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2.18.7.</w:t>
      </w:r>
      <w:r w:rsidR="0098234C">
        <w:rPr>
          <w:rFonts w:ascii="Times New Roman" w:hAnsi="Times New Roman" w:cs="Times New Roman"/>
          <w:sz w:val="28"/>
        </w:rPr>
        <w:t xml:space="preserve"> </w:t>
      </w:r>
      <w:r w:rsidRPr="0098234C">
        <w:rPr>
          <w:rFonts w:ascii="Times New Roman" w:hAnsi="Times New Roman" w:cs="Times New Roman"/>
          <w:sz w:val="28"/>
        </w:rPr>
        <w:t>Электронные документы представляются в следующих форматах:</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 xml:space="preserve">а) </w:t>
      </w:r>
      <w:proofErr w:type="spellStart"/>
      <w:r w:rsidRPr="0098234C">
        <w:rPr>
          <w:rFonts w:ascii="Times New Roman" w:hAnsi="Times New Roman" w:cs="Times New Roman"/>
          <w:sz w:val="28"/>
        </w:rPr>
        <w:t>xml</w:t>
      </w:r>
      <w:proofErr w:type="spellEnd"/>
      <w:r w:rsidRPr="0098234C">
        <w:rPr>
          <w:rFonts w:ascii="Times New Roman" w:hAnsi="Times New Roman" w:cs="Times New Roman"/>
          <w:sz w:val="28"/>
        </w:rPr>
        <w:t xml:space="preserve"> - для формализованных документов;</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 xml:space="preserve">б) </w:t>
      </w:r>
      <w:proofErr w:type="spellStart"/>
      <w:r w:rsidRPr="0098234C">
        <w:rPr>
          <w:rFonts w:ascii="Times New Roman" w:hAnsi="Times New Roman" w:cs="Times New Roman"/>
          <w:sz w:val="28"/>
        </w:rPr>
        <w:t>doc</w:t>
      </w:r>
      <w:proofErr w:type="spellEnd"/>
      <w:r w:rsidRPr="0098234C">
        <w:rPr>
          <w:rFonts w:ascii="Times New Roman" w:hAnsi="Times New Roman" w:cs="Times New Roman"/>
          <w:sz w:val="28"/>
        </w:rPr>
        <w:t xml:space="preserve">, </w:t>
      </w:r>
      <w:proofErr w:type="spellStart"/>
      <w:r w:rsidRPr="0098234C">
        <w:rPr>
          <w:rFonts w:ascii="Times New Roman" w:hAnsi="Times New Roman" w:cs="Times New Roman"/>
          <w:sz w:val="28"/>
        </w:rPr>
        <w:t>docx</w:t>
      </w:r>
      <w:proofErr w:type="spellEnd"/>
      <w:r w:rsidRPr="0098234C">
        <w:rPr>
          <w:rFonts w:ascii="Times New Roman" w:hAnsi="Times New Roman" w:cs="Times New Roman"/>
          <w:sz w:val="28"/>
        </w:rPr>
        <w:t xml:space="preserve">, </w:t>
      </w:r>
      <w:proofErr w:type="spellStart"/>
      <w:r w:rsidRPr="0098234C">
        <w:rPr>
          <w:rFonts w:ascii="Times New Roman" w:hAnsi="Times New Roman" w:cs="Times New Roman"/>
          <w:sz w:val="28"/>
        </w:rPr>
        <w:t>odt</w:t>
      </w:r>
      <w:proofErr w:type="spellEnd"/>
      <w:r w:rsidRPr="0098234C">
        <w:rPr>
          <w:rFonts w:ascii="Times New Roman" w:hAnsi="Times New Roman" w:cs="Times New Roman"/>
          <w:sz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 xml:space="preserve">в) </w:t>
      </w:r>
      <w:proofErr w:type="spellStart"/>
      <w:r w:rsidRPr="0098234C">
        <w:rPr>
          <w:rFonts w:ascii="Times New Roman" w:hAnsi="Times New Roman" w:cs="Times New Roman"/>
          <w:sz w:val="28"/>
        </w:rPr>
        <w:t>xls</w:t>
      </w:r>
      <w:proofErr w:type="spellEnd"/>
      <w:r w:rsidRPr="0098234C">
        <w:rPr>
          <w:rFonts w:ascii="Times New Roman" w:hAnsi="Times New Roman" w:cs="Times New Roman"/>
          <w:sz w:val="28"/>
        </w:rPr>
        <w:t xml:space="preserve">, </w:t>
      </w:r>
      <w:proofErr w:type="spellStart"/>
      <w:r w:rsidRPr="0098234C">
        <w:rPr>
          <w:rFonts w:ascii="Times New Roman" w:hAnsi="Times New Roman" w:cs="Times New Roman"/>
          <w:sz w:val="28"/>
        </w:rPr>
        <w:t>xlsx</w:t>
      </w:r>
      <w:proofErr w:type="spellEnd"/>
      <w:r w:rsidRPr="0098234C">
        <w:rPr>
          <w:rFonts w:ascii="Times New Roman" w:hAnsi="Times New Roman" w:cs="Times New Roman"/>
          <w:sz w:val="28"/>
        </w:rPr>
        <w:t xml:space="preserve">, </w:t>
      </w:r>
      <w:proofErr w:type="spellStart"/>
      <w:r w:rsidRPr="0098234C">
        <w:rPr>
          <w:rFonts w:ascii="Times New Roman" w:hAnsi="Times New Roman" w:cs="Times New Roman"/>
          <w:sz w:val="28"/>
        </w:rPr>
        <w:t>ods</w:t>
      </w:r>
      <w:proofErr w:type="spellEnd"/>
      <w:r w:rsidRPr="0098234C">
        <w:rPr>
          <w:rFonts w:ascii="Times New Roman" w:hAnsi="Times New Roman" w:cs="Times New Roman"/>
          <w:sz w:val="28"/>
        </w:rPr>
        <w:t xml:space="preserve"> - для документов, содержащих расчеты;</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 xml:space="preserve">г) </w:t>
      </w:r>
      <w:proofErr w:type="spellStart"/>
      <w:r w:rsidRPr="0098234C">
        <w:rPr>
          <w:rFonts w:ascii="Times New Roman" w:hAnsi="Times New Roman" w:cs="Times New Roman"/>
          <w:sz w:val="28"/>
        </w:rPr>
        <w:t>pdf</w:t>
      </w:r>
      <w:proofErr w:type="spellEnd"/>
      <w:r w:rsidRPr="0098234C">
        <w:rPr>
          <w:rFonts w:ascii="Times New Roman" w:hAnsi="Times New Roman" w:cs="Times New Roman"/>
          <w:sz w:val="28"/>
        </w:rPr>
        <w:t xml:space="preserve">, </w:t>
      </w:r>
      <w:proofErr w:type="spellStart"/>
      <w:r w:rsidRPr="0098234C">
        <w:rPr>
          <w:rFonts w:ascii="Times New Roman" w:hAnsi="Times New Roman" w:cs="Times New Roman"/>
          <w:sz w:val="28"/>
        </w:rPr>
        <w:t>jpg</w:t>
      </w:r>
      <w:proofErr w:type="spellEnd"/>
      <w:r w:rsidRPr="0098234C">
        <w:rPr>
          <w:rFonts w:ascii="Times New Roman" w:hAnsi="Times New Roman" w:cs="Times New Roman"/>
          <w:sz w:val="28"/>
        </w:rPr>
        <w:t xml:space="preserve">, </w:t>
      </w:r>
      <w:proofErr w:type="spellStart"/>
      <w:r w:rsidRPr="0098234C">
        <w:rPr>
          <w:rFonts w:ascii="Times New Roman" w:hAnsi="Times New Roman" w:cs="Times New Roman"/>
          <w:sz w:val="28"/>
        </w:rPr>
        <w:t>jpeg</w:t>
      </w:r>
      <w:proofErr w:type="spellEnd"/>
      <w:r w:rsidRPr="0098234C">
        <w:rPr>
          <w:rFonts w:ascii="Times New Roman" w:hAnsi="Times New Roman" w:cs="Times New Roman"/>
          <w:sz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настоящего пункта), а также документов с графическим содержанием.</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98234C">
        <w:rPr>
          <w:rFonts w:ascii="Times New Roman" w:hAnsi="Times New Roman" w:cs="Times New Roman"/>
          <w:sz w:val="28"/>
        </w:rPr>
        <w:t>dpi</w:t>
      </w:r>
      <w:proofErr w:type="spellEnd"/>
      <w:r w:rsidRPr="0098234C">
        <w:rPr>
          <w:rFonts w:ascii="Times New Roman" w:hAnsi="Times New Roman" w:cs="Times New Roman"/>
          <w:sz w:val="28"/>
        </w:rPr>
        <w:t xml:space="preserve"> (масштаб 1:1) с использованием следующих режимов:</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lastRenderedPageBreak/>
        <w:t>«черно-белый» (при отсутствии в документе графических изображений и (или) цветного текста);</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«оттенки серого» (при наличии в документе графических изображений, отличных от цветного графического изображения);</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«цветной» или «режим полной цветопередачи» (при наличии в документе цветных графических изображений либо цветного текста);</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сохранением всех аутентичных признаков подлинности, а именно: графической подписи лица, печати, углового штампа бланка;</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количество файлов должно соответствовать количеству документов, каждый из которых содержит текстовую и (или) графическую информацию.</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Электронные документы должны обеспечивать:</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 возможность идентифицировать документ и количество листов                              в документе;</w:t>
      </w:r>
    </w:p>
    <w:p w:rsidR="00157AF5" w:rsidRPr="0098234C" w:rsidRDefault="00157AF5" w:rsidP="00157AF5">
      <w:pPr>
        <w:pStyle w:val="afff2"/>
        <w:ind w:left="0"/>
        <w:rPr>
          <w:rFonts w:ascii="Times New Roman" w:hAnsi="Times New Roman" w:cs="Times New Roman"/>
          <w:sz w:val="28"/>
        </w:rPr>
      </w:pPr>
      <w:r w:rsidRPr="0098234C">
        <w:rPr>
          <w:rFonts w:ascii="Times New Roman" w:hAnsi="Times New Roman" w:cs="Times New Roman"/>
          <w:sz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57AF5" w:rsidRDefault="00157AF5" w:rsidP="00157AF5">
      <w:pPr>
        <w:ind w:firstLine="709"/>
        <w:jc w:val="both"/>
        <w:rPr>
          <w:rFonts w:eastAsia="Arial"/>
          <w:sz w:val="28"/>
          <w:szCs w:val="28"/>
        </w:rPr>
      </w:pPr>
      <w:r w:rsidRPr="0098234C">
        <w:rPr>
          <w:rFonts w:eastAsia="Arial"/>
          <w:sz w:val="28"/>
          <w:szCs w:val="28"/>
        </w:rPr>
        <w:t xml:space="preserve">Документы, подлежащие представлению в форматах </w:t>
      </w:r>
      <w:proofErr w:type="spellStart"/>
      <w:r w:rsidRPr="0098234C">
        <w:rPr>
          <w:rFonts w:eastAsia="Arial"/>
          <w:sz w:val="28"/>
          <w:szCs w:val="28"/>
        </w:rPr>
        <w:t>xls</w:t>
      </w:r>
      <w:proofErr w:type="spellEnd"/>
      <w:r w:rsidRPr="0098234C">
        <w:rPr>
          <w:rFonts w:eastAsia="Arial"/>
          <w:sz w:val="28"/>
          <w:szCs w:val="28"/>
        </w:rPr>
        <w:t xml:space="preserve">, </w:t>
      </w:r>
      <w:proofErr w:type="spellStart"/>
      <w:r w:rsidRPr="0098234C">
        <w:rPr>
          <w:rFonts w:eastAsia="Arial"/>
          <w:sz w:val="28"/>
          <w:szCs w:val="28"/>
        </w:rPr>
        <w:t>xlsx</w:t>
      </w:r>
      <w:proofErr w:type="spellEnd"/>
      <w:r w:rsidRPr="0098234C">
        <w:rPr>
          <w:rFonts w:eastAsia="Arial"/>
          <w:sz w:val="28"/>
          <w:szCs w:val="28"/>
        </w:rPr>
        <w:t xml:space="preserve"> или </w:t>
      </w:r>
      <w:proofErr w:type="spellStart"/>
      <w:r w:rsidRPr="0098234C">
        <w:rPr>
          <w:rFonts w:eastAsia="Arial"/>
          <w:sz w:val="28"/>
          <w:szCs w:val="28"/>
        </w:rPr>
        <w:t>ods</w:t>
      </w:r>
      <w:proofErr w:type="spellEnd"/>
      <w:r w:rsidRPr="0098234C">
        <w:rPr>
          <w:rFonts w:eastAsia="Arial"/>
          <w:sz w:val="28"/>
          <w:szCs w:val="28"/>
        </w:rPr>
        <w:t>, формируются в виде отдельного электронного документа.</w:t>
      </w:r>
    </w:p>
    <w:p w:rsidR="003615D8" w:rsidRDefault="003615D8" w:rsidP="00157AF5">
      <w:pPr>
        <w:ind w:firstLine="709"/>
        <w:jc w:val="both"/>
        <w:rPr>
          <w:rFonts w:eastAsia="Arial"/>
          <w:sz w:val="28"/>
          <w:szCs w:val="28"/>
        </w:rPr>
      </w:pPr>
      <w:r>
        <w:rPr>
          <w:rFonts w:eastAsia="Arial"/>
          <w:sz w:val="28"/>
          <w:szCs w:val="28"/>
        </w:rPr>
        <w:t xml:space="preserve">2.18.8. Не допускаются: </w:t>
      </w:r>
    </w:p>
    <w:p w:rsidR="003615D8" w:rsidRDefault="003615D8" w:rsidP="00157AF5">
      <w:pPr>
        <w:ind w:firstLine="709"/>
        <w:jc w:val="both"/>
        <w:rPr>
          <w:rFonts w:eastAsia="Arial"/>
          <w:sz w:val="28"/>
          <w:szCs w:val="28"/>
        </w:rPr>
      </w:pPr>
      <w:r>
        <w:rPr>
          <w:rFonts w:eastAsia="Arial"/>
          <w:sz w:val="28"/>
          <w:szCs w:val="28"/>
        </w:rPr>
        <w:t>- подача запроса о предоставлении муниципальной услуги и иных документов, необходимых для ее предоставления,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регионального портала государственных и муниципальных услуг физическим лицом, включенным в список лиц, в отношении которых применяются временные ограничительные меры, в соответствии с пунктом 2 части 1 статьи 10 Федерального закона от 27.07.2010 №210-ФЗ «Об организации предоставления государственных и муниципальных услуг»;</w:t>
      </w:r>
    </w:p>
    <w:p w:rsidR="003615D8" w:rsidRDefault="003615D8" w:rsidP="00157AF5">
      <w:pPr>
        <w:ind w:firstLine="709"/>
        <w:jc w:val="both"/>
        <w:rPr>
          <w:rFonts w:eastAsia="Arial"/>
          <w:sz w:val="28"/>
          <w:szCs w:val="28"/>
        </w:rPr>
      </w:pPr>
      <w:r>
        <w:rPr>
          <w:rFonts w:eastAsia="Arial"/>
          <w:sz w:val="28"/>
          <w:szCs w:val="28"/>
        </w:rPr>
        <w:t xml:space="preserve">- предоставление муниципальной услуги в электронной форме физическому лицу при наличии на Едином портале </w:t>
      </w:r>
      <w:r w:rsidR="005E2070">
        <w:rPr>
          <w:rFonts w:eastAsia="Arial"/>
          <w:sz w:val="28"/>
          <w:szCs w:val="28"/>
        </w:rPr>
        <w:t>государственных и муниципальных услуг информации о его включении в список лиц, в отношении которых применяются временные ограничительные меры, в соответствии с частью 10 статьи 21 Федерального закона от 27.07.2010 №210-ФЗ «Об организации предоставления государственных и муниципальных услуг.</w:t>
      </w:r>
    </w:p>
    <w:p w:rsidR="00157AF5" w:rsidRDefault="003615D8" w:rsidP="00F36BA7">
      <w:pPr>
        <w:ind w:firstLine="709"/>
        <w:jc w:val="both"/>
      </w:pPr>
      <w:r>
        <w:rPr>
          <w:rFonts w:eastAsia="Arial"/>
          <w:sz w:val="28"/>
          <w:szCs w:val="28"/>
        </w:rPr>
        <w:t xml:space="preserve">  </w:t>
      </w:r>
      <w:r w:rsidR="00157AF5">
        <w:rPr>
          <w:rFonts w:eastAsia="Arial"/>
          <w:b/>
          <w:bCs/>
          <w:sz w:val="28"/>
          <w:szCs w:val="28"/>
        </w:rPr>
        <w:t>Раздел 3. </w:t>
      </w:r>
      <w:r w:rsidR="00157AF5">
        <w:rPr>
          <w:rFonts w:eastAsia="Arial"/>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57AF5" w:rsidRDefault="00157AF5" w:rsidP="00157AF5">
      <w:pPr>
        <w:ind w:firstLine="709"/>
        <w:jc w:val="both"/>
        <w:rPr>
          <w:sz w:val="28"/>
          <w:szCs w:val="28"/>
        </w:rPr>
      </w:pPr>
      <w:r>
        <w:rPr>
          <w:sz w:val="28"/>
          <w:szCs w:val="28"/>
        </w:rPr>
        <w:t>3.1. Исчерпывающий перечень административных процедур.</w:t>
      </w:r>
    </w:p>
    <w:p w:rsidR="00157AF5" w:rsidRDefault="00157AF5" w:rsidP="00157AF5">
      <w:pPr>
        <w:ind w:firstLine="709"/>
        <w:jc w:val="both"/>
        <w:rPr>
          <w:sz w:val="28"/>
          <w:szCs w:val="28"/>
        </w:rPr>
      </w:pPr>
      <w:r>
        <w:rPr>
          <w:sz w:val="28"/>
          <w:szCs w:val="28"/>
        </w:rPr>
        <w:t>3.1.1.</w:t>
      </w:r>
      <w:r w:rsidR="0098234C">
        <w:rPr>
          <w:sz w:val="28"/>
          <w:szCs w:val="28"/>
        </w:rPr>
        <w:t xml:space="preserve"> </w:t>
      </w:r>
      <w:r>
        <w:rPr>
          <w:sz w:val="28"/>
          <w:szCs w:val="28"/>
        </w:rPr>
        <w:t>Предоставление муниципальной услуги включает в себя следующие административные процедуры:</w:t>
      </w:r>
    </w:p>
    <w:p w:rsidR="00157AF5" w:rsidRDefault="00157AF5" w:rsidP="00157AF5">
      <w:pPr>
        <w:ind w:firstLine="708"/>
        <w:jc w:val="both"/>
        <w:rPr>
          <w:sz w:val="28"/>
        </w:rPr>
      </w:pPr>
      <w:r>
        <w:rPr>
          <w:sz w:val="28"/>
        </w:rPr>
        <w:t>предоставление информации о порядке и сроках предоставления услуги;</w:t>
      </w:r>
    </w:p>
    <w:p w:rsidR="00157AF5" w:rsidRDefault="00157AF5" w:rsidP="00157AF5">
      <w:pPr>
        <w:ind w:firstLine="708"/>
        <w:jc w:val="both"/>
        <w:rPr>
          <w:sz w:val="28"/>
        </w:rPr>
      </w:pPr>
      <w:r>
        <w:rPr>
          <w:sz w:val="28"/>
        </w:rPr>
        <w:t>запись на прием в орган местного самоуправления (МФЦ) для подачи заявления;</w:t>
      </w:r>
    </w:p>
    <w:p w:rsidR="00157AF5" w:rsidRDefault="00157AF5" w:rsidP="00157AF5">
      <w:pPr>
        <w:ind w:firstLine="708"/>
        <w:jc w:val="both"/>
        <w:rPr>
          <w:sz w:val="28"/>
        </w:rPr>
      </w:pPr>
      <w:r>
        <w:rPr>
          <w:sz w:val="28"/>
        </w:rPr>
        <w:t>формирование запроса о предоставлении услуги;</w:t>
      </w:r>
    </w:p>
    <w:p w:rsidR="00157AF5" w:rsidRDefault="00157AF5" w:rsidP="00157AF5">
      <w:pPr>
        <w:ind w:firstLine="708"/>
        <w:jc w:val="both"/>
        <w:rPr>
          <w:sz w:val="28"/>
        </w:rPr>
      </w:pPr>
      <w:r>
        <w:rPr>
          <w:sz w:val="28"/>
        </w:rPr>
        <w:t>прием и регистрация органом местного самоуправления документов;</w:t>
      </w:r>
    </w:p>
    <w:p w:rsidR="00157AF5" w:rsidRDefault="00157AF5" w:rsidP="00157AF5">
      <w:pPr>
        <w:ind w:firstLine="709"/>
        <w:jc w:val="both"/>
        <w:rPr>
          <w:sz w:val="28"/>
        </w:rPr>
      </w:pPr>
      <w:r>
        <w:rPr>
          <w:sz w:val="28"/>
        </w:rPr>
        <w:lastRenderedPageBreak/>
        <w:t xml:space="preserve">получение результата предоставления муниципальной услуги; </w:t>
      </w:r>
    </w:p>
    <w:p w:rsidR="00157AF5" w:rsidRDefault="00157AF5" w:rsidP="00157AF5">
      <w:pPr>
        <w:ind w:firstLine="709"/>
        <w:jc w:val="both"/>
        <w:rPr>
          <w:sz w:val="28"/>
        </w:rPr>
      </w:pPr>
      <w:r>
        <w:rPr>
          <w:sz w:val="28"/>
        </w:rPr>
        <w:t>получение заявителем сведений о ходе предоставления муниципальной услуги;</w:t>
      </w:r>
    </w:p>
    <w:p w:rsidR="00157AF5" w:rsidRDefault="00157AF5" w:rsidP="00157AF5">
      <w:pPr>
        <w:ind w:firstLine="709"/>
        <w:jc w:val="both"/>
        <w:rPr>
          <w:sz w:val="28"/>
        </w:rPr>
      </w:pPr>
      <w:r>
        <w:rPr>
          <w:sz w:val="28"/>
        </w:rPr>
        <w:t>осуществление оценки качества предоставления муниципальной услуги;</w:t>
      </w:r>
    </w:p>
    <w:p w:rsidR="00157AF5" w:rsidRPr="00CE1298" w:rsidRDefault="00157AF5" w:rsidP="00157AF5">
      <w:pPr>
        <w:ind w:firstLine="709"/>
        <w:jc w:val="both"/>
        <w:rPr>
          <w:sz w:val="28"/>
        </w:rPr>
      </w:pPr>
      <w:r w:rsidRPr="00CE1298">
        <w:rPr>
          <w:sz w:val="28"/>
        </w:rPr>
        <w:t>досудебное (внесудебное) обжалование решений и действий (бездействия) органа, предоставляющего муниципальную услугу, его должностных лиц, муниципальных служащих.</w:t>
      </w:r>
    </w:p>
    <w:p w:rsidR="00157AF5" w:rsidRDefault="00157AF5" w:rsidP="00157AF5">
      <w:pPr>
        <w:spacing w:before="120"/>
        <w:ind w:firstLine="709"/>
        <w:jc w:val="both"/>
      </w:pPr>
      <w:r>
        <w:rPr>
          <w:b/>
          <w:bCs/>
          <w:sz w:val="28"/>
          <w:szCs w:val="28"/>
        </w:rPr>
        <w:t>3.2.</w:t>
      </w:r>
      <w:r>
        <w:rPr>
          <w:bCs/>
          <w:sz w:val="28"/>
          <w:szCs w:val="28"/>
        </w:rPr>
        <w:t> </w:t>
      </w:r>
      <w:r>
        <w:rPr>
          <w:b/>
          <w:bCs/>
          <w:sz w:val="28"/>
          <w:szCs w:val="28"/>
        </w:rPr>
        <w:t>Прием, регистрация заявления и представленного пакета документов.</w:t>
      </w:r>
    </w:p>
    <w:p w:rsidR="00157AF5" w:rsidRDefault="00157AF5" w:rsidP="00157AF5">
      <w:pPr>
        <w:ind w:firstLine="709"/>
        <w:jc w:val="both"/>
      </w:pPr>
      <w:r>
        <w:rPr>
          <w:sz w:val="28"/>
          <w:szCs w:val="28"/>
        </w:rPr>
        <w:t xml:space="preserve">3.2.1. Основанием для начала предоставления муниципальной услуги является подача лицом, заинтересованным в получении </w:t>
      </w:r>
      <w:r>
        <w:rPr>
          <w:color w:val="000000"/>
          <w:sz w:val="28"/>
          <w:szCs w:val="28"/>
        </w:rPr>
        <w:t>результата предоставления муниципальной услуги</w:t>
      </w:r>
      <w:r>
        <w:rPr>
          <w:sz w:val="28"/>
          <w:szCs w:val="28"/>
        </w:rPr>
        <w:t xml:space="preserve"> и пакета документов в соответствии с пунктом 2.8. настоящего Административного регламента в Отдел или МАУ «МФЦ» </w:t>
      </w:r>
      <w:r w:rsidR="0098234C">
        <w:rPr>
          <w:sz w:val="28"/>
          <w:szCs w:val="28"/>
        </w:rPr>
        <w:t>Песчанокопского</w:t>
      </w:r>
      <w:r>
        <w:rPr>
          <w:sz w:val="28"/>
          <w:szCs w:val="28"/>
        </w:rPr>
        <w:t xml:space="preserve"> района.</w:t>
      </w:r>
    </w:p>
    <w:p w:rsidR="00157AF5" w:rsidRDefault="00157AF5" w:rsidP="00157AF5">
      <w:pPr>
        <w:ind w:firstLine="709"/>
        <w:jc w:val="both"/>
        <w:rPr>
          <w:sz w:val="28"/>
          <w:szCs w:val="28"/>
        </w:rPr>
      </w:pPr>
      <w:r>
        <w:rPr>
          <w:sz w:val="28"/>
          <w:szCs w:val="28"/>
        </w:rPr>
        <w:t xml:space="preserve">3.2.2. Специалист, ответственный за прием документов: </w:t>
      </w:r>
    </w:p>
    <w:p w:rsidR="00157AF5" w:rsidRDefault="00157AF5" w:rsidP="00157AF5">
      <w:pPr>
        <w:ind w:firstLine="709"/>
        <w:jc w:val="both"/>
        <w:rPr>
          <w:sz w:val="28"/>
          <w:szCs w:val="28"/>
        </w:rPr>
      </w:pPr>
      <w:r>
        <w:rPr>
          <w:sz w:val="28"/>
          <w:szCs w:val="28"/>
        </w:rPr>
        <w:t>устанавливает предмет обращения, устанавливает личность заявителя, проверяет документ, удостоверяющий его личность;</w:t>
      </w:r>
    </w:p>
    <w:p w:rsidR="00157AF5" w:rsidRDefault="00157AF5" w:rsidP="00157AF5">
      <w:pPr>
        <w:ind w:firstLine="709"/>
        <w:jc w:val="both"/>
        <w:rPr>
          <w:sz w:val="28"/>
          <w:szCs w:val="28"/>
        </w:rPr>
      </w:pPr>
      <w:r>
        <w:rPr>
          <w:sz w:val="28"/>
          <w:szCs w:val="28"/>
        </w:rPr>
        <w:t>проверяет соответствие заявления требованиям, установленным пунктом 2.8.1. настоящего Административного регламента;</w:t>
      </w:r>
    </w:p>
    <w:p w:rsidR="00157AF5" w:rsidRDefault="00157AF5" w:rsidP="00157AF5">
      <w:pPr>
        <w:ind w:firstLine="709"/>
        <w:jc w:val="both"/>
        <w:rPr>
          <w:sz w:val="28"/>
          <w:szCs w:val="28"/>
        </w:rPr>
      </w:pPr>
      <w:r>
        <w:rPr>
          <w:sz w:val="28"/>
          <w:szCs w:val="28"/>
        </w:rPr>
        <w:t>проверяет комплектность документов, прилагаемых к заявлению, а также сличает представленные экземпляры копий документов с оригиналами.</w:t>
      </w:r>
    </w:p>
    <w:p w:rsidR="00157AF5" w:rsidRDefault="00157AF5" w:rsidP="00157AF5">
      <w:pPr>
        <w:ind w:firstLine="709"/>
        <w:jc w:val="both"/>
        <w:rPr>
          <w:sz w:val="28"/>
          <w:szCs w:val="28"/>
        </w:rPr>
      </w:pPr>
      <w:r>
        <w:rPr>
          <w:sz w:val="28"/>
          <w:szCs w:val="28"/>
        </w:rPr>
        <w:t xml:space="preserve">регистрирует заявление с пакетом документов в соответствии </w:t>
      </w:r>
      <w:r w:rsidR="0098234C">
        <w:rPr>
          <w:sz w:val="28"/>
          <w:szCs w:val="28"/>
        </w:rPr>
        <w:t>с регламентом Администрации Песчанокопского</w:t>
      </w:r>
      <w:r>
        <w:rPr>
          <w:sz w:val="28"/>
          <w:szCs w:val="28"/>
        </w:rPr>
        <w:t xml:space="preserve"> района. </w:t>
      </w:r>
    </w:p>
    <w:p w:rsidR="00157AF5" w:rsidRDefault="00157AF5" w:rsidP="00157AF5">
      <w:pPr>
        <w:ind w:firstLine="709"/>
        <w:jc w:val="both"/>
        <w:rPr>
          <w:sz w:val="28"/>
          <w:szCs w:val="28"/>
        </w:rPr>
      </w:pPr>
      <w:r>
        <w:rPr>
          <w:sz w:val="28"/>
          <w:szCs w:val="28"/>
        </w:rPr>
        <w:t>3.2.3. Максимальный срок приема заявления и документов для предоставления муниципальной услуги не должен превышать 15 минут.</w:t>
      </w:r>
    </w:p>
    <w:p w:rsidR="00157AF5" w:rsidRDefault="00157AF5" w:rsidP="00157AF5">
      <w:pPr>
        <w:ind w:firstLine="709"/>
        <w:jc w:val="both"/>
        <w:rPr>
          <w:sz w:val="28"/>
          <w:szCs w:val="28"/>
        </w:rPr>
      </w:pPr>
      <w:r>
        <w:rPr>
          <w:sz w:val="28"/>
          <w:szCs w:val="28"/>
        </w:rPr>
        <w:t>3.2.4. Максимальный срок регистрации заявления не должен превышать срок</w:t>
      </w:r>
      <w:r w:rsidR="0098234C">
        <w:rPr>
          <w:sz w:val="28"/>
          <w:szCs w:val="28"/>
        </w:rPr>
        <w:t>,</w:t>
      </w:r>
      <w:r>
        <w:rPr>
          <w:sz w:val="28"/>
          <w:szCs w:val="28"/>
        </w:rPr>
        <w:t xml:space="preserve"> установленный пунктом 2.13.1 настоящего Административного регламента.</w:t>
      </w:r>
    </w:p>
    <w:p w:rsidR="00157AF5" w:rsidRDefault="00157AF5" w:rsidP="00157AF5">
      <w:pPr>
        <w:ind w:firstLine="709"/>
        <w:jc w:val="both"/>
        <w:rPr>
          <w:sz w:val="28"/>
          <w:szCs w:val="28"/>
        </w:rPr>
      </w:pPr>
      <w:r>
        <w:rPr>
          <w:sz w:val="28"/>
          <w:szCs w:val="28"/>
        </w:rPr>
        <w:t>3.2.5. Результатом процедуры приема, регистрации заявления и представленного пакета документов является регистрация заявления в журнале регистрации Отдела.</w:t>
      </w:r>
    </w:p>
    <w:p w:rsidR="00157AF5" w:rsidRDefault="00157AF5" w:rsidP="00157AF5">
      <w:pPr>
        <w:spacing w:before="120"/>
        <w:ind w:firstLine="709"/>
        <w:jc w:val="both"/>
      </w:pPr>
      <w:r>
        <w:rPr>
          <w:b/>
          <w:bCs/>
          <w:sz w:val="28"/>
          <w:szCs w:val="28"/>
        </w:rPr>
        <w:t>3.3.</w:t>
      </w:r>
      <w:r>
        <w:rPr>
          <w:sz w:val="28"/>
          <w:szCs w:val="28"/>
        </w:rPr>
        <w:t> </w:t>
      </w:r>
      <w:r>
        <w:rPr>
          <w:b/>
          <w:sz w:val="28"/>
          <w:szCs w:val="28"/>
        </w:rPr>
        <w:t>Рассмотрение заявления, подготовка решения рабочей группы</w:t>
      </w:r>
      <w:r>
        <w:rPr>
          <w:b/>
          <w:color w:val="000000"/>
          <w:sz w:val="28"/>
          <w:szCs w:val="28"/>
        </w:rPr>
        <w:t xml:space="preserve"> Администрации </w:t>
      </w:r>
      <w:r w:rsidR="0098234C">
        <w:rPr>
          <w:b/>
          <w:color w:val="000000"/>
          <w:sz w:val="28"/>
          <w:szCs w:val="28"/>
        </w:rPr>
        <w:t>Песчанокопского района</w:t>
      </w:r>
      <w:r>
        <w:rPr>
          <w:b/>
          <w:color w:val="000000"/>
          <w:sz w:val="28"/>
          <w:szCs w:val="28"/>
        </w:rPr>
        <w:t xml:space="preserve"> о включении  </w:t>
      </w:r>
      <w:r>
        <w:rPr>
          <w:b/>
          <w:sz w:val="28"/>
          <w:szCs w:val="28"/>
        </w:rPr>
        <w:t>заявителя в число получателей социальных выплат на приобретение (строительство) жилья</w:t>
      </w:r>
      <w:r>
        <w:rPr>
          <w:b/>
          <w:bCs/>
          <w:sz w:val="28"/>
          <w:szCs w:val="28"/>
        </w:rPr>
        <w:t xml:space="preserve">, </w:t>
      </w:r>
      <w:r>
        <w:rPr>
          <w:b/>
          <w:color w:val="000000"/>
          <w:sz w:val="28"/>
          <w:szCs w:val="28"/>
        </w:rPr>
        <w:t xml:space="preserve">либо об </w:t>
      </w:r>
      <w:proofErr w:type="gramStart"/>
      <w:r>
        <w:rPr>
          <w:b/>
          <w:color w:val="000000"/>
          <w:sz w:val="28"/>
          <w:szCs w:val="28"/>
        </w:rPr>
        <w:t>отказе</w:t>
      </w:r>
      <w:proofErr w:type="gramEnd"/>
      <w:r>
        <w:rPr>
          <w:b/>
          <w:color w:val="000000"/>
          <w:sz w:val="28"/>
          <w:szCs w:val="28"/>
        </w:rPr>
        <w:t xml:space="preserve"> о включении заявителя в число получателей социальных выплат на приобретение (строительство) жилья.</w:t>
      </w:r>
    </w:p>
    <w:p w:rsidR="00157AF5" w:rsidRDefault="00157AF5" w:rsidP="00CE1298">
      <w:pPr>
        <w:ind w:firstLine="567"/>
        <w:jc w:val="both"/>
      </w:pPr>
      <w:r>
        <w:rPr>
          <w:rFonts w:eastAsia="Times New Roman CYR"/>
          <w:sz w:val="28"/>
          <w:szCs w:val="28"/>
        </w:rPr>
        <w:t>3.3.1</w:t>
      </w:r>
      <w:r w:rsidR="00CE1298">
        <w:rPr>
          <w:rFonts w:eastAsia="Times New Roman CYR"/>
          <w:sz w:val="28"/>
          <w:szCs w:val="28"/>
        </w:rPr>
        <w:t>.</w:t>
      </w:r>
      <w:r>
        <w:rPr>
          <w:rFonts w:eastAsia="Times New Roman CYR"/>
          <w:sz w:val="28"/>
          <w:szCs w:val="28"/>
        </w:rPr>
        <w:t xml:space="preserve"> В ходе приема и регистрации документов, необходимых для предоставления муниципальной услуги, специалист </w:t>
      </w:r>
      <w:r w:rsidR="00CE1298">
        <w:rPr>
          <w:rFonts w:eastAsia="Times New Roman CYR"/>
          <w:sz w:val="28"/>
          <w:szCs w:val="28"/>
        </w:rPr>
        <w:t>о</w:t>
      </w:r>
      <w:r>
        <w:rPr>
          <w:rFonts w:eastAsia="Times New Roman CYR"/>
          <w:sz w:val="28"/>
          <w:szCs w:val="28"/>
        </w:rPr>
        <w:t>тдела:</w:t>
      </w:r>
    </w:p>
    <w:p w:rsidR="00157AF5" w:rsidRDefault="00157AF5" w:rsidP="00157AF5">
      <w:pPr>
        <w:ind w:firstLine="570"/>
        <w:jc w:val="both"/>
        <w:rPr>
          <w:sz w:val="28"/>
          <w:szCs w:val="28"/>
        </w:rPr>
      </w:pPr>
      <w:r>
        <w:rPr>
          <w:sz w:val="28"/>
          <w:szCs w:val="28"/>
        </w:rPr>
        <w:t>устанавливает предмет обращения;</w:t>
      </w:r>
    </w:p>
    <w:p w:rsidR="00157AF5" w:rsidRDefault="00157AF5" w:rsidP="00157AF5">
      <w:pPr>
        <w:ind w:firstLine="570"/>
        <w:jc w:val="both"/>
        <w:rPr>
          <w:sz w:val="28"/>
          <w:szCs w:val="28"/>
          <w:shd w:val="clear" w:color="auto" w:fill="FFFFFF"/>
        </w:rPr>
      </w:pPr>
      <w:r>
        <w:rPr>
          <w:sz w:val="28"/>
          <w:szCs w:val="28"/>
          <w:shd w:val="clear" w:color="auto" w:fill="FFFFFF"/>
        </w:rPr>
        <w:t>проверяет документ, удостоверяющий личность заявителя;</w:t>
      </w:r>
    </w:p>
    <w:p w:rsidR="00157AF5" w:rsidRDefault="00157AF5" w:rsidP="00157AF5">
      <w:pPr>
        <w:ind w:firstLine="570"/>
        <w:jc w:val="both"/>
        <w:rPr>
          <w:sz w:val="28"/>
          <w:szCs w:val="28"/>
          <w:shd w:val="clear" w:color="auto" w:fill="FFFFFF"/>
        </w:rPr>
      </w:pPr>
      <w:r>
        <w:rPr>
          <w:sz w:val="28"/>
          <w:szCs w:val="28"/>
          <w:shd w:val="clear" w:color="auto" w:fill="FFFFFF"/>
        </w:rPr>
        <w:t>проверяет наличие документов, необходимых для предоставления муниципальной услуги, в соответствии с перечнем, установленным пунктом 2.8 Административного регламента;</w:t>
      </w:r>
    </w:p>
    <w:p w:rsidR="00157AF5" w:rsidRDefault="00157AF5" w:rsidP="00157AF5">
      <w:pPr>
        <w:ind w:firstLine="570"/>
        <w:jc w:val="both"/>
        <w:rPr>
          <w:rFonts w:eastAsia="Times New Roman CYR"/>
          <w:sz w:val="28"/>
          <w:szCs w:val="28"/>
        </w:rPr>
      </w:pPr>
      <w:r>
        <w:rPr>
          <w:rFonts w:eastAsia="Times New Roman CYR"/>
          <w:sz w:val="28"/>
          <w:szCs w:val="28"/>
        </w:rPr>
        <w:t xml:space="preserve">проверяет соответствие представленных документов; </w:t>
      </w:r>
    </w:p>
    <w:p w:rsidR="00157AF5" w:rsidRDefault="00157AF5" w:rsidP="00157AF5">
      <w:pPr>
        <w:ind w:firstLine="570"/>
        <w:jc w:val="both"/>
        <w:rPr>
          <w:rFonts w:eastAsia="Times New Roman CYR"/>
          <w:sz w:val="28"/>
          <w:szCs w:val="28"/>
        </w:rPr>
      </w:pPr>
      <w:r>
        <w:rPr>
          <w:rFonts w:eastAsia="Times New Roman CYR"/>
          <w:sz w:val="28"/>
          <w:szCs w:val="28"/>
        </w:rPr>
        <w:t>принимает заявление и документы;</w:t>
      </w:r>
    </w:p>
    <w:p w:rsidR="00157AF5" w:rsidRDefault="00157AF5" w:rsidP="00157AF5">
      <w:pPr>
        <w:ind w:firstLine="570"/>
        <w:jc w:val="both"/>
        <w:rPr>
          <w:rFonts w:eastAsia="Times New Roman CYR"/>
          <w:sz w:val="28"/>
          <w:szCs w:val="28"/>
        </w:rPr>
      </w:pPr>
      <w:r>
        <w:rPr>
          <w:rFonts w:eastAsia="Times New Roman CYR"/>
          <w:sz w:val="28"/>
          <w:szCs w:val="28"/>
        </w:rPr>
        <w:lastRenderedPageBreak/>
        <w:t>проверяет правильность написания заявления.</w:t>
      </w:r>
    </w:p>
    <w:p w:rsidR="00157AF5" w:rsidRDefault="00157AF5" w:rsidP="00157AF5">
      <w:pPr>
        <w:tabs>
          <w:tab w:val="left" w:pos="750"/>
          <w:tab w:val="left" w:pos="990"/>
        </w:tabs>
        <w:ind w:firstLine="563"/>
        <w:jc w:val="both"/>
        <w:rPr>
          <w:sz w:val="28"/>
          <w:szCs w:val="28"/>
        </w:rPr>
      </w:pPr>
      <w:r>
        <w:rPr>
          <w:sz w:val="28"/>
          <w:szCs w:val="28"/>
        </w:rPr>
        <w:t>Специалист отдела вносит в журнал регистрации запись:</w:t>
      </w:r>
    </w:p>
    <w:p w:rsidR="00157AF5" w:rsidRDefault="00157AF5" w:rsidP="00157AF5">
      <w:pPr>
        <w:tabs>
          <w:tab w:val="left" w:pos="750"/>
          <w:tab w:val="left" w:pos="990"/>
        </w:tabs>
        <w:ind w:firstLine="563"/>
        <w:jc w:val="both"/>
        <w:rPr>
          <w:sz w:val="28"/>
          <w:szCs w:val="28"/>
        </w:rPr>
      </w:pPr>
      <w:r>
        <w:rPr>
          <w:sz w:val="28"/>
          <w:szCs w:val="28"/>
        </w:rPr>
        <w:t>- порядковый номер записи;</w:t>
      </w:r>
    </w:p>
    <w:p w:rsidR="00157AF5" w:rsidRDefault="00157AF5" w:rsidP="00157AF5">
      <w:pPr>
        <w:tabs>
          <w:tab w:val="left" w:pos="750"/>
          <w:tab w:val="left" w:pos="990"/>
        </w:tabs>
        <w:ind w:firstLine="563"/>
        <w:jc w:val="both"/>
        <w:rPr>
          <w:sz w:val="28"/>
          <w:szCs w:val="28"/>
        </w:rPr>
      </w:pPr>
      <w:r>
        <w:rPr>
          <w:sz w:val="28"/>
          <w:szCs w:val="28"/>
        </w:rPr>
        <w:t>- дату приема;</w:t>
      </w:r>
    </w:p>
    <w:p w:rsidR="00157AF5" w:rsidRDefault="00157AF5" w:rsidP="00157AF5">
      <w:pPr>
        <w:tabs>
          <w:tab w:val="left" w:pos="750"/>
          <w:tab w:val="left" w:pos="990"/>
        </w:tabs>
        <w:ind w:firstLine="563"/>
        <w:jc w:val="both"/>
        <w:rPr>
          <w:sz w:val="28"/>
          <w:szCs w:val="28"/>
        </w:rPr>
      </w:pPr>
      <w:r>
        <w:rPr>
          <w:sz w:val="28"/>
          <w:szCs w:val="28"/>
        </w:rPr>
        <w:t>- Ф.И.О. заявителя;</w:t>
      </w:r>
    </w:p>
    <w:p w:rsidR="00157AF5" w:rsidRDefault="00157AF5" w:rsidP="00157AF5">
      <w:pPr>
        <w:tabs>
          <w:tab w:val="left" w:pos="750"/>
          <w:tab w:val="left" w:pos="990"/>
        </w:tabs>
        <w:ind w:firstLine="563"/>
        <w:jc w:val="both"/>
        <w:rPr>
          <w:sz w:val="28"/>
          <w:szCs w:val="28"/>
        </w:rPr>
      </w:pPr>
      <w:r>
        <w:rPr>
          <w:sz w:val="28"/>
          <w:szCs w:val="28"/>
        </w:rPr>
        <w:t>- данные документа, удостоверяющего личность заявителя;</w:t>
      </w:r>
    </w:p>
    <w:p w:rsidR="00157AF5" w:rsidRDefault="00EA0E23" w:rsidP="00157AF5">
      <w:pPr>
        <w:tabs>
          <w:tab w:val="left" w:pos="750"/>
          <w:tab w:val="left" w:pos="990"/>
        </w:tabs>
        <w:jc w:val="both"/>
      </w:pPr>
      <w:r>
        <w:rPr>
          <w:color w:val="000000"/>
          <w:sz w:val="28"/>
          <w:szCs w:val="28"/>
        </w:rPr>
        <w:t xml:space="preserve">     </w:t>
      </w:r>
      <w:r w:rsidR="00157AF5">
        <w:rPr>
          <w:color w:val="000000"/>
          <w:sz w:val="28"/>
          <w:szCs w:val="28"/>
        </w:rPr>
        <w:t xml:space="preserve">  3.3.</w:t>
      </w:r>
      <w:r w:rsidR="00CE1298">
        <w:rPr>
          <w:color w:val="000000"/>
          <w:sz w:val="28"/>
          <w:szCs w:val="28"/>
        </w:rPr>
        <w:t>2</w:t>
      </w:r>
      <w:r w:rsidR="00157AF5">
        <w:rPr>
          <w:color w:val="000000"/>
          <w:sz w:val="28"/>
          <w:szCs w:val="28"/>
        </w:rPr>
        <w:t>.</w:t>
      </w:r>
      <w:r w:rsidR="0098234C">
        <w:rPr>
          <w:color w:val="000000"/>
          <w:sz w:val="28"/>
          <w:szCs w:val="28"/>
        </w:rPr>
        <w:t xml:space="preserve"> </w:t>
      </w:r>
      <w:r w:rsidR="00157AF5">
        <w:rPr>
          <w:rFonts w:eastAsia="Times New Roman CYR"/>
          <w:sz w:val="28"/>
          <w:szCs w:val="28"/>
        </w:rPr>
        <w:t>После проведенной проверки, Администрация принимает решение о</w:t>
      </w:r>
      <w:r w:rsidR="00157AF5">
        <w:rPr>
          <w:rFonts w:eastAsia="Times New Roman CYR"/>
          <w:sz w:val="28"/>
          <w:szCs w:val="28"/>
          <w:highlight w:val="white"/>
          <w:shd w:val="clear" w:color="auto" w:fill="FFFF00"/>
        </w:rPr>
        <w:t xml:space="preserve"> включении заявителя в число получателей социальных выплат на приобретение (строительство) жилья </w:t>
      </w:r>
      <w:r w:rsidR="00157AF5">
        <w:rPr>
          <w:rFonts w:eastAsia="Times New Roman CYR"/>
          <w:bCs/>
          <w:sz w:val="28"/>
          <w:szCs w:val="28"/>
          <w:highlight w:val="white"/>
          <w:shd w:val="clear" w:color="auto" w:fill="FFFF00"/>
        </w:rPr>
        <w:t>гражданам, проживающим на сельских территориях, в рамках государственной программы «Комплексное развитие сельских территорий</w:t>
      </w:r>
      <w:r w:rsidR="00157AF5">
        <w:rPr>
          <w:rFonts w:eastAsia="Times New Roman CYR"/>
          <w:sz w:val="28"/>
          <w:szCs w:val="28"/>
          <w:highlight w:val="white"/>
          <w:shd w:val="clear" w:color="auto" w:fill="FFFF00"/>
        </w:rPr>
        <w:t>».</w:t>
      </w:r>
    </w:p>
    <w:p w:rsidR="00157AF5" w:rsidRDefault="00157AF5" w:rsidP="00157AF5">
      <w:pPr>
        <w:spacing w:before="120"/>
        <w:ind w:firstLine="709"/>
        <w:jc w:val="both"/>
      </w:pPr>
      <w:r>
        <w:rPr>
          <w:b/>
          <w:bCs/>
          <w:sz w:val="28"/>
          <w:szCs w:val="28"/>
        </w:rPr>
        <w:t>3.4.</w:t>
      </w:r>
      <w:r>
        <w:rPr>
          <w:bCs/>
          <w:sz w:val="28"/>
          <w:szCs w:val="28"/>
        </w:rPr>
        <w:t> </w:t>
      </w:r>
      <w:r>
        <w:rPr>
          <w:b/>
          <w:bCs/>
          <w:color w:val="000000"/>
          <w:sz w:val="28"/>
          <w:szCs w:val="28"/>
        </w:rPr>
        <w:t>Выдача результата предоставления муниципальной услуги.</w:t>
      </w:r>
    </w:p>
    <w:p w:rsidR="00157AF5" w:rsidRDefault="00157AF5" w:rsidP="00157AF5">
      <w:pPr>
        <w:ind w:firstLine="554"/>
        <w:jc w:val="both"/>
      </w:pPr>
      <w:r>
        <w:rPr>
          <w:color w:val="000000"/>
          <w:sz w:val="28"/>
          <w:szCs w:val="28"/>
        </w:rPr>
        <w:t xml:space="preserve">  </w:t>
      </w:r>
      <w:r>
        <w:rPr>
          <w:sz w:val="28"/>
          <w:szCs w:val="28"/>
        </w:rPr>
        <w:t xml:space="preserve">Основанием для начала административной процедуры по </w:t>
      </w:r>
      <w:r>
        <w:rPr>
          <w:color w:val="000000"/>
          <w:sz w:val="28"/>
          <w:szCs w:val="28"/>
        </w:rPr>
        <w:t>выдаче результата предоставления муниципальной услуги</w:t>
      </w:r>
      <w:r>
        <w:rPr>
          <w:sz w:val="28"/>
          <w:szCs w:val="28"/>
        </w:rPr>
        <w:t xml:space="preserve"> является поступление должностному лицу Отдела, ответственному за выдачу результата предоставления муниципальной услуги, протокола.</w:t>
      </w:r>
    </w:p>
    <w:p w:rsidR="00157AF5" w:rsidRDefault="00157AF5" w:rsidP="00157AF5">
      <w:pPr>
        <w:widowControl w:val="0"/>
        <w:ind w:firstLine="554"/>
        <w:jc w:val="both"/>
      </w:pPr>
      <w:r>
        <w:rPr>
          <w:color w:val="000000"/>
          <w:sz w:val="28"/>
          <w:szCs w:val="28"/>
        </w:rPr>
        <w:t xml:space="preserve"> В течение семи дней со дня принятия </w:t>
      </w:r>
      <w:r>
        <w:rPr>
          <w:rFonts w:eastAsia="Times New Roman CYR"/>
          <w:color w:val="000000"/>
          <w:sz w:val="28"/>
          <w:szCs w:val="28"/>
        </w:rPr>
        <w:t xml:space="preserve">решение </w:t>
      </w:r>
      <w:r>
        <w:rPr>
          <w:rFonts w:eastAsia="Times New Roman CYR"/>
          <w:sz w:val="28"/>
          <w:szCs w:val="28"/>
        </w:rPr>
        <w:t>о включении в состав участников мероприятий по улучшению жилищных условий граждан</w:t>
      </w:r>
      <w:r>
        <w:rPr>
          <w:rFonts w:eastAsia="Times New Roman CYR"/>
          <w:bCs/>
          <w:sz w:val="28"/>
          <w:szCs w:val="28"/>
        </w:rPr>
        <w:t>, в рамках государственной программы «Комплексное развитие сельских территорий</w:t>
      </w:r>
      <w:r>
        <w:rPr>
          <w:rFonts w:eastAsia="Times New Roman CYR"/>
          <w:sz w:val="28"/>
          <w:szCs w:val="28"/>
        </w:rPr>
        <w:t>»</w:t>
      </w:r>
      <w:r>
        <w:rPr>
          <w:rFonts w:eastAsia="Times New Roman CYR"/>
          <w:bCs/>
          <w:color w:val="000000"/>
          <w:sz w:val="28"/>
          <w:szCs w:val="28"/>
        </w:rPr>
        <w:t>.</w:t>
      </w:r>
      <w:r>
        <w:rPr>
          <w:color w:val="000000"/>
          <w:sz w:val="28"/>
          <w:szCs w:val="28"/>
        </w:rPr>
        <w:t xml:space="preserve"> Отдел вручает заявителю под расписку данное решение. Если в течение вышеуказанного срока заявитель не приходит в Отдел для получения решения лично или через доверенное лицо, Отдел направляет ему уведомление по указанному в заявлении почтовому адресу заказным письмом с уведомлением.</w:t>
      </w:r>
    </w:p>
    <w:p w:rsidR="00157AF5" w:rsidRDefault="00157AF5" w:rsidP="00157AF5">
      <w:pPr>
        <w:ind w:firstLine="709"/>
        <w:jc w:val="both"/>
      </w:pPr>
      <w:r>
        <w:rPr>
          <w:b/>
          <w:bCs/>
          <w:color w:val="000000"/>
          <w:sz w:val="28"/>
          <w:szCs w:val="28"/>
        </w:rPr>
        <w:t>3.5. Порядок осуществления административных процедур в электронной форме, в том числе с использованием ЕПГУ (</w:t>
      </w:r>
      <w:hyperlink r:id="rId21">
        <w:r>
          <w:rPr>
            <w:b/>
            <w:bCs/>
            <w:sz w:val="28"/>
            <w:szCs w:val="28"/>
            <w:lang w:val="en-US"/>
          </w:rPr>
          <w:t>www</w:t>
        </w:r>
        <w:r>
          <w:rPr>
            <w:b/>
            <w:bCs/>
            <w:sz w:val="28"/>
            <w:szCs w:val="28"/>
          </w:rPr>
          <w:t>.</w:t>
        </w:r>
        <w:proofErr w:type="spellStart"/>
        <w:r>
          <w:rPr>
            <w:b/>
            <w:bCs/>
            <w:sz w:val="28"/>
            <w:szCs w:val="28"/>
            <w:lang w:val="en-US"/>
          </w:rPr>
          <w:t>gosuslugi</w:t>
        </w:r>
        <w:proofErr w:type="spellEnd"/>
        <w:r>
          <w:rPr>
            <w:b/>
            <w:bCs/>
            <w:sz w:val="28"/>
            <w:szCs w:val="28"/>
          </w:rPr>
          <w:t>.</w:t>
        </w:r>
        <w:proofErr w:type="spellStart"/>
        <w:r>
          <w:rPr>
            <w:b/>
            <w:bCs/>
            <w:sz w:val="28"/>
            <w:szCs w:val="28"/>
            <w:lang w:val="en-US"/>
          </w:rPr>
          <w:t>ru</w:t>
        </w:r>
        <w:proofErr w:type="spellEnd"/>
      </w:hyperlink>
      <w:r>
        <w:rPr>
          <w:b/>
          <w:bCs/>
          <w:color w:val="000000"/>
          <w:sz w:val="28"/>
          <w:szCs w:val="28"/>
          <w:u w:val="single"/>
        </w:rPr>
        <w:t>).</w:t>
      </w:r>
    </w:p>
    <w:p w:rsidR="00157AF5" w:rsidRDefault="00157AF5" w:rsidP="00157AF5">
      <w:pPr>
        <w:ind w:firstLine="709"/>
        <w:jc w:val="both"/>
      </w:pPr>
    </w:p>
    <w:p w:rsidR="00157AF5" w:rsidRDefault="00157AF5" w:rsidP="00157AF5">
      <w:pPr>
        <w:jc w:val="both"/>
      </w:pPr>
      <w:r>
        <w:rPr>
          <w:sz w:val="24"/>
          <w:szCs w:val="24"/>
        </w:rPr>
        <w:t xml:space="preserve">        </w:t>
      </w:r>
      <w:r>
        <w:rPr>
          <w:sz w:val="28"/>
          <w:szCs w:val="24"/>
        </w:rPr>
        <w:t>3.5.1. Предоставление информации о порядке и сроках предоставления услуги.</w:t>
      </w:r>
    </w:p>
    <w:p w:rsidR="00157AF5" w:rsidRDefault="00157AF5" w:rsidP="00157AF5">
      <w:pPr>
        <w:ind w:firstLine="709"/>
        <w:jc w:val="both"/>
        <w:rPr>
          <w:sz w:val="28"/>
        </w:rPr>
      </w:pPr>
      <w:r>
        <w:rPr>
          <w:sz w:val="28"/>
        </w:rPr>
        <w:t>Предоставление в электронной форме заявителям информации о порядке                    и сроках предоставления муниципальной услуги осуществляется:</w:t>
      </w:r>
    </w:p>
    <w:p w:rsidR="00157AF5" w:rsidRDefault="00157AF5" w:rsidP="00157AF5">
      <w:pPr>
        <w:ind w:firstLine="709"/>
        <w:jc w:val="both"/>
      </w:pPr>
      <w:r>
        <w:rPr>
          <w:sz w:val="28"/>
        </w:rPr>
        <w:t>посредством</w:t>
      </w:r>
      <w:r>
        <w:rPr>
          <w:b/>
          <w:sz w:val="28"/>
        </w:rPr>
        <w:t xml:space="preserve"> </w:t>
      </w:r>
      <w:r>
        <w:rPr>
          <w:sz w:val="28"/>
        </w:rPr>
        <w:t>ЕПГУ (</w:t>
      </w:r>
      <w:hyperlink r:id="rId22">
        <w:r>
          <w:rPr>
            <w:sz w:val="28"/>
          </w:rPr>
          <w:t>www.gosuslugi.ru</w:t>
        </w:r>
      </w:hyperlink>
      <w:r>
        <w:rPr>
          <w:sz w:val="28"/>
        </w:rPr>
        <w:t>);</w:t>
      </w:r>
    </w:p>
    <w:p w:rsidR="00157AF5" w:rsidRDefault="00157AF5" w:rsidP="00157AF5">
      <w:pPr>
        <w:ind w:firstLine="709"/>
        <w:jc w:val="both"/>
      </w:pPr>
      <w:r>
        <w:rPr>
          <w:sz w:val="28"/>
        </w:rPr>
        <w:t xml:space="preserve">на официальном сайте Администрации </w:t>
      </w:r>
      <w:r w:rsidR="0098234C">
        <w:rPr>
          <w:sz w:val="28"/>
        </w:rPr>
        <w:t>Песчанокопского района</w:t>
      </w:r>
      <w:r>
        <w:rPr>
          <w:sz w:val="28"/>
        </w:rPr>
        <w:t xml:space="preserve"> в порядке, установленном в Раздел</w:t>
      </w:r>
      <w:r>
        <w:rPr>
          <w:color w:val="000000"/>
          <w:sz w:val="28"/>
        </w:rPr>
        <w:t>е</w:t>
      </w:r>
      <w:r>
        <w:rPr>
          <w:sz w:val="28"/>
        </w:rPr>
        <w:t xml:space="preserve"> I административного регламента.</w:t>
      </w:r>
    </w:p>
    <w:p w:rsidR="00157AF5" w:rsidRDefault="00157AF5" w:rsidP="00157AF5">
      <w:pPr>
        <w:ind w:firstLine="709"/>
        <w:rPr>
          <w:sz w:val="28"/>
        </w:rPr>
      </w:pPr>
      <w:r>
        <w:rPr>
          <w:sz w:val="28"/>
        </w:rPr>
        <w:t>На ЕПГУ в обязательном порядке размещаются следующие сведения:</w:t>
      </w:r>
    </w:p>
    <w:p w:rsidR="00157AF5" w:rsidRDefault="00157AF5" w:rsidP="00157AF5">
      <w:pPr>
        <w:ind w:firstLine="709"/>
        <w:rPr>
          <w:sz w:val="28"/>
        </w:rPr>
      </w:pPr>
      <w:r>
        <w:rPr>
          <w:sz w:val="28"/>
        </w:rPr>
        <w:t>круг заявителей;</w:t>
      </w:r>
    </w:p>
    <w:p w:rsidR="00157AF5" w:rsidRDefault="00157AF5" w:rsidP="00157AF5">
      <w:pPr>
        <w:ind w:firstLine="709"/>
        <w:jc w:val="both"/>
        <w:rPr>
          <w:sz w:val="28"/>
        </w:rPr>
      </w:pPr>
      <w:r>
        <w:rPr>
          <w:sz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57AF5" w:rsidRDefault="00157AF5" w:rsidP="00157AF5">
      <w:pPr>
        <w:ind w:firstLine="709"/>
        <w:jc w:val="both"/>
        <w:rPr>
          <w:sz w:val="28"/>
        </w:rPr>
      </w:pPr>
      <w:r>
        <w:rPr>
          <w:sz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157AF5" w:rsidRDefault="00157AF5" w:rsidP="00157AF5">
      <w:pPr>
        <w:ind w:firstLine="709"/>
        <w:rPr>
          <w:sz w:val="28"/>
        </w:rPr>
      </w:pPr>
      <w:r>
        <w:rPr>
          <w:sz w:val="28"/>
        </w:rPr>
        <w:t>срок предоставления муниципальной услуги;</w:t>
      </w:r>
    </w:p>
    <w:p w:rsidR="00157AF5" w:rsidRDefault="00157AF5" w:rsidP="00157AF5">
      <w:pPr>
        <w:ind w:firstLine="709"/>
        <w:jc w:val="both"/>
        <w:rPr>
          <w:sz w:val="28"/>
        </w:rPr>
      </w:pPr>
      <w:r>
        <w:rPr>
          <w:sz w:val="28"/>
        </w:rPr>
        <w:t>исчерпывающий перечень оснований для приостановления или отказа в предоставлении муниципальной услуги;</w:t>
      </w:r>
    </w:p>
    <w:p w:rsidR="00157AF5" w:rsidRDefault="00157AF5" w:rsidP="00157AF5">
      <w:pPr>
        <w:ind w:firstLine="709"/>
        <w:jc w:val="both"/>
        <w:rPr>
          <w:sz w:val="28"/>
        </w:rPr>
      </w:pPr>
      <w:r>
        <w:rPr>
          <w:sz w:val="28"/>
        </w:rPr>
        <w:lastRenderedPageBreak/>
        <w:t>формы заявлений (уведомлений), используемые при предоставлении муниципальной услуги.</w:t>
      </w:r>
    </w:p>
    <w:p w:rsidR="00157AF5" w:rsidRDefault="00157AF5" w:rsidP="00157AF5">
      <w:pPr>
        <w:ind w:firstLine="709"/>
        <w:jc w:val="both"/>
        <w:rPr>
          <w:sz w:val="28"/>
        </w:rPr>
      </w:pPr>
      <w:r>
        <w:rPr>
          <w:sz w:val="28"/>
        </w:rPr>
        <w:t>3.5.2. Запись на прием в орган местного самоуправления (МФЦ) для подачи документов.</w:t>
      </w:r>
    </w:p>
    <w:p w:rsidR="00157AF5" w:rsidRDefault="00157AF5" w:rsidP="00157AF5">
      <w:pPr>
        <w:ind w:firstLine="708"/>
        <w:jc w:val="both"/>
        <w:rPr>
          <w:sz w:val="28"/>
        </w:rPr>
      </w:pPr>
      <w:r>
        <w:rPr>
          <w:sz w:val="28"/>
        </w:rPr>
        <w:t>В целях предоставления муниципальной услуги осуществляется прием заявителей по предварительной записи.</w:t>
      </w:r>
    </w:p>
    <w:p w:rsidR="00157AF5" w:rsidRDefault="00157AF5" w:rsidP="00157AF5">
      <w:pPr>
        <w:ind w:firstLine="708"/>
        <w:jc w:val="both"/>
        <w:rPr>
          <w:sz w:val="28"/>
        </w:rPr>
      </w:pPr>
      <w:r>
        <w:rPr>
          <w:sz w:val="28"/>
        </w:rPr>
        <w:t>При организации записи на прием в орган местного самоуправления (МФЦ) заявителю обеспечивается возможность:</w:t>
      </w:r>
    </w:p>
    <w:p w:rsidR="00157AF5" w:rsidRDefault="00157AF5" w:rsidP="00157AF5">
      <w:pPr>
        <w:ind w:firstLine="708"/>
        <w:jc w:val="both"/>
        <w:rPr>
          <w:sz w:val="28"/>
        </w:rPr>
      </w:pPr>
      <w:r>
        <w:rPr>
          <w:sz w:val="28"/>
        </w:rPr>
        <w:t>ознакомления с расписанием работы органа местного самоуправления или МФЦ либо уполномоченного сотрудника органа местного самоуправления, а также   с доступными для записи на прием датами и интервалами времени приема;</w:t>
      </w:r>
    </w:p>
    <w:p w:rsidR="00157AF5" w:rsidRDefault="00157AF5" w:rsidP="00157AF5">
      <w:pPr>
        <w:widowControl w:val="0"/>
        <w:ind w:firstLine="709"/>
        <w:jc w:val="both"/>
        <w:rPr>
          <w:sz w:val="28"/>
        </w:rPr>
      </w:pPr>
      <w:r>
        <w:rPr>
          <w:sz w:val="28"/>
        </w:rPr>
        <w:t>записи в любые свободные для приема дату и время в пределах установленного в органе местного самоуправления или МФЦ графика приема заявителей.</w:t>
      </w:r>
    </w:p>
    <w:p w:rsidR="00157AF5" w:rsidRDefault="00157AF5" w:rsidP="00157AF5">
      <w:pPr>
        <w:ind w:firstLine="708"/>
        <w:jc w:val="both"/>
        <w:rPr>
          <w:sz w:val="28"/>
        </w:rPr>
      </w:pPr>
      <w:r>
        <w:rPr>
          <w:sz w:val="28"/>
        </w:rPr>
        <w:t xml:space="preserve">Запись на прием может осуществляться посредством информационной системы органа местного самоуправления или МФЦ, которая обеспечивает возможность интеграции с ЕПГУ и официальными сайтами органов местного самоуправления и МФЦ. </w:t>
      </w:r>
    </w:p>
    <w:p w:rsidR="00157AF5" w:rsidRDefault="00157AF5" w:rsidP="00157AF5">
      <w:pPr>
        <w:ind w:firstLine="708"/>
        <w:jc w:val="both"/>
        <w:rPr>
          <w:sz w:val="28"/>
        </w:rPr>
      </w:pPr>
      <w:r>
        <w:rPr>
          <w:sz w:val="28"/>
        </w:rPr>
        <w:t>В целях записи на прием в орган (организацию) или МФЦ заявителю может обеспечиваться возможность одновременно с такой записью направить запрос                 о предоставлении услуги и приложенные к нему электронные документы, необходимые для предоставления услуги.</w:t>
      </w:r>
    </w:p>
    <w:p w:rsidR="00157AF5" w:rsidRDefault="00157AF5" w:rsidP="00157AF5">
      <w:pPr>
        <w:ind w:firstLine="709"/>
        <w:jc w:val="both"/>
        <w:rPr>
          <w:sz w:val="28"/>
        </w:rPr>
      </w:pPr>
      <w:r>
        <w:rPr>
          <w:sz w:val="28"/>
        </w:rPr>
        <w:t>3.5.3. Формирование запроса о предоставлении услуги.</w:t>
      </w:r>
    </w:p>
    <w:p w:rsidR="00157AF5" w:rsidRDefault="00157AF5" w:rsidP="00157AF5">
      <w:pPr>
        <w:ind w:firstLine="709"/>
        <w:jc w:val="both"/>
        <w:rPr>
          <w:sz w:val="28"/>
        </w:rPr>
      </w:pPr>
      <w:r>
        <w:rPr>
          <w:sz w:val="28"/>
        </w:rPr>
        <w:t>Формирование запроса заявителем осуществляется посредством заполнения электронной формы заявления на ЕПГУ без необходимости дополнительной подачи документов в какой-либо иной форме.</w:t>
      </w:r>
    </w:p>
    <w:p w:rsidR="00157AF5" w:rsidRDefault="00157AF5" w:rsidP="00157AF5">
      <w:pPr>
        <w:ind w:firstLine="709"/>
        <w:jc w:val="both"/>
        <w:rPr>
          <w:sz w:val="28"/>
        </w:rPr>
      </w:pPr>
      <w:r>
        <w:rPr>
          <w:sz w:val="28"/>
        </w:rPr>
        <w:t>При формировании заявления заявителю обеспечивается:</w:t>
      </w:r>
    </w:p>
    <w:p w:rsidR="00157AF5" w:rsidRDefault="00157AF5" w:rsidP="00157AF5">
      <w:pPr>
        <w:ind w:firstLine="709"/>
        <w:jc w:val="both"/>
        <w:rPr>
          <w:sz w:val="28"/>
        </w:rPr>
      </w:pPr>
      <w:r>
        <w:rPr>
          <w:sz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157AF5" w:rsidRDefault="00157AF5" w:rsidP="00157AF5">
      <w:pPr>
        <w:ind w:firstLine="709"/>
        <w:jc w:val="both"/>
        <w:rPr>
          <w:sz w:val="28"/>
        </w:rPr>
      </w:pPr>
      <w:r>
        <w:rPr>
          <w:sz w:val="28"/>
        </w:rP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rsidR="00157AF5" w:rsidRDefault="00157AF5" w:rsidP="00157AF5">
      <w:pPr>
        <w:ind w:firstLine="709"/>
        <w:jc w:val="both"/>
      </w:pPr>
      <w:r>
        <w:rPr>
          <w:sz w:val="28"/>
        </w:rPr>
        <w:t xml:space="preserve">возможность копирования и сохранения заявления и иных документов, указанных в подразделе 6 раздела </w:t>
      </w:r>
      <w:r>
        <w:rPr>
          <w:sz w:val="28"/>
          <w:lang w:val="en-US"/>
        </w:rPr>
        <w:t>II</w:t>
      </w:r>
      <w:r>
        <w:rPr>
          <w:sz w:val="28"/>
        </w:rPr>
        <w:t xml:space="preserve"> Административного регламента, необходимых для предоставления услуги;</w:t>
      </w:r>
    </w:p>
    <w:p w:rsidR="00157AF5" w:rsidRDefault="00157AF5" w:rsidP="00157AF5">
      <w:pPr>
        <w:ind w:firstLine="709"/>
        <w:jc w:val="both"/>
        <w:rPr>
          <w:sz w:val="28"/>
        </w:rPr>
      </w:pPr>
      <w:r>
        <w:rPr>
          <w:sz w:val="28"/>
        </w:rPr>
        <w:t>возможность печати на бумажном носителе копии электронной формы заявления;</w:t>
      </w:r>
    </w:p>
    <w:p w:rsidR="00157AF5" w:rsidRDefault="00157AF5" w:rsidP="00157AF5">
      <w:pPr>
        <w:ind w:firstLine="709"/>
        <w:jc w:val="both"/>
        <w:rPr>
          <w:sz w:val="28"/>
        </w:rPr>
      </w:pPr>
      <w:r>
        <w:rPr>
          <w:sz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57AF5" w:rsidRDefault="00157AF5" w:rsidP="00157AF5">
      <w:pPr>
        <w:ind w:firstLine="709"/>
        <w:jc w:val="both"/>
        <w:rPr>
          <w:sz w:val="28"/>
        </w:rPr>
      </w:pPr>
      <w:r>
        <w:rPr>
          <w:sz w:val="28"/>
        </w:rPr>
        <w:lastRenderedPageBreak/>
        <w:t>заполнение полей электронной формы заявления до начала ввода сведений заявителем с использованием данных, размещенных в ЕСИА, и сведений, опубликованных на ЕПГУ, официальном сайте, в части, касающейся сведений, отсутствующих в ЕСИА;</w:t>
      </w:r>
    </w:p>
    <w:p w:rsidR="00157AF5" w:rsidRDefault="00157AF5" w:rsidP="00157AF5">
      <w:pPr>
        <w:ind w:firstLine="709"/>
        <w:jc w:val="both"/>
        <w:rPr>
          <w:sz w:val="28"/>
        </w:rPr>
      </w:pPr>
      <w:r>
        <w:rPr>
          <w:sz w:val="28"/>
        </w:rPr>
        <w:t>возможность вернуться на любой из этапов заполнения электронной формы заявления без потери ранее введенной информации;</w:t>
      </w:r>
    </w:p>
    <w:p w:rsidR="00157AF5" w:rsidRDefault="00157AF5" w:rsidP="00157AF5">
      <w:pPr>
        <w:ind w:firstLine="709"/>
        <w:jc w:val="both"/>
        <w:rPr>
          <w:sz w:val="28"/>
        </w:rPr>
      </w:pPr>
      <w:r>
        <w:rPr>
          <w:sz w:val="28"/>
        </w:rPr>
        <w:t xml:space="preserve">возможность доступа заявителя на ЕПГУ к ранее поданным им заявлениям                 в течение не менее одного года, а также частично сформированных заявлениям -               в течение не менее 3 месяцев. </w:t>
      </w:r>
    </w:p>
    <w:p w:rsidR="00157AF5" w:rsidRDefault="00157AF5" w:rsidP="00157AF5">
      <w:pPr>
        <w:ind w:firstLine="709"/>
        <w:jc w:val="both"/>
        <w:rPr>
          <w:sz w:val="28"/>
        </w:rPr>
      </w:pPr>
      <w:r>
        <w:rPr>
          <w:sz w:val="28"/>
        </w:rPr>
        <w:t>Сформированное и подписанное заявление направляется в орган местного самоуправления посредством ЕПГУ.</w:t>
      </w:r>
    </w:p>
    <w:p w:rsidR="00157AF5" w:rsidRDefault="00157AF5" w:rsidP="00157AF5">
      <w:pPr>
        <w:ind w:firstLine="709"/>
        <w:jc w:val="both"/>
        <w:rPr>
          <w:sz w:val="28"/>
        </w:rPr>
      </w:pPr>
      <w:r>
        <w:rPr>
          <w:sz w:val="28"/>
        </w:rPr>
        <w:t>3.5.4. Прием и регистрация органом местного самоуправления документов.</w:t>
      </w:r>
    </w:p>
    <w:p w:rsidR="00157AF5" w:rsidRDefault="00157AF5" w:rsidP="00157AF5">
      <w:pPr>
        <w:ind w:firstLine="709"/>
        <w:jc w:val="both"/>
        <w:rPr>
          <w:sz w:val="28"/>
        </w:rPr>
      </w:pPr>
      <w:r>
        <w:rPr>
          <w:sz w:val="28"/>
        </w:rPr>
        <w:t>Орган местного самоуправления обеспечивает:</w:t>
      </w:r>
    </w:p>
    <w:p w:rsidR="00157AF5" w:rsidRDefault="00157AF5" w:rsidP="00157AF5">
      <w:pPr>
        <w:ind w:firstLine="709"/>
        <w:jc w:val="both"/>
        <w:rPr>
          <w:sz w:val="28"/>
        </w:rPr>
      </w:pPr>
      <w:r>
        <w:rPr>
          <w:sz w:val="28"/>
        </w:rPr>
        <w:t>прием документов, необходимых для предоставления</w:t>
      </w:r>
      <w:r w:rsidR="0098234C">
        <w:rPr>
          <w:sz w:val="28"/>
        </w:rPr>
        <w:t xml:space="preserve"> </w:t>
      </w:r>
      <w:r>
        <w:rPr>
          <w:sz w:val="28"/>
        </w:rPr>
        <w:t>муниципальной</w:t>
      </w:r>
      <w:r w:rsidR="0098234C">
        <w:rPr>
          <w:sz w:val="28"/>
        </w:rPr>
        <w:t xml:space="preserve"> </w:t>
      </w:r>
      <w:r>
        <w:rPr>
          <w:sz w:val="28"/>
        </w:rPr>
        <w:t xml:space="preserve">  услуги, и направление заявителю электронного сообщения о поступлении заявления;</w:t>
      </w:r>
    </w:p>
    <w:p w:rsidR="00157AF5" w:rsidRDefault="00157AF5" w:rsidP="00157AF5">
      <w:pPr>
        <w:ind w:firstLine="709"/>
        <w:jc w:val="both"/>
        <w:rPr>
          <w:sz w:val="28"/>
        </w:rPr>
      </w:pPr>
      <w:r>
        <w:rPr>
          <w:sz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157AF5" w:rsidRDefault="00157AF5" w:rsidP="00157AF5">
      <w:pPr>
        <w:ind w:firstLine="709"/>
        <w:jc w:val="both"/>
        <w:rPr>
          <w:sz w:val="28"/>
        </w:rPr>
      </w:pPr>
      <w:r>
        <w:rPr>
          <w:sz w:val="28"/>
        </w:rPr>
        <w:t>После регистрации заявление направляется в структурные подразделения органа местного самоуправления.</w:t>
      </w:r>
    </w:p>
    <w:p w:rsidR="00157AF5" w:rsidRDefault="00157AF5" w:rsidP="00157AF5">
      <w:pPr>
        <w:ind w:firstLine="709"/>
        <w:jc w:val="both"/>
        <w:rPr>
          <w:sz w:val="28"/>
        </w:rPr>
      </w:pPr>
      <w:r>
        <w:rPr>
          <w:sz w:val="28"/>
        </w:rPr>
        <w:t xml:space="preserve">После принятия заявления структурными подразделениями органа местного самоуправления статус заявления в личном кабинете на ЕПГУ обновляется                      до статуса «принято». </w:t>
      </w:r>
    </w:p>
    <w:p w:rsidR="00157AF5" w:rsidRDefault="00157AF5" w:rsidP="00157AF5">
      <w:pPr>
        <w:ind w:firstLine="709"/>
        <w:jc w:val="both"/>
        <w:rPr>
          <w:sz w:val="28"/>
        </w:rPr>
      </w:pPr>
      <w:r>
        <w:rPr>
          <w:sz w:val="28"/>
        </w:rPr>
        <w:t xml:space="preserve">3.5.5. Получение результата предоставления муниципальной услуги. </w:t>
      </w:r>
    </w:p>
    <w:p w:rsidR="00157AF5" w:rsidRDefault="00157AF5" w:rsidP="00157AF5">
      <w:pPr>
        <w:ind w:left="62" w:firstLine="647"/>
        <w:jc w:val="both"/>
        <w:rPr>
          <w:sz w:val="28"/>
        </w:rPr>
      </w:pPr>
      <w:r>
        <w:rPr>
          <w:sz w:val="28"/>
        </w:rPr>
        <w:t xml:space="preserve">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ЭП уполномоченного должностного лица органа местного самоуправления, направленного заявителю                 в личный кабинет на ЕПГУ. </w:t>
      </w:r>
    </w:p>
    <w:p w:rsidR="00157AF5" w:rsidRDefault="00157AF5" w:rsidP="00157AF5">
      <w:pPr>
        <w:ind w:firstLine="709"/>
        <w:jc w:val="both"/>
        <w:rPr>
          <w:sz w:val="28"/>
        </w:rPr>
      </w:pPr>
      <w:r>
        <w:rPr>
          <w:sz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157AF5" w:rsidRDefault="00157AF5" w:rsidP="00157AF5">
      <w:pPr>
        <w:ind w:firstLine="709"/>
        <w:jc w:val="both"/>
        <w:rPr>
          <w:sz w:val="28"/>
        </w:rPr>
      </w:pPr>
      <w:r>
        <w:rPr>
          <w:sz w:val="28"/>
        </w:rPr>
        <w:t>При получении результата предоставления услуги на ЕПГУ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услуги в других организациях, обладающих правом создания (замены) и выдачи ключа простой электронной подписи в целях предоставления услуг, информационная система которых интегрирована с ЕПГУ в установленном порядке (при наличии у них технической возможности).</w:t>
      </w:r>
    </w:p>
    <w:p w:rsidR="00157AF5" w:rsidRDefault="00157AF5" w:rsidP="00157AF5">
      <w:pPr>
        <w:ind w:firstLine="709"/>
        <w:jc w:val="both"/>
        <w:rPr>
          <w:sz w:val="28"/>
        </w:rPr>
      </w:pPr>
      <w:r>
        <w:rPr>
          <w:sz w:val="28"/>
        </w:rPr>
        <w:lastRenderedPageBreak/>
        <w:t>Информация об электронных документах - результатах предоставления услуг, в отношении которых предоставляется возможность, предусмотренная абзацем пятым настоящего пункта, размещается в личном кабинете на ЕПГУ                             или в электронной форме запроса.</w:t>
      </w:r>
    </w:p>
    <w:p w:rsidR="00157AF5" w:rsidRDefault="00157AF5" w:rsidP="00157AF5">
      <w:pPr>
        <w:ind w:firstLine="709"/>
        <w:jc w:val="both"/>
        <w:rPr>
          <w:sz w:val="28"/>
        </w:rPr>
      </w:pPr>
      <w:r>
        <w:rPr>
          <w:sz w:val="28"/>
        </w:rPr>
        <w:t>3.5.6. Получение заявителем сведений о ходе предоставления муниципальной услуги.</w:t>
      </w:r>
    </w:p>
    <w:p w:rsidR="00157AF5" w:rsidRDefault="00157AF5" w:rsidP="00157AF5">
      <w:pPr>
        <w:ind w:firstLine="709"/>
        <w:jc w:val="both"/>
        <w:rPr>
          <w:sz w:val="28"/>
        </w:rPr>
      </w:pPr>
      <w:r>
        <w:rPr>
          <w:sz w:val="28"/>
        </w:rPr>
        <w:t>Предоставление в электронной форме заявителям информации о ходе предоставления муниципальной услуги осуществляется посредством ЕПГУ в порядке, установленном в разделе I Административного регламента.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57AF5" w:rsidRDefault="00157AF5" w:rsidP="00157AF5">
      <w:pPr>
        <w:ind w:firstLine="709"/>
        <w:jc w:val="both"/>
        <w:rPr>
          <w:sz w:val="28"/>
        </w:rPr>
      </w:pPr>
      <w:r>
        <w:rPr>
          <w:sz w:val="28"/>
        </w:rPr>
        <w:t>При предоставлении услуги в электронной форме заявителю направляется:</w:t>
      </w:r>
    </w:p>
    <w:p w:rsidR="00157AF5" w:rsidRDefault="00157AF5" w:rsidP="00157AF5">
      <w:pPr>
        <w:ind w:firstLine="709"/>
        <w:jc w:val="both"/>
        <w:rPr>
          <w:sz w:val="28"/>
        </w:rPr>
      </w:pPr>
      <w:r>
        <w:rPr>
          <w:sz w:val="28"/>
        </w:rPr>
        <w:t>уведомление о записи на прием в орган местного самоуправления или МФЦ, содержащее сведения о дате, времени и месте приема;</w:t>
      </w:r>
    </w:p>
    <w:p w:rsidR="00157AF5" w:rsidRDefault="00157AF5" w:rsidP="00157AF5">
      <w:pPr>
        <w:ind w:firstLine="709"/>
        <w:jc w:val="both"/>
        <w:rPr>
          <w:sz w:val="28"/>
        </w:rPr>
      </w:pPr>
      <w:r>
        <w:rPr>
          <w:sz w:val="28"/>
        </w:rPr>
        <w:t>уведомление о приеме и регистрации заявления,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заявления;</w:t>
      </w:r>
    </w:p>
    <w:p w:rsidR="00157AF5" w:rsidRDefault="00157AF5" w:rsidP="00157AF5">
      <w:pPr>
        <w:ind w:firstLine="709"/>
        <w:jc w:val="both"/>
      </w:pPr>
      <w:r>
        <w:rPr>
          <w:sz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r>
      <w:r>
        <w:rPr>
          <w:sz w:val="28"/>
        </w:rPr>
        <w:t>и возможности получить результат предоставления муниципальной услуги либо мотивированный отказ в предоставлении муниципальной услуги.</w:t>
      </w:r>
    </w:p>
    <w:p w:rsidR="00157AF5" w:rsidRDefault="00157AF5" w:rsidP="00157AF5">
      <w:pPr>
        <w:ind w:firstLine="709"/>
        <w:jc w:val="both"/>
        <w:rPr>
          <w:sz w:val="28"/>
        </w:rPr>
      </w:pPr>
      <w:r>
        <w:rPr>
          <w:sz w:val="28"/>
        </w:rPr>
        <w:t>3.5.7. Осуществление оценки качества предоставления муниципальной услуги.</w:t>
      </w:r>
    </w:p>
    <w:p w:rsidR="00157AF5" w:rsidRDefault="00157AF5" w:rsidP="00157AF5">
      <w:pPr>
        <w:ind w:firstLine="709"/>
        <w:jc w:val="both"/>
        <w:rPr>
          <w:sz w:val="28"/>
        </w:rPr>
      </w:pPr>
      <w:r>
        <w:rPr>
          <w:sz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57AF5" w:rsidRDefault="00157AF5" w:rsidP="00157AF5">
      <w:pPr>
        <w:jc w:val="both"/>
        <w:rPr>
          <w:rFonts w:eastAsia="Arial"/>
          <w:b/>
          <w:sz w:val="28"/>
          <w:szCs w:val="28"/>
        </w:rPr>
      </w:pPr>
      <w:r>
        <w:rPr>
          <w:sz w:val="28"/>
        </w:rPr>
        <w:t xml:space="preserve">     </w:t>
      </w:r>
    </w:p>
    <w:p w:rsidR="00157AF5" w:rsidRDefault="00157AF5" w:rsidP="00157AF5">
      <w:pPr>
        <w:jc w:val="both"/>
        <w:rPr>
          <w:rFonts w:eastAsia="Arial"/>
          <w:b/>
          <w:sz w:val="28"/>
          <w:szCs w:val="28"/>
        </w:rPr>
      </w:pPr>
    </w:p>
    <w:p w:rsidR="00CE1298" w:rsidRDefault="00CE1298" w:rsidP="00CE1298">
      <w:pPr>
        <w:jc w:val="both"/>
        <w:rPr>
          <w:sz w:val="28"/>
        </w:rPr>
      </w:pPr>
      <w:r>
        <w:rPr>
          <w:sz w:val="28"/>
        </w:rPr>
        <w:t xml:space="preserve">Заместитель главы Администрации района </w:t>
      </w:r>
    </w:p>
    <w:p w:rsidR="00CE1298" w:rsidRDefault="00CE1298" w:rsidP="00CE1298">
      <w:pPr>
        <w:jc w:val="both"/>
        <w:rPr>
          <w:sz w:val="28"/>
        </w:rPr>
      </w:pPr>
      <w:r>
        <w:rPr>
          <w:sz w:val="28"/>
        </w:rPr>
        <w:t>по внутренней политике                                                                      О.В. Купина</w:t>
      </w:r>
    </w:p>
    <w:p w:rsidR="00157AF5" w:rsidRDefault="00157AF5" w:rsidP="00CE1298">
      <w:pPr>
        <w:ind w:left="5103"/>
        <w:jc w:val="center"/>
        <w:rPr>
          <w:sz w:val="24"/>
          <w:szCs w:val="24"/>
        </w:rPr>
      </w:pPr>
      <w:r>
        <w:rPr>
          <w:sz w:val="24"/>
          <w:szCs w:val="24"/>
        </w:rPr>
        <w:lastRenderedPageBreak/>
        <w:t>Приложение № 1</w:t>
      </w:r>
    </w:p>
    <w:p w:rsidR="00157AF5" w:rsidRDefault="00157AF5" w:rsidP="00CE1298">
      <w:pPr>
        <w:tabs>
          <w:tab w:val="left" w:pos="851"/>
        </w:tabs>
        <w:ind w:left="5103"/>
        <w:jc w:val="center"/>
      </w:pPr>
      <w:r>
        <w:rPr>
          <w:color w:val="000000"/>
          <w:sz w:val="24"/>
          <w:szCs w:val="24"/>
        </w:rPr>
        <w:t>к Административному регламенту</w:t>
      </w:r>
    </w:p>
    <w:p w:rsidR="00157AF5" w:rsidRDefault="00157AF5" w:rsidP="00CE1298">
      <w:pPr>
        <w:tabs>
          <w:tab w:val="left" w:pos="851"/>
        </w:tabs>
        <w:ind w:left="5103"/>
        <w:jc w:val="center"/>
        <w:rPr>
          <w:sz w:val="24"/>
          <w:szCs w:val="24"/>
        </w:rPr>
      </w:pPr>
      <w:r>
        <w:rPr>
          <w:sz w:val="24"/>
          <w:szCs w:val="24"/>
        </w:rPr>
        <w:t>предоставления муниципальной услуги</w:t>
      </w:r>
    </w:p>
    <w:p w:rsidR="00157AF5" w:rsidRDefault="00157AF5" w:rsidP="00CE1298">
      <w:pPr>
        <w:tabs>
          <w:tab w:val="left" w:pos="851"/>
        </w:tabs>
        <w:ind w:left="5103"/>
        <w:jc w:val="center"/>
      </w:pPr>
      <w:r>
        <w:rPr>
          <w:color w:val="000000"/>
          <w:sz w:val="24"/>
          <w:szCs w:val="24"/>
        </w:rPr>
        <w:t>«</w:t>
      </w:r>
      <w:r>
        <w:rPr>
          <w:bCs/>
          <w:color w:val="000000"/>
          <w:sz w:val="24"/>
          <w:szCs w:val="24"/>
        </w:rPr>
        <w:t>Предоставление социальных выплат</w:t>
      </w:r>
    </w:p>
    <w:p w:rsidR="00157AF5" w:rsidRDefault="00157AF5" w:rsidP="00CE1298">
      <w:pPr>
        <w:tabs>
          <w:tab w:val="left" w:pos="851"/>
        </w:tabs>
        <w:ind w:left="5103"/>
        <w:jc w:val="center"/>
      </w:pPr>
      <w:r>
        <w:rPr>
          <w:bCs/>
          <w:color w:val="000000"/>
          <w:sz w:val="24"/>
          <w:szCs w:val="24"/>
        </w:rPr>
        <w:t>на строительство (приобретение) жилья гражданам,</w:t>
      </w:r>
      <w:r w:rsidR="00CE1298">
        <w:rPr>
          <w:bCs/>
          <w:color w:val="000000"/>
          <w:sz w:val="24"/>
          <w:szCs w:val="24"/>
        </w:rPr>
        <w:t xml:space="preserve"> </w:t>
      </w:r>
      <w:r>
        <w:rPr>
          <w:bCs/>
          <w:color w:val="000000"/>
          <w:sz w:val="24"/>
          <w:szCs w:val="24"/>
        </w:rPr>
        <w:t>проживающим на сельских территориях,</w:t>
      </w:r>
      <w:r w:rsidR="00CE1298">
        <w:rPr>
          <w:bCs/>
          <w:color w:val="000000"/>
          <w:sz w:val="24"/>
          <w:szCs w:val="24"/>
        </w:rPr>
        <w:t xml:space="preserve"> </w:t>
      </w:r>
      <w:r>
        <w:rPr>
          <w:bCs/>
          <w:color w:val="000000"/>
          <w:sz w:val="24"/>
          <w:szCs w:val="24"/>
        </w:rPr>
        <w:t>в рамках государственной программы</w:t>
      </w:r>
      <w:r w:rsidR="00CE1298">
        <w:rPr>
          <w:bCs/>
          <w:color w:val="000000"/>
          <w:sz w:val="24"/>
          <w:szCs w:val="24"/>
        </w:rPr>
        <w:t xml:space="preserve"> </w:t>
      </w:r>
      <w:r>
        <w:rPr>
          <w:bCs/>
          <w:color w:val="000000"/>
          <w:sz w:val="24"/>
          <w:szCs w:val="24"/>
        </w:rPr>
        <w:t>«Комплексное развитие сельских территорий</w:t>
      </w:r>
      <w:r>
        <w:rPr>
          <w:color w:val="000000"/>
          <w:sz w:val="24"/>
          <w:szCs w:val="24"/>
        </w:rPr>
        <w:t>»</w:t>
      </w:r>
    </w:p>
    <w:p w:rsidR="00157AF5" w:rsidRDefault="00157AF5" w:rsidP="00157AF5">
      <w:pPr>
        <w:tabs>
          <w:tab w:val="left" w:pos="851"/>
        </w:tabs>
        <w:jc w:val="right"/>
      </w:pPr>
    </w:p>
    <w:p w:rsidR="00157AF5" w:rsidRDefault="00157AF5" w:rsidP="00157AF5">
      <w:pPr>
        <w:tabs>
          <w:tab w:val="left" w:pos="851"/>
        </w:tabs>
        <w:jc w:val="right"/>
      </w:pPr>
    </w:p>
    <w:p w:rsidR="00157AF5" w:rsidRDefault="00157AF5" w:rsidP="00157AF5">
      <w:pPr>
        <w:ind w:right="4252"/>
        <w:jc w:val="center"/>
        <w:textAlignment w:val="baseline"/>
      </w:pPr>
      <w:r>
        <w:rPr>
          <w:sz w:val="24"/>
          <w:szCs w:val="24"/>
        </w:rPr>
        <w:t xml:space="preserve">                            </w:t>
      </w:r>
      <w:r w:rsidR="002E2F1A">
        <w:rPr>
          <w:sz w:val="24"/>
          <w:szCs w:val="24"/>
        </w:rPr>
        <w:t xml:space="preserve">                         </w:t>
      </w:r>
      <w:r>
        <w:rPr>
          <w:sz w:val="28"/>
          <w:szCs w:val="28"/>
        </w:rPr>
        <w:t>Форма заявления</w:t>
      </w:r>
    </w:p>
    <w:p w:rsidR="00157AF5" w:rsidRDefault="00157AF5" w:rsidP="00157AF5">
      <w:pPr>
        <w:ind w:right="1361"/>
        <w:jc w:val="center"/>
        <w:textAlignment w:val="baseline"/>
      </w:pPr>
      <w:r>
        <w:rPr>
          <w:sz w:val="28"/>
          <w:szCs w:val="28"/>
        </w:rPr>
        <w:t xml:space="preserve">                   </w:t>
      </w:r>
      <w:r>
        <w:rPr>
          <w:sz w:val="24"/>
          <w:szCs w:val="24"/>
        </w:rPr>
        <w:t xml:space="preserve"> </w:t>
      </w:r>
      <w:r>
        <w:rPr>
          <w:rFonts w:eastAsia="Calibri"/>
          <w:color w:val="000000"/>
          <w:sz w:val="28"/>
          <w:szCs w:val="28"/>
          <w:lang w:eastAsia="en-US"/>
        </w:rPr>
        <w:t>гражданам, проживающим на сельских территориях</w:t>
      </w:r>
    </w:p>
    <w:p w:rsidR="00157AF5" w:rsidRDefault="00157AF5" w:rsidP="00157AF5">
      <w:pPr>
        <w:shd w:val="clear" w:color="auto" w:fill="FFFFFF"/>
        <w:ind w:left="2880" w:firstLine="720"/>
        <w:jc w:val="center"/>
        <w:rPr>
          <w:rFonts w:eastAsia="Calibri"/>
          <w:color w:val="000000"/>
          <w:sz w:val="28"/>
          <w:szCs w:val="28"/>
          <w:lang w:eastAsia="en-US"/>
        </w:rPr>
      </w:pPr>
      <w:r>
        <w:rPr>
          <w:rFonts w:eastAsia="Calibri"/>
          <w:color w:val="000000"/>
          <w:sz w:val="28"/>
          <w:szCs w:val="28"/>
          <w:lang w:eastAsia="en-US"/>
        </w:rPr>
        <w:t>___________________________________________</w:t>
      </w:r>
    </w:p>
    <w:p w:rsidR="00157AF5" w:rsidRDefault="00157AF5" w:rsidP="00157AF5">
      <w:pPr>
        <w:shd w:val="clear" w:color="auto" w:fill="FFFFFF"/>
        <w:tabs>
          <w:tab w:val="left" w:pos="3668"/>
        </w:tabs>
        <w:jc w:val="center"/>
      </w:pPr>
      <w:r>
        <w:rPr>
          <w:rFonts w:eastAsia="Calibri"/>
          <w:color w:val="000000"/>
          <w:sz w:val="24"/>
          <w:szCs w:val="24"/>
          <w:lang w:eastAsia="en-US"/>
        </w:rPr>
        <w:tab/>
      </w:r>
      <w:r>
        <w:rPr>
          <w:rFonts w:eastAsia="Calibri"/>
          <w:color w:val="000000"/>
          <w:sz w:val="24"/>
          <w:lang w:eastAsia="en-US"/>
        </w:rPr>
        <w:t>(наименование органа местного самоуправления)</w:t>
      </w:r>
    </w:p>
    <w:p w:rsidR="00157AF5" w:rsidRDefault="00157AF5" w:rsidP="00157AF5">
      <w:pPr>
        <w:shd w:val="clear" w:color="auto" w:fill="FFFFFF"/>
        <w:tabs>
          <w:tab w:val="left" w:pos="3668"/>
        </w:tabs>
        <w:jc w:val="center"/>
        <w:rPr>
          <w:rFonts w:eastAsia="Calibri"/>
          <w:color w:val="000000"/>
          <w:lang w:eastAsia="en-US"/>
        </w:rPr>
      </w:pPr>
    </w:p>
    <w:p w:rsidR="00157AF5" w:rsidRDefault="00157AF5" w:rsidP="00157AF5">
      <w:pPr>
        <w:shd w:val="clear" w:color="auto" w:fill="FFFFFF"/>
        <w:ind w:left="3600"/>
        <w:jc w:val="both"/>
        <w:rPr>
          <w:rFonts w:eastAsia="Calibri"/>
          <w:color w:val="000000"/>
          <w:sz w:val="28"/>
          <w:szCs w:val="28"/>
          <w:lang w:eastAsia="en-US"/>
        </w:rPr>
      </w:pPr>
      <w:r>
        <w:rPr>
          <w:rFonts w:eastAsia="Calibri"/>
          <w:color w:val="000000"/>
          <w:sz w:val="28"/>
          <w:szCs w:val="28"/>
          <w:lang w:eastAsia="en-US"/>
        </w:rPr>
        <w:t>от гражданина(</w:t>
      </w:r>
      <w:proofErr w:type="spellStart"/>
      <w:r>
        <w:rPr>
          <w:rFonts w:eastAsia="Calibri"/>
          <w:color w:val="000000"/>
          <w:sz w:val="28"/>
          <w:szCs w:val="28"/>
          <w:lang w:eastAsia="en-US"/>
        </w:rPr>
        <w:t>ки</w:t>
      </w:r>
      <w:proofErr w:type="spellEnd"/>
      <w:r>
        <w:rPr>
          <w:rFonts w:eastAsia="Calibri"/>
          <w:color w:val="000000"/>
          <w:sz w:val="28"/>
          <w:szCs w:val="28"/>
          <w:lang w:eastAsia="en-US"/>
        </w:rPr>
        <w:t>) __________________________________________,</w:t>
      </w:r>
    </w:p>
    <w:p w:rsidR="00157AF5" w:rsidRDefault="00157AF5" w:rsidP="00157AF5">
      <w:pPr>
        <w:shd w:val="clear" w:color="auto" w:fill="FFFFFF"/>
        <w:tabs>
          <w:tab w:val="left" w:pos="3668"/>
        </w:tabs>
        <w:jc w:val="center"/>
      </w:pPr>
      <w:r>
        <w:rPr>
          <w:rFonts w:eastAsia="Calibri"/>
          <w:color w:val="000000"/>
          <w:lang w:eastAsia="en-US"/>
        </w:rPr>
        <w:tab/>
      </w:r>
      <w:r>
        <w:rPr>
          <w:rFonts w:eastAsia="Calibri"/>
          <w:color w:val="000000"/>
          <w:sz w:val="24"/>
          <w:lang w:eastAsia="en-US"/>
        </w:rPr>
        <w:t>(Ф.И.О.)</w:t>
      </w:r>
    </w:p>
    <w:p w:rsidR="00157AF5" w:rsidRDefault="00157AF5" w:rsidP="00157AF5">
      <w:pPr>
        <w:pBdr>
          <w:bottom w:val="single" w:sz="8" w:space="2" w:color="000000"/>
        </w:pBdr>
        <w:shd w:val="clear" w:color="auto" w:fill="FFFFFF"/>
        <w:ind w:left="3600"/>
        <w:jc w:val="both"/>
      </w:pPr>
      <w:r>
        <w:rPr>
          <w:rFonts w:eastAsia="Calibri"/>
          <w:color w:val="000000"/>
          <w:sz w:val="28"/>
          <w:szCs w:val="28"/>
          <w:lang w:eastAsia="en-US"/>
        </w:rPr>
        <w:t>проживающего(ей)</w:t>
      </w:r>
      <w:r>
        <w:rPr>
          <w:rFonts w:eastAsia="Calibri"/>
          <w:sz w:val="22"/>
          <w:szCs w:val="22"/>
          <w:lang w:eastAsia="en-US"/>
        </w:rPr>
        <w:t> </w:t>
      </w:r>
      <w:r>
        <w:rPr>
          <w:rFonts w:eastAsia="Calibri"/>
          <w:color w:val="000000"/>
          <w:sz w:val="28"/>
          <w:szCs w:val="28"/>
          <w:lang w:eastAsia="en-US"/>
        </w:rPr>
        <w:t xml:space="preserve">по адресу: </w:t>
      </w:r>
    </w:p>
    <w:p w:rsidR="00157AF5" w:rsidRDefault="00157AF5" w:rsidP="00157AF5">
      <w:pPr>
        <w:pBdr>
          <w:bottom w:val="single" w:sz="8" w:space="2" w:color="000000"/>
        </w:pBdr>
        <w:shd w:val="clear" w:color="auto" w:fill="FFFFFF"/>
        <w:ind w:left="3600"/>
        <w:jc w:val="both"/>
      </w:pPr>
    </w:p>
    <w:p w:rsidR="00157AF5" w:rsidRDefault="00157AF5" w:rsidP="00157AF5">
      <w:pPr>
        <w:pBdr>
          <w:bottom w:val="single" w:sz="8" w:space="2" w:color="000000"/>
        </w:pBdr>
        <w:shd w:val="clear" w:color="auto" w:fill="FFFFFF"/>
        <w:ind w:left="3600"/>
        <w:jc w:val="both"/>
      </w:pPr>
    </w:p>
    <w:p w:rsidR="00157AF5" w:rsidRDefault="00157AF5" w:rsidP="00157AF5">
      <w:pPr>
        <w:shd w:val="clear" w:color="auto" w:fill="FFFFFF"/>
        <w:ind w:left="3600"/>
        <w:jc w:val="both"/>
      </w:pPr>
    </w:p>
    <w:p w:rsidR="00157AF5" w:rsidRDefault="00157AF5" w:rsidP="00157AF5">
      <w:pPr>
        <w:shd w:val="clear" w:color="auto" w:fill="FFFFFF"/>
        <w:ind w:left="3600"/>
        <w:jc w:val="both"/>
        <w:rPr>
          <w:rFonts w:eastAsia="Calibri"/>
          <w:color w:val="000000"/>
          <w:sz w:val="28"/>
          <w:szCs w:val="28"/>
          <w:lang w:eastAsia="en-US"/>
        </w:rPr>
      </w:pPr>
      <w:r>
        <w:rPr>
          <w:rFonts w:eastAsia="Calibri"/>
          <w:color w:val="000000"/>
          <w:sz w:val="28"/>
          <w:szCs w:val="28"/>
          <w:lang w:eastAsia="en-US"/>
        </w:rPr>
        <w:t>ЗАЯВЛЕНИЕ</w:t>
      </w:r>
    </w:p>
    <w:p w:rsidR="00157AF5" w:rsidRDefault="00157AF5" w:rsidP="00157AF5">
      <w:pPr>
        <w:shd w:val="clear" w:color="auto" w:fill="FFFFFF"/>
        <w:ind w:firstLine="709"/>
        <w:jc w:val="both"/>
        <w:rPr>
          <w:rFonts w:eastAsia="Calibri"/>
          <w:color w:val="000000"/>
          <w:sz w:val="28"/>
          <w:szCs w:val="28"/>
          <w:lang w:eastAsia="en-US"/>
        </w:rPr>
      </w:pP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Прошу включить меня, _______________________________________________,</w:t>
      </w:r>
    </w:p>
    <w:p w:rsidR="00157AF5" w:rsidRDefault="00157AF5" w:rsidP="00157AF5">
      <w:pPr>
        <w:shd w:val="clear" w:color="auto" w:fill="FFFFFF"/>
        <w:ind w:firstLine="709"/>
        <w:jc w:val="center"/>
        <w:rPr>
          <w:rFonts w:eastAsia="Calibri"/>
          <w:color w:val="000000"/>
          <w:sz w:val="24"/>
          <w:lang w:eastAsia="en-US"/>
        </w:rPr>
      </w:pPr>
      <w:r>
        <w:rPr>
          <w:rFonts w:eastAsia="Calibri"/>
          <w:color w:val="000000"/>
          <w:sz w:val="24"/>
          <w:lang w:eastAsia="en-US"/>
        </w:rPr>
        <w:t>(Ф.И.О.)</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паспорт ______________________, выданный ____________________________</w:t>
      </w:r>
    </w:p>
    <w:p w:rsidR="00157AF5" w:rsidRDefault="00157AF5" w:rsidP="00157AF5">
      <w:pPr>
        <w:shd w:val="clear" w:color="auto" w:fill="FFFFFF"/>
        <w:ind w:left="707" w:firstLine="709"/>
      </w:pPr>
      <w:r>
        <w:rPr>
          <w:color w:val="000000"/>
          <w:sz w:val="24"/>
          <w:lang w:eastAsia="en-US"/>
        </w:rPr>
        <w:t xml:space="preserve">    </w:t>
      </w:r>
      <w:r>
        <w:rPr>
          <w:rFonts w:eastAsia="Calibri"/>
          <w:color w:val="000000"/>
          <w:sz w:val="24"/>
          <w:lang w:eastAsia="en-US"/>
        </w:rPr>
        <w:t>(серия, номер)</w:t>
      </w:r>
      <w:r>
        <w:rPr>
          <w:rFonts w:eastAsia="Calibri"/>
          <w:color w:val="000000"/>
          <w:sz w:val="36"/>
          <w:szCs w:val="28"/>
          <w:lang w:eastAsia="en-US"/>
        </w:rPr>
        <w:t xml:space="preserve"> </w:t>
      </w:r>
      <w:r>
        <w:rPr>
          <w:rFonts w:eastAsia="Calibri"/>
          <w:color w:val="000000"/>
          <w:sz w:val="36"/>
          <w:szCs w:val="28"/>
          <w:lang w:eastAsia="en-US"/>
        </w:rPr>
        <w:tab/>
      </w:r>
      <w:r>
        <w:rPr>
          <w:rFonts w:eastAsia="Calibri"/>
          <w:color w:val="000000"/>
          <w:sz w:val="36"/>
          <w:szCs w:val="28"/>
          <w:lang w:eastAsia="en-US"/>
        </w:rPr>
        <w:tab/>
      </w:r>
      <w:r>
        <w:rPr>
          <w:rFonts w:eastAsia="Calibri"/>
          <w:color w:val="000000"/>
          <w:sz w:val="36"/>
          <w:szCs w:val="28"/>
          <w:lang w:eastAsia="en-US"/>
        </w:rPr>
        <w:tab/>
      </w:r>
      <w:r>
        <w:rPr>
          <w:rFonts w:eastAsia="Calibri"/>
          <w:color w:val="000000"/>
          <w:sz w:val="36"/>
          <w:szCs w:val="28"/>
          <w:lang w:eastAsia="en-US"/>
        </w:rPr>
        <w:tab/>
      </w:r>
      <w:r>
        <w:rPr>
          <w:rFonts w:eastAsia="Calibri"/>
          <w:color w:val="000000"/>
          <w:sz w:val="36"/>
          <w:szCs w:val="28"/>
          <w:lang w:eastAsia="en-US"/>
        </w:rPr>
        <w:tab/>
      </w:r>
      <w:r>
        <w:rPr>
          <w:rFonts w:eastAsia="Calibri"/>
          <w:color w:val="000000"/>
          <w:sz w:val="36"/>
          <w:szCs w:val="28"/>
          <w:lang w:eastAsia="en-US"/>
        </w:rPr>
        <w:tab/>
      </w:r>
      <w:r>
        <w:rPr>
          <w:rFonts w:eastAsia="Calibri"/>
          <w:color w:val="000000"/>
          <w:sz w:val="24"/>
          <w:lang w:eastAsia="en-US"/>
        </w:rPr>
        <w:t>(кем, когда)</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_______________________________________________ «____» ____________ г.,</w:t>
      </w:r>
    </w:p>
    <w:p w:rsidR="00157AF5" w:rsidRDefault="00157AF5" w:rsidP="00157AF5">
      <w:pPr>
        <w:shd w:val="clear" w:color="auto" w:fill="FFFFFF"/>
        <w:ind w:firstLine="709"/>
        <w:jc w:val="both"/>
        <w:rPr>
          <w:rFonts w:eastAsia="Calibri"/>
          <w:color w:val="000000"/>
          <w:sz w:val="28"/>
          <w:szCs w:val="28"/>
          <w:lang w:eastAsia="en-US"/>
        </w:rPr>
      </w:pPr>
      <w:r>
        <w:rPr>
          <w:rFonts w:eastAsia="Calibri"/>
          <w:color w:val="000000"/>
          <w:sz w:val="28"/>
          <w:szCs w:val="28"/>
          <w:lang w:eastAsia="en-US"/>
        </w:rPr>
        <w:t>в состав участников мероприятий по улучшению жилищных условий граждан, проживающих на сельских территориях, государственной программы Российской Федерации «Комплексное развитие сельских территорий».</w:t>
      </w:r>
    </w:p>
    <w:p w:rsidR="00157AF5" w:rsidRDefault="00157AF5" w:rsidP="00157AF5">
      <w:pPr>
        <w:shd w:val="clear" w:color="auto" w:fill="FFFFFF"/>
        <w:ind w:firstLine="709"/>
        <w:jc w:val="both"/>
      </w:pPr>
      <w:r>
        <w:rPr>
          <w:rFonts w:eastAsia="Calibri"/>
          <w:color w:val="000000"/>
          <w:sz w:val="28"/>
          <w:szCs w:val="28"/>
          <w:lang w:eastAsia="en-US"/>
        </w:rPr>
        <w:t>Жилищные условия планирую улучшить путем ______________________</w:t>
      </w:r>
      <w:r>
        <w:rPr>
          <w:rFonts w:eastAsia="Calibri"/>
          <w:color w:val="000000"/>
          <w:sz w:val="28"/>
          <w:szCs w:val="28"/>
          <w:lang w:eastAsia="en-US"/>
        </w:rPr>
        <w:br/>
      </w:r>
      <w:r>
        <w:rPr>
          <w:rFonts w:eastAsia="Calibri"/>
          <w:color w:val="000000"/>
          <w:sz w:val="24"/>
          <w:lang w:eastAsia="en-US"/>
        </w:rPr>
        <w:t xml:space="preserve">                                                                                                              (строительство жилого дома, </w:t>
      </w:r>
    </w:p>
    <w:p w:rsidR="00157AF5" w:rsidRDefault="00157AF5" w:rsidP="00157AF5">
      <w:pPr>
        <w:shd w:val="clear" w:color="auto" w:fill="FFFFFF"/>
        <w:jc w:val="both"/>
        <w:rPr>
          <w:rFonts w:eastAsia="Calibri"/>
          <w:color w:val="000000"/>
          <w:lang w:eastAsia="en-US"/>
        </w:rPr>
      </w:pPr>
      <w:r>
        <w:rPr>
          <w:rFonts w:eastAsia="Calibri"/>
          <w:color w:val="000000"/>
          <w:lang w:eastAsia="en-US"/>
        </w:rPr>
        <w:t>________________________________________________________________________________________________</w:t>
      </w:r>
    </w:p>
    <w:p w:rsidR="00157AF5" w:rsidRDefault="00157AF5" w:rsidP="00157AF5">
      <w:pPr>
        <w:shd w:val="clear" w:color="auto" w:fill="FFFFFF"/>
        <w:rPr>
          <w:rFonts w:eastAsia="Calibri"/>
          <w:color w:val="000000"/>
          <w:spacing w:val="-8"/>
          <w:sz w:val="24"/>
          <w:lang w:eastAsia="en-US"/>
        </w:rPr>
      </w:pPr>
      <w:r>
        <w:rPr>
          <w:rFonts w:eastAsia="Calibri"/>
          <w:color w:val="000000"/>
          <w:spacing w:val="-8"/>
          <w:sz w:val="24"/>
          <w:lang w:eastAsia="en-US"/>
        </w:rPr>
        <w:t>участие в долевом строительстве жилых домов, приобретение жилого помещения – нужное указать)</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____________________________________________________________________</w:t>
      </w:r>
    </w:p>
    <w:p w:rsidR="00157AF5" w:rsidRDefault="00157AF5" w:rsidP="00157AF5">
      <w:pPr>
        <w:shd w:val="clear" w:color="auto" w:fill="FFFFFF"/>
        <w:ind w:firstLine="709"/>
        <w:jc w:val="center"/>
        <w:rPr>
          <w:rFonts w:eastAsia="Calibri"/>
          <w:color w:val="000000"/>
          <w:sz w:val="24"/>
          <w:lang w:eastAsia="en-US"/>
        </w:rPr>
      </w:pPr>
      <w:r>
        <w:rPr>
          <w:rFonts w:eastAsia="Calibri"/>
          <w:color w:val="000000"/>
          <w:sz w:val="24"/>
          <w:lang w:eastAsia="en-US"/>
        </w:rPr>
        <w:t>(наименование муниципального образования, в котором гражданин желает построить (приобрести) жилое помещение)</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Состав семьи:</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жена (муж)_____________________________________________ _____________</w:t>
      </w:r>
    </w:p>
    <w:p w:rsidR="00157AF5" w:rsidRDefault="00157AF5" w:rsidP="00157AF5">
      <w:pPr>
        <w:shd w:val="clear" w:color="auto" w:fill="FFFFFF"/>
        <w:ind w:firstLine="709"/>
        <w:jc w:val="center"/>
      </w:pPr>
      <w:r>
        <w:rPr>
          <w:rFonts w:eastAsia="Calibri"/>
          <w:color w:val="000000"/>
          <w:sz w:val="24"/>
          <w:szCs w:val="24"/>
          <w:lang w:eastAsia="en-US"/>
        </w:rPr>
        <w:tab/>
      </w:r>
      <w:r>
        <w:rPr>
          <w:rFonts w:eastAsia="Calibri"/>
          <w:color w:val="000000"/>
          <w:sz w:val="32"/>
          <w:szCs w:val="24"/>
          <w:lang w:eastAsia="en-US"/>
        </w:rPr>
        <w:tab/>
      </w:r>
      <w:r>
        <w:rPr>
          <w:rFonts w:eastAsia="Calibri"/>
          <w:color w:val="000000"/>
          <w:sz w:val="32"/>
          <w:szCs w:val="24"/>
          <w:lang w:eastAsia="en-US"/>
        </w:rPr>
        <w:tab/>
        <w:t xml:space="preserve">  </w:t>
      </w:r>
      <w:r>
        <w:rPr>
          <w:rFonts w:eastAsia="Calibri"/>
          <w:color w:val="000000"/>
          <w:sz w:val="32"/>
          <w:szCs w:val="24"/>
          <w:lang w:eastAsia="en-US"/>
        </w:rPr>
        <w:tab/>
        <w:t xml:space="preserve">      </w:t>
      </w:r>
      <w:r>
        <w:rPr>
          <w:rFonts w:eastAsia="Calibri"/>
          <w:color w:val="000000"/>
          <w:sz w:val="24"/>
          <w:lang w:eastAsia="en-US"/>
        </w:rPr>
        <w:t>(Ф.И.О.)</w:t>
      </w:r>
      <w:r>
        <w:rPr>
          <w:rFonts w:eastAsia="Calibri"/>
          <w:color w:val="000000"/>
          <w:sz w:val="32"/>
          <w:szCs w:val="24"/>
          <w:lang w:eastAsia="en-US"/>
        </w:rPr>
        <w:tab/>
      </w:r>
      <w:r>
        <w:rPr>
          <w:rFonts w:eastAsia="Calibri"/>
          <w:color w:val="000000"/>
          <w:sz w:val="32"/>
          <w:szCs w:val="24"/>
          <w:lang w:eastAsia="en-US"/>
        </w:rPr>
        <w:tab/>
      </w:r>
      <w:r>
        <w:rPr>
          <w:rFonts w:eastAsia="Calibri"/>
          <w:color w:val="000000"/>
          <w:sz w:val="32"/>
          <w:szCs w:val="24"/>
          <w:lang w:eastAsia="en-US"/>
        </w:rPr>
        <w:tab/>
      </w:r>
      <w:r>
        <w:rPr>
          <w:rFonts w:eastAsia="Calibri"/>
          <w:color w:val="000000"/>
          <w:sz w:val="32"/>
          <w:szCs w:val="24"/>
          <w:lang w:eastAsia="en-US"/>
        </w:rPr>
        <w:tab/>
      </w:r>
      <w:r>
        <w:rPr>
          <w:rFonts w:eastAsia="Calibri"/>
          <w:color w:val="000000"/>
          <w:sz w:val="32"/>
          <w:szCs w:val="24"/>
          <w:lang w:eastAsia="en-US"/>
        </w:rPr>
        <w:tab/>
      </w:r>
      <w:r>
        <w:rPr>
          <w:rFonts w:eastAsia="Calibri"/>
          <w:color w:val="000000"/>
          <w:sz w:val="24"/>
          <w:lang w:eastAsia="en-US"/>
        </w:rPr>
        <w:t>(дата рождения)</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проживает по адресу: _________________________________________________;</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дети:</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_______________________________________________________ ____________</w:t>
      </w:r>
    </w:p>
    <w:p w:rsidR="00157AF5" w:rsidRDefault="00157AF5" w:rsidP="00157AF5">
      <w:pPr>
        <w:shd w:val="clear" w:color="auto" w:fill="FFFFFF"/>
        <w:ind w:firstLine="709"/>
        <w:jc w:val="center"/>
      </w:pPr>
      <w:r>
        <w:rPr>
          <w:rFonts w:eastAsia="Calibri"/>
          <w:color w:val="000000"/>
          <w:sz w:val="24"/>
          <w:szCs w:val="24"/>
          <w:lang w:eastAsia="en-US"/>
        </w:rPr>
        <w:tab/>
      </w:r>
      <w:r>
        <w:rPr>
          <w:rFonts w:eastAsia="Calibri"/>
          <w:color w:val="000000"/>
          <w:sz w:val="24"/>
          <w:szCs w:val="24"/>
          <w:lang w:eastAsia="en-US"/>
        </w:rPr>
        <w:tab/>
      </w:r>
      <w:r>
        <w:rPr>
          <w:rFonts w:eastAsia="Calibri"/>
          <w:color w:val="000000"/>
          <w:sz w:val="24"/>
          <w:szCs w:val="24"/>
          <w:lang w:eastAsia="en-US"/>
        </w:rPr>
        <w:tab/>
      </w:r>
      <w:r>
        <w:rPr>
          <w:rFonts w:eastAsia="Calibri"/>
          <w:color w:val="000000"/>
          <w:sz w:val="24"/>
          <w:szCs w:val="24"/>
          <w:lang w:eastAsia="en-US"/>
        </w:rPr>
        <w:tab/>
        <w:t xml:space="preserve">      </w:t>
      </w:r>
      <w:r>
        <w:rPr>
          <w:rFonts w:eastAsia="Calibri"/>
          <w:color w:val="000000"/>
          <w:sz w:val="24"/>
          <w:lang w:eastAsia="en-US"/>
        </w:rPr>
        <w:t>(Ф.И.О.)</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32"/>
          <w:szCs w:val="24"/>
          <w:lang w:eastAsia="en-US"/>
        </w:rPr>
        <w:tab/>
      </w:r>
      <w:r>
        <w:rPr>
          <w:rFonts w:eastAsia="Calibri"/>
          <w:color w:val="000000"/>
          <w:sz w:val="32"/>
          <w:szCs w:val="24"/>
          <w:lang w:eastAsia="en-US"/>
        </w:rPr>
        <w:tab/>
      </w:r>
      <w:r>
        <w:rPr>
          <w:rFonts w:eastAsia="Calibri"/>
          <w:color w:val="000000"/>
          <w:sz w:val="32"/>
          <w:szCs w:val="24"/>
          <w:lang w:eastAsia="en-US"/>
        </w:rPr>
        <w:tab/>
        <w:t xml:space="preserve">           </w:t>
      </w:r>
      <w:r>
        <w:rPr>
          <w:rFonts w:eastAsia="Calibri"/>
          <w:color w:val="000000"/>
          <w:sz w:val="24"/>
          <w:lang w:eastAsia="en-US"/>
        </w:rPr>
        <w:t>(дата рождения)</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проживает по адресу: _________________________________________________;</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____________________________________________________ _______________</w:t>
      </w:r>
    </w:p>
    <w:p w:rsidR="00157AF5" w:rsidRDefault="00157AF5" w:rsidP="00157AF5">
      <w:pPr>
        <w:shd w:val="clear" w:color="auto" w:fill="FFFFFF"/>
        <w:ind w:firstLine="709"/>
        <w:jc w:val="center"/>
      </w:pPr>
      <w:r>
        <w:rPr>
          <w:rFonts w:eastAsia="Calibri"/>
          <w:color w:val="000000"/>
          <w:sz w:val="24"/>
          <w:szCs w:val="24"/>
          <w:lang w:eastAsia="en-US"/>
        </w:rPr>
        <w:tab/>
        <w:t xml:space="preserve">                                         </w:t>
      </w:r>
      <w:r>
        <w:rPr>
          <w:rFonts w:eastAsia="Calibri"/>
          <w:color w:val="000000"/>
          <w:sz w:val="24"/>
          <w:lang w:eastAsia="en-US"/>
        </w:rPr>
        <w:t>(Ф.И.О.)</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32"/>
          <w:szCs w:val="24"/>
          <w:lang w:eastAsia="en-US"/>
        </w:rPr>
        <w:tab/>
      </w:r>
      <w:r>
        <w:rPr>
          <w:rFonts w:eastAsia="Calibri"/>
          <w:color w:val="000000"/>
          <w:sz w:val="32"/>
          <w:szCs w:val="24"/>
          <w:lang w:eastAsia="en-US"/>
        </w:rPr>
        <w:tab/>
      </w:r>
      <w:r>
        <w:rPr>
          <w:rFonts w:eastAsia="Calibri"/>
          <w:color w:val="000000"/>
          <w:sz w:val="32"/>
          <w:szCs w:val="24"/>
          <w:lang w:eastAsia="en-US"/>
        </w:rPr>
        <w:tab/>
        <w:t xml:space="preserve">    </w:t>
      </w:r>
      <w:r>
        <w:rPr>
          <w:rFonts w:eastAsia="Calibri"/>
          <w:color w:val="000000"/>
          <w:sz w:val="24"/>
          <w:lang w:eastAsia="en-US"/>
        </w:rPr>
        <w:t>(дата рождения)</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проживает по адресу: _________________________________________________.</w:t>
      </w:r>
    </w:p>
    <w:p w:rsidR="00157AF5" w:rsidRDefault="00157AF5" w:rsidP="00157AF5">
      <w:pPr>
        <w:shd w:val="clear" w:color="auto" w:fill="FFFFFF"/>
        <w:ind w:firstLine="709"/>
        <w:jc w:val="both"/>
        <w:rPr>
          <w:rFonts w:eastAsia="Calibri"/>
          <w:color w:val="000000"/>
          <w:sz w:val="28"/>
          <w:szCs w:val="28"/>
          <w:lang w:eastAsia="en-US"/>
        </w:rPr>
      </w:pP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Кроме того, со мной постоянно проживают в качестве членов семьи:</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_______________________________________________________ ___________;</w:t>
      </w:r>
    </w:p>
    <w:p w:rsidR="00157AF5" w:rsidRDefault="00157AF5" w:rsidP="00157AF5">
      <w:pPr>
        <w:shd w:val="clear" w:color="auto" w:fill="FFFFFF"/>
        <w:ind w:firstLine="709"/>
        <w:jc w:val="both"/>
      </w:pPr>
      <w:r>
        <w:rPr>
          <w:color w:val="000000"/>
          <w:sz w:val="28"/>
          <w:szCs w:val="28"/>
          <w:lang w:eastAsia="en-US"/>
        </w:rPr>
        <w:t xml:space="preserve">                         </w:t>
      </w:r>
      <w:r>
        <w:rPr>
          <w:rFonts w:eastAsia="Calibri"/>
          <w:color w:val="000000"/>
          <w:sz w:val="24"/>
          <w:szCs w:val="24"/>
          <w:lang w:eastAsia="en-US"/>
        </w:rPr>
        <w:tab/>
      </w:r>
      <w:r>
        <w:rPr>
          <w:rFonts w:eastAsia="Calibri"/>
          <w:color w:val="000000"/>
          <w:sz w:val="24"/>
          <w:szCs w:val="24"/>
          <w:lang w:eastAsia="en-US"/>
        </w:rPr>
        <w:tab/>
      </w:r>
      <w:r>
        <w:rPr>
          <w:rFonts w:eastAsia="Calibri"/>
          <w:color w:val="000000"/>
          <w:lang w:eastAsia="en-US"/>
        </w:rPr>
        <w:t>(Ф.И.О.)</w:t>
      </w:r>
      <w:r>
        <w:rPr>
          <w:rFonts w:eastAsia="Calibri"/>
          <w:color w:val="000000"/>
          <w:sz w:val="24"/>
          <w:szCs w:val="24"/>
          <w:lang w:eastAsia="en-US"/>
        </w:rPr>
        <w:t xml:space="preserve">                            </w:t>
      </w:r>
      <w:r>
        <w:rPr>
          <w:rFonts w:eastAsia="Calibri"/>
          <w:color w:val="000000"/>
          <w:sz w:val="24"/>
          <w:szCs w:val="24"/>
          <w:lang w:eastAsia="en-US"/>
        </w:rPr>
        <w:tab/>
        <w:t xml:space="preserve">  </w:t>
      </w:r>
      <w:r>
        <w:rPr>
          <w:rFonts w:eastAsia="Calibri"/>
          <w:color w:val="000000"/>
          <w:sz w:val="24"/>
          <w:szCs w:val="24"/>
          <w:lang w:eastAsia="en-US"/>
        </w:rPr>
        <w:tab/>
        <w:t xml:space="preserve">                </w:t>
      </w:r>
      <w:r>
        <w:rPr>
          <w:rFonts w:eastAsia="Calibri"/>
          <w:color w:val="000000"/>
          <w:lang w:eastAsia="en-US"/>
        </w:rPr>
        <w:t>(дата рождения)</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_____________________________________________________ _____________;</w:t>
      </w:r>
    </w:p>
    <w:p w:rsidR="00157AF5" w:rsidRDefault="00157AF5" w:rsidP="00157AF5">
      <w:pPr>
        <w:shd w:val="clear" w:color="auto" w:fill="FFFFFF"/>
        <w:ind w:firstLine="709"/>
        <w:jc w:val="both"/>
      </w:pPr>
      <w:r>
        <w:rPr>
          <w:color w:val="000000"/>
          <w:sz w:val="28"/>
          <w:szCs w:val="28"/>
          <w:lang w:eastAsia="en-US"/>
        </w:rPr>
        <w:t xml:space="preserve">                         </w:t>
      </w:r>
      <w:r>
        <w:rPr>
          <w:rFonts w:eastAsia="Calibri"/>
          <w:color w:val="000000"/>
          <w:sz w:val="28"/>
          <w:szCs w:val="28"/>
          <w:lang w:eastAsia="en-US"/>
        </w:rPr>
        <w:tab/>
      </w:r>
      <w:r>
        <w:rPr>
          <w:rFonts w:eastAsia="Calibri"/>
          <w:color w:val="000000"/>
          <w:sz w:val="28"/>
          <w:szCs w:val="28"/>
          <w:lang w:eastAsia="en-US"/>
        </w:rPr>
        <w:tab/>
      </w:r>
      <w:r>
        <w:rPr>
          <w:rFonts w:eastAsia="Calibri"/>
          <w:color w:val="000000"/>
          <w:lang w:eastAsia="en-US"/>
        </w:rPr>
        <w:t>(Ф.И.О.)</w:t>
      </w:r>
      <w:r>
        <w:rPr>
          <w:rFonts w:eastAsia="Calibri"/>
          <w:color w:val="000000"/>
          <w:sz w:val="24"/>
          <w:szCs w:val="24"/>
          <w:lang w:eastAsia="en-US"/>
        </w:rPr>
        <w:t xml:space="preserve">                            </w:t>
      </w:r>
      <w:r>
        <w:rPr>
          <w:rFonts w:eastAsia="Calibri"/>
          <w:color w:val="000000"/>
          <w:sz w:val="24"/>
          <w:szCs w:val="24"/>
          <w:lang w:eastAsia="en-US"/>
        </w:rPr>
        <w:tab/>
      </w:r>
      <w:r>
        <w:rPr>
          <w:rFonts w:eastAsia="Calibri"/>
          <w:color w:val="000000"/>
          <w:sz w:val="24"/>
          <w:szCs w:val="24"/>
          <w:lang w:eastAsia="en-US"/>
        </w:rPr>
        <w:tab/>
        <w:t xml:space="preserve">                </w:t>
      </w:r>
      <w:r>
        <w:rPr>
          <w:rFonts w:eastAsia="Calibri"/>
          <w:color w:val="000000"/>
          <w:lang w:eastAsia="en-US"/>
        </w:rPr>
        <w:t>(дата рождения)</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_______________________________________________________ ___________.</w:t>
      </w:r>
    </w:p>
    <w:p w:rsidR="00157AF5" w:rsidRDefault="00157AF5" w:rsidP="00157AF5">
      <w:pPr>
        <w:shd w:val="clear" w:color="auto" w:fill="FFFFFF"/>
        <w:ind w:firstLine="709"/>
        <w:jc w:val="both"/>
      </w:pPr>
      <w:r>
        <w:rPr>
          <w:color w:val="000000"/>
          <w:sz w:val="28"/>
          <w:szCs w:val="28"/>
          <w:lang w:eastAsia="en-US"/>
        </w:rPr>
        <w:t xml:space="preserve">                         </w:t>
      </w:r>
      <w:r>
        <w:rPr>
          <w:rFonts w:eastAsia="Calibri"/>
          <w:color w:val="000000"/>
          <w:sz w:val="28"/>
          <w:szCs w:val="28"/>
          <w:lang w:eastAsia="en-US"/>
        </w:rPr>
        <w:tab/>
      </w:r>
      <w:r>
        <w:rPr>
          <w:rFonts w:eastAsia="Calibri"/>
          <w:color w:val="000000"/>
          <w:sz w:val="28"/>
          <w:szCs w:val="28"/>
          <w:lang w:eastAsia="en-US"/>
        </w:rPr>
        <w:tab/>
      </w:r>
      <w:r>
        <w:rPr>
          <w:rFonts w:eastAsia="Calibri"/>
          <w:color w:val="000000"/>
          <w:lang w:eastAsia="en-US"/>
        </w:rPr>
        <w:t>(Ф.И.О.)</w:t>
      </w:r>
      <w:r>
        <w:rPr>
          <w:rFonts w:eastAsia="Calibri"/>
          <w:color w:val="000000"/>
          <w:sz w:val="24"/>
          <w:szCs w:val="24"/>
          <w:lang w:eastAsia="en-US"/>
        </w:rPr>
        <w:t xml:space="preserve">                            </w:t>
      </w:r>
      <w:r>
        <w:rPr>
          <w:rFonts w:eastAsia="Calibri"/>
          <w:color w:val="000000"/>
          <w:sz w:val="24"/>
          <w:szCs w:val="24"/>
          <w:lang w:eastAsia="en-US"/>
        </w:rPr>
        <w:tab/>
      </w:r>
      <w:r>
        <w:rPr>
          <w:rFonts w:eastAsia="Calibri"/>
          <w:color w:val="000000"/>
          <w:sz w:val="24"/>
          <w:szCs w:val="24"/>
          <w:lang w:eastAsia="en-US"/>
        </w:rPr>
        <w:tab/>
        <w:t xml:space="preserve">                </w:t>
      </w:r>
      <w:r>
        <w:rPr>
          <w:rFonts w:eastAsia="Calibri"/>
          <w:color w:val="000000"/>
          <w:lang w:eastAsia="en-US"/>
        </w:rPr>
        <w:t>(дата рождения)</w:t>
      </w:r>
    </w:p>
    <w:p w:rsidR="00157AF5" w:rsidRDefault="00157AF5" w:rsidP="00157AF5">
      <w:pPr>
        <w:shd w:val="clear" w:color="auto" w:fill="FFFFFF"/>
        <w:ind w:firstLine="709"/>
        <w:jc w:val="both"/>
        <w:rPr>
          <w:rFonts w:eastAsia="Calibri"/>
          <w:color w:val="000000"/>
          <w:sz w:val="28"/>
          <w:szCs w:val="28"/>
          <w:lang w:eastAsia="en-US"/>
        </w:rPr>
      </w:pPr>
      <w:r>
        <w:rPr>
          <w:rFonts w:eastAsia="Calibri"/>
          <w:color w:val="000000"/>
          <w:sz w:val="28"/>
          <w:szCs w:val="28"/>
          <w:lang w:eastAsia="en-US"/>
        </w:rPr>
        <w:t>С условиями участия в мероприятиях, направленных на улучшение жилищных условий граждан, проживающих на сельских территориях и предусмотренных в рамках государственной программы Российской Федерации «Комплексное развитие сельских территорий», ознакомлен и обязуюсь их выполнять.</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_______________________________ _______________________ _____________</w:t>
      </w:r>
    </w:p>
    <w:p w:rsidR="00157AF5" w:rsidRDefault="00157AF5" w:rsidP="00157AF5">
      <w:pPr>
        <w:shd w:val="clear" w:color="auto" w:fill="FFFFFF"/>
        <w:ind w:firstLine="709"/>
        <w:jc w:val="both"/>
      </w:pPr>
      <w:r>
        <w:rPr>
          <w:color w:val="000000"/>
          <w:sz w:val="24"/>
          <w:lang w:eastAsia="en-US"/>
        </w:rPr>
        <w:t xml:space="preserve">          </w:t>
      </w:r>
      <w:r>
        <w:rPr>
          <w:rFonts w:eastAsia="Calibri"/>
          <w:color w:val="000000"/>
          <w:sz w:val="24"/>
          <w:lang w:eastAsia="en-US"/>
        </w:rPr>
        <w:t xml:space="preserve">(Ф.И.О. заявителя)                  </w:t>
      </w:r>
      <w:r>
        <w:rPr>
          <w:rFonts w:eastAsia="Calibri"/>
          <w:color w:val="000000"/>
          <w:sz w:val="24"/>
          <w:lang w:eastAsia="en-US"/>
        </w:rPr>
        <w:tab/>
        <w:t xml:space="preserve">(подпись заявителя)                </w:t>
      </w:r>
      <w:r>
        <w:rPr>
          <w:rFonts w:eastAsia="Calibri"/>
          <w:color w:val="000000"/>
          <w:sz w:val="24"/>
          <w:lang w:eastAsia="en-US"/>
        </w:rPr>
        <w:tab/>
        <w:t>(дата)</w:t>
      </w:r>
    </w:p>
    <w:p w:rsidR="00157AF5" w:rsidRDefault="00157AF5" w:rsidP="00157AF5">
      <w:pPr>
        <w:shd w:val="clear" w:color="auto" w:fill="FFFFFF"/>
        <w:ind w:firstLine="709"/>
        <w:jc w:val="both"/>
        <w:rPr>
          <w:rFonts w:eastAsia="Calibri"/>
          <w:color w:val="000000"/>
          <w:lang w:eastAsia="en-US"/>
        </w:rPr>
      </w:pP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Совершеннолетние члены семьи:</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1) _______________________________ _____________________ ____________;</w:t>
      </w:r>
    </w:p>
    <w:p w:rsidR="00157AF5" w:rsidRDefault="00157AF5" w:rsidP="00157AF5">
      <w:pPr>
        <w:shd w:val="clear" w:color="auto" w:fill="FFFFFF"/>
        <w:ind w:firstLine="709"/>
        <w:jc w:val="both"/>
      </w:pPr>
      <w:r>
        <w:rPr>
          <w:color w:val="000000"/>
          <w:sz w:val="24"/>
          <w:lang w:eastAsia="en-US"/>
        </w:rPr>
        <w:t xml:space="preserve">      </w:t>
      </w:r>
      <w:r>
        <w:rPr>
          <w:rFonts w:eastAsia="Calibri"/>
          <w:color w:val="000000"/>
          <w:sz w:val="24"/>
          <w:lang w:eastAsia="en-US"/>
        </w:rPr>
        <w:t>(Ф.И.О. заявителя)</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24"/>
          <w:lang w:eastAsia="en-US"/>
        </w:rPr>
        <w:t>(подпись заявителя)</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24"/>
          <w:lang w:eastAsia="en-US"/>
        </w:rPr>
        <w:t xml:space="preserve">           (дата)</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2) _______________________________ _____________________ _____________;</w:t>
      </w:r>
    </w:p>
    <w:p w:rsidR="00157AF5" w:rsidRDefault="00157AF5" w:rsidP="00157AF5">
      <w:pPr>
        <w:shd w:val="clear" w:color="auto" w:fill="FFFFFF"/>
        <w:ind w:firstLine="709"/>
        <w:jc w:val="both"/>
      </w:pPr>
      <w:r>
        <w:rPr>
          <w:color w:val="000000"/>
          <w:sz w:val="24"/>
          <w:lang w:eastAsia="en-US"/>
        </w:rPr>
        <w:t xml:space="preserve">      </w:t>
      </w:r>
      <w:r>
        <w:rPr>
          <w:rFonts w:eastAsia="Calibri"/>
          <w:color w:val="000000"/>
          <w:sz w:val="24"/>
          <w:lang w:eastAsia="en-US"/>
        </w:rPr>
        <w:t>(Ф.И.О. заявителя)</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24"/>
          <w:lang w:eastAsia="en-US"/>
        </w:rPr>
        <w:t>(подпись заявителя)</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24"/>
          <w:lang w:eastAsia="en-US"/>
        </w:rPr>
        <w:t xml:space="preserve">           (дата)</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3) _______________________________ _____________________ _____________;</w:t>
      </w:r>
    </w:p>
    <w:p w:rsidR="00157AF5" w:rsidRDefault="00157AF5" w:rsidP="00157AF5">
      <w:pPr>
        <w:shd w:val="clear" w:color="auto" w:fill="FFFFFF"/>
        <w:ind w:firstLine="709"/>
        <w:jc w:val="both"/>
      </w:pPr>
      <w:r>
        <w:rPr>
          <w:color w:val="000000"/>
          <w:sz w:val="24"/>
          <w:lang w:eastAsia="en-US"/>
        </w:rPr>
        <w:t xml:space="preserve">      </w:t>
      </w:r>
      <w:r>
        <w:rPr>
          <w:rFonts w:eastAsia="Calibri"/>
          <w:color w:val="000000"/>
          <w:sz w:val="24"/>
          <w:lang w:eastAsia="en-US"/>
        </w:rPr>
        <w:t>(Ф.И.О. заявителя)</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24"/>
          <w:lang w:eastAsia="en-US"/>
        </w:rPr>
        <w:t>(подпись заявителя)</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24"/>
          <w:lang w:eastAsia="en-US"/>
        </w:rPr>
        <w:t xml:space="preserve">           (дата)</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4) _______________________________ _____________________ _____________.</w:t>
      </w:r>
    </w:p>
    <w:p w:rsidR="00157AF5" w:rsidRDefault="00157AF5" w:rsidP="00157AF5">
      <w:pPr>
        <w:shd w:val="clear" w:color="auto" w:fill="FFFFFF"/>
        <w:ind w:firstLine="709"/>
        <w:jc w:val="both"/>
      </w:pPr>
      <w:r>
        <w:rPr>
          <w:color w:val="000000"/>
          <w:sz w:val="24"/>
          <w:lang w:eastAsia="en-US"/>
        </w:rPr>
        <w:t xml:space="preserve">      </w:t>
      </w:r>
      <w:r>
        <w:rPr>
          <w:rFonts w:eastAsia="Calibri"/>
          <w:color w:val="000000"/>
          <w:sz w:val="24"/>
          <w:lang w:eastAsia="en-US"/>
        </w:rPr>
        <w:t>(Ф.И.О. заявителя)</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24"/>
          <w:lang w:eastAsia="en-US"/>
        </w:rPr>
        <w:t>(подпись заявителя)</w:t>
      </w:r>
      <w:r>
        <w:rPr>
          <w:rFonts w:eastAsia="Calibri"/>
          <w:color w:val="000000"/>
          <w:sz w:val="32"/>
          <w:szCs w:val="24"/>
          <w:lang w:eastAsia="en-US"/>
        </w:rPr>
        <w:t xml:space="preserve">   </w:t>
      </w:r>
      <w:r>
        <w:rPr>
          <w:rFonts w:eastAsia="Calibri"/>
          <w:color w:val="000000"/>
          <w:sz w:val="32"/>
          <w:szCs w:val="24"/>
          <w:lang w:eastAsia="en-US"/>
        </w:rPr>
        <w:tab/>
      </w:r>
      <w:r>
        <w:rPr>
          <w:rFonts w:eastAsia="Calibri"/>
          <w:color w:val="000000"/>
          <w:sz w:val="24"/>
          <w:lang w:eastAsia="en-US"/>
        </w:rPr>
        <w:t xml:space="preserve">           (дата)</w:t>
      </w:r>
    </w:p>
    <w:p w:rsidR="00157AF5" w:rsidRDefault="00157AF5" w:rsidP="00157AF5">
      <w:pPr>
        <w:shd w:val="clear" w:color="auto" w:fill="FFFFFF"/>
        <w:ind w:firstLine="709"/>
        <w:jc w:val="both"/>
        <w:rPr>
          <w:rFonts w:eastAsia="Calibri"/>
          <w:color w:val="000000"/>
          <w:lang w:eastAsia="en-US"/>
        </w:rPr>
      </w:pP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К заявлению прилагаются следующие документы:</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1) ____________________________________________________________________;</w:t>
      </w:r>
    </w:p>
    <w:p w:rsidR="00157AF5" w:rsidRDefault="00157AF5" w:rsidP="00157AF5">
      <w:pPr>
        <w:shd w:val="clear" w:color="auto" w:fill="FFFFFF"/>
        <w:ind w:firstLine="709"/>
        <w:jc w:val="center"/>
        <w:rPr>
          <w:rFonts w:eastAsia="Calibri"/>
          <w:color w:val="000000"/>
          <w:sz w:val="24"/>
          <w:lang w:eastAsia="en-US"/>
        </w:rPr>
      </w:pPr>
      <w:r>
        <w:rPr>
          <w:rFonts w:eastAsia="Calibri"/>
          <w:color w:val="000000"/>
          <w:sz w:val="24"/>
          <w:lang w:eastAsia="en-US"/>
        </w:rPr>
        <w:t>(наименование документа и его реквизиты)</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2) ____________________________________________________________________;</w:t>
      </w:r>
    </w:p>
    <w:p w:rsidR="00157AF5" w:rsidRDefault="00157AF5" w:rsidP="00157AF5">
      <w:pPr>
        <w:shd w:val="clear" w:color="auto" w:fill="FFFFFF"/>
        <w:ind w:firstLine="709"/>
        <w:jc w:val="center"/>
        <w:rPr>
          <w:rFonts w:eastAsia="Calibri"/>
          <w:color w:val="000000"/>
          <w:sz w:val="24"/>
          <w:lang w:eastAsia="en-US"/>
        </w:rPr>
      </w:pPr>
      <w:r>
        <w:rPr>
          <w:rFonts w:eastAsia="Calibri"/>
          <w:color w:val="000000"/>
          <w:sz w:val="24"/>
          <w:lang w:eastAsia="en-US"/>
        </w:rPr>
        <w:t>(наименование документа и его реквизиты)</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3) ____________________________________________________________________;</w:t>
      </w:r>
    </w:p>
    <w:p w:rsidR="00157AF5" w:rsidRDefault="00157AF5" w:rsidP="00157AF5">
      <w:pPr>
        <w:shd w:val="clear" w:color="auto" w:fill="FFFFFF"/>
        <w:ind w:firstLine="709"/>
        <w:jc w:val="center"/>
        <w:rPr>
          <w:rFonts w:eastAsia="Calibri"/>
          <w:color w:val="000000"/>
          <w:sz w:val="24"/>
          <w:lang w:eastAsia="en-US"/>
        </w:rPr>
      </w:pPr>
      <w:r>
        <w:rPr>
          <w:rFonts w:eastAsia="Calibri"/>
          <w:color w:val="000000"/>
          <w:sz w:val="24"/>
          <w:lang w:eastAsia="en-US"/>
        </w:rPr>
        <w:t>(наименование документа и его реквизиты)</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4) ____________________________________________________________________;</w:t>
      </w:r>
    </w:p>
    <w:p w:rsidR="00157AF5" w:rsidRDefault="00157AF5" w:rsidP="00157AF5">
      <w:pPr>
        <w:shd w:val="clear" w:color="auto" w:fill="FFFFFF"/>
        <w:ind w:firstLine="709"/>
        <w:jc w:val="center"/>
        <w:rPr>
          <w:rFonts w:eastAsia="Calibri"/>
          <w:color w:val="000000"/>
          <w:sz w:val="24"/>
          <w:lang w:eastAsia="en-US"/>
        </w:rPr>
      </w:pPr>
      <w:r>
        <w:rPr>
          <w:rFonts w:eastAsia="Calibri"/>
          <w:color w:val="000000"/>
          <w:sz w:val="24"/>
          <w:lang w:eastAsia="en-US"/>
        </w:rPr>
        <w:t>(наименование документа и его реквизиты)</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5) ____________________________________________________________________;</w:t>
      </w:r>
    </w:p>
    <w:p w:rsidR="00157AF5" w:rsidRDefault="00157AF5" w:rsidP="00157AF5">
      <w:pPr>
        <w:shd w:val="clear" w:color="auto" w:fill="FFFFFF"/>
        <w:ind w:firstLine="709"/>
        <w:jc w:val="center"/>
        <w:rPr>
          <w:rFonts w:eastAsia="Calibri"/>
          <w:color w:val="000000"/>
          <w:sz w:val="24"/>
          <w:lang w:eastAsia="en-US"/>
        </w:rPr>
      </w:pPr>
      <w:r>
        <w:rPr>
          <w:rFonts w:eastAsia="Calibri"/>
          <w:color w:val="000000"/>
          <w:sz w:val="24"/>
          <w:lang w:eastAsia="en-US"/>
        </w:rPr>
        <w:t>(наименование документа и его реквизиты)</w:t>
      </w:r>
    </w:p>
    <w:p w:rsidR="00157AF5" w:rsidRDefault="00157AF5" w:rsidP="00157AF5">
      <w:pPr>
        <w:shd w:val="clear" w:color="auto" w:fill="FFFFFF"/>
        <w:jc w:val="both"/>
        <w:rPr>
          <w:rFonts w:eastAsia="Calibri"/>
          <w:color w:val="000000"/>
          <w:sz w:val="28"/>
          <w:szCs w:val="28"/>
          <w:lang w:eastAsia="en-US"/>
        </w:rPr>
      </w:pPr>
      <w:r>
        <w:rPr>
          <w:rFonts w:eastAsia="Calibri"/>
          <w:color w:val="000000"/>
          <w:sz w:val="28"/>
          <w:szCs w:val="28"/>
          <w:lang w:eastAsia="en-US"/>
        </w:rPr>
        <w:t>6) ____________________________________________________________________.</w:t>
      </w:r>
    </w:p>
    <w:p w:rsidR="00157AF5" w:rsidRDefault="00157AF5" w:rsidP="00157AF5">
      <w:pPr>
        <w:shd w:val="clear" w:color="auto" w:fill="FFFFFF"/>
        <w:ind w:firstLine="709"/>
        <w:jc w:val="center"/>
        <w:rPr>
          <w:rFonts w:eastAsia="Calibri"/>
          <w:color w:val="000000"/>
          <w:sz w:val="24"/>
          <w:lang w:eastAsia="en-US"/>
        </w:rPr>
      </w:pPr>
      <w:r>
        <w:rPr>
          <w:rFonts w:eastAsia="Calibri"/>
          <w:color w:val="000000"/>
          <w:sz w:val="24"/>
          <w:lang w:eastAsia="en-US"/>
        </w:rPr>
        <w:t>(наименование документа и его реквизиты)</w:t>
      </w:r>
    </w:p>
    <w:p w:rsidR="00CE1298" w:rsidRDefault="00CE1298" w:rsidP="00157AF5">
      <w:pPr>
        <w:jc w:val="right"/>
        <w:textAlignment w:val="baseline"/>
        <w:rPr>
          <w:sz w:val="24"/>
          <w:szCs w:val="24"/>
        </w:rPr>
      </w:pPr>
    </w:p>
    <w:p w:rsidR="00CE1298" w:rsidRDefault="00CE1298" w:rsidP="00157AF5">
      <w:pPr>
        <w:jc w:val="right"/>
        <w:textAlignment w:val="baseline"/>
        <w:rPr>
          <w:sz w:val="24"/>
          <w:szCs w:val="24"/>
        </w:rPr>
      </w:pPr>
    </w:p>
    <w:p w:rsidR="00CE1298" w:rsidRDefault="00CE1298" w:rsidP="00157AF5">
      <w:pPr>
        <w:jc w:val="right"/>
        <w:textAlignment w:val="baseline"/>
        <w:rPr>
          <w:sz w:val="24"/>
          <w:szCs w:val="24"/>
        </w:rPr>
      </w:pPr>
    </w:p>
    <w:p w:rsidR="00CE1298" w:rsidRDefault="00CE1298" w:rsidP="00157AF5">
      <w:pPr>
        <w:jc w:val="right"/>
        <w:textAlignment w:val="baseline"/>
        <w:rPr>
          <w:sz w:val="24"/>
          <w:szCs w:val="24"/>
        </w:rPr>
      </w:pPr>
    </w:p>
    <w:p w:rsidR="00157AF5" w:rsidRDefault="00157AF5" w:rsidP="00157AF5">
      <w:pPr>
        <w:jc w:val="right"/>
        <w:textAlignment w:val="baseline"/>
        <w:rPr>
          <w:sz w:val="24"/>
          <w:szCs w:val="24"/>
        </w:rPr>
      </w:pPr>
      <w:r>
        <w:rPr>
          <w:sz w:val="24"/>
          <w:szCs w:val="24"/>
        </w:rPr>
        <w:t xml:space="preserve">         </w:t>
      </w:r>
    </w:p>
    <w:p w:rsidR="00157AF5" w:rsidRDefault="00CE1298" w:rsidP="00CE1298">
      <w:pPr>
        <w:widowControl w:val="0"/>
        <w:ind w:left="5670"/>
        <w:jc w:val="center"/>
        <w:rPr>
          <w:sz w:val="24"/>
          <w:szCs w:val="24"/>
        </w:rPr>
      </w:pPr>
      <w:r w:rsidRPr="00CE1298">
        <w:rPr>
          <w:rFonts w:eastAsia="Courier New"/>
        </w:rPr>
        <w:lastRenderedPageBreak/>
        <w:t>П</w:t>
      </w:r>
      <w:r w:rsidR="00157AF5">
        <w:rPr>
          <w:sz w:val="24"/>
          <w:szCs w:val="24"/>
        </w:rPr>
        <w:t>риложение № 2</w:t>
      </w:r>
    </w:p>
    <w:p w:rsidR="00157AF5" w:rsidRDefault="00157AF5" w:rsidP="00CE1298">
      <w:pPr>
        <w:tabs>
          <w:tab w:val="left" w:pos="851"/>
        </w:tabs>
        <w:ind w:left="5670"/>
        <w:jc w:val="center"/>
      </w:pPr>
      <w:r>
        <w:rPr>
          <w:color w:val="000000"/>
          <w:sz w:val="24"/>
          <w:szCs w:val="24"/>
        </w:rPr>
        <w:t>к Административному регламенту</w:t>
      </w:r>
    </w:p>
    <w:p w:rsidR="00157AF5" w:rsidRDefault="00157AF5" w:rsidP="00CE1298">
      <w:pPr>
        <w:tabs>
          <w:tab w:val="left" w:pos="851"/>
        </w:tabs>
        <w:ind w:left="5670"/>
        <w:jc w:val="center"/>
      </w:pPr>
      <w:r>
        <w:rPr>
          <w:sz w:val="24"/>
          <w:szCs w:val="24"/>
        </w:rPr>
        <w:t>предоставления муниципальной услуги</w:t>
      </w:r>
      <w:r w:rsidR="00CE1298">
        <w:rPr>
          <w:sz w:val="24"/>
          <w:szCs w:val="24"/>
        </w:rPr>
        <w:t xml:space="preserve"> </w:t>
      </w:r>
      <w:r>
        <w:rPr>
          <w:color w:val="000000"/>
          <w:sz w:val="24"/>
          <w:szCs w:val="24"/>
        </w:rPr>
        <w:t>«</w:t>
      </w:r>
      <w:r>
        <w:rPr>
          <w:bCs/>
          <w:color w:val="000000"/>
          <w:sz w:val="24"/>
          <w:szCs w:val="24"/>
        </w:rPr>
        <w:t>Предоставление социальных выплат</w:t>
      </w:r>
      <w:r w:rsidR="00CE1298">
        <w:rPr>
          <w:bCs/>
          <w:color w:val="000000"/>
          <w:sz w:val="24"/>
          <w:szCs w:val="24"/>
        </w:rPr>
        <w:t xml:space="preserve"> </w:t>
      </w:r>
      <w:r>
        <w:rPr>
          <w:bCs/>
          <w:color w:val="000000"/>
          <w:sz w:val="24"/>
          <w:szCs w:val="24"/>
        </w:rPr>
        <w:t>на строительство (приобретение) жилья гражданам,</w:t>
      </w:r>
    </w:p>
    <w:p w:rsidR="00157AF5" w:rsidRDefault="00157AF5" w:rsidP="00CE1298">
      <w:pPr>
        <w:tabs>
          <w:tab w:val="left" w:pos="851"/>
        </w:tabs>
        <w:ind w:left="5670"/>
        <w:jc w:val="center"/>
      </w:pPr>
      <w:proofErr w:type="gramStart"/>
      <w:r>
        <w:rPr>
          <w:bCs/>
          <w:color w:val="000000"/>
          <w:sz w:val="24"/>
          <w:szCs w:val="24"/>
        </w:rPr>
        <w:t>проживающим</w:t>
      </w:r>
      <w:proofErr w:type="gramEnd"/>
      <w:r>
        <w:rPr>
          <w:bCs/>
          <w:color w:val="000000"/>
          <w:sz w:val="24"/>
          <w:szCs w:val="24"/>
        </w:rPr>
        <w:t xml:space="preserve"> на сельских территориях,</w:t>
      </w:r>
      <w:r w:rsidR="00CE1298">
        <w:rPr>
          <w:bCs/>
          <w:color w:val="000000"/>
          <w:sz w:val="24"/>
          <w:szCs w:val="24"/>
        </w:rPr>
        <w:t xml:space="preserve"> </w:t>
      </w:r>
      <w:r>
        <w:rPr>
          <w:bCs/>
          <w:color w:val="000000"/>
          <w:sz w:val="24"/>
          <w:szCs w:val="24"/>
        </w:rPr>
        <w:t>в рамках государственной программы</w:t>
      </w:r>
    </w:p>
    <w:p w:rsidR="00157AF5" w:rsidRDefault="00157AF5" w:rsidP="00CE1298">
      <w:pPr>
        <w:tabs>
          <w:tab w:val="left" w:pos="851"/>
        </w:tabs>
        <w:ind w:left="5670"/>
        <w:jc w:val="center"/>
      </w:pPr>
      <w:r>
        <w:rPr>
          <w:bCs/>
          <w:color w:val="000000"/>
          <w:sz w:val="24"/>
          <w:szCs w:val="24"/>
        </w:rPr>
        <w:t>«Комплексное развитие сельских территорий</w:t>
      </w:r>
      <w:r>
        <w:rPr>
          <w:color w:val="000000"/>
          <w:sz w:val="24"/>
          <w:szCs w:val="24"/>
        </w:rPr>
        <w:t>»</w:t>
      </w:r>
    </w:p>
    <w:p w:rsidR="00157AF5" w:rsidRDefault="00157AF5" w:rsidP="00157AF5">
      <w:pPr>
        <w:tabs>
          <w:tab w:val="left" w:pos="851"/>
        </w:tabs>
        <w:jc w:val="right"/>
        <w:rPr>
          <w:color w:val="000000"/>
          <w:sz w:val="24"/>
          <w:szCs w:val="24"/>
        </w:rPr>
      </w:pPr>
    </w:p>
    <w:p w:rsidR="00F23301" w:rsidRDefault="00F23301" w:rsidP="00157AF5">
      <w:pPr>
        <w:jc w:val="center"/>
        <w:rPr>
          <w:rFonts w:eastAsia="Arial CYR"/>
          <w:sz w:val="28"/>
          <w:szCs w:val="28"/>
        </w:rPr>
      </w:pPr>
    </w:p>
    <w:p w:rsidR="00157AF5" w:rsidRDefault="00157AF5" w:rsidP="00157AF5">
      <w:pPr>
        <w:jc w:val="center"/>
        <w:rPr>
          <w:rFonts w:eastAsia="Arial CYR"/>
          <w:sz w:val="28"/>
          <w:szCs w:val="28"/>
        </w:rPr>
      </w:pPr>
      <w:r>
        <w:rPr>
          <w:rFonts w:eastAsia="Arial CYR"/>
          <w:sz w:val="28"/>
          <w:szCs w:val="28"/>
        </w:rPr>
        <w:t>Последовательность административных процедур предоставления муниципальной услуги</w:t>
      </w:r>
    </w:p>
    <w:p w:rsidR="00157AF5" w:rsidRDefault="00970563" w:rsidP="00157AF5">
      <w:pPr>
        <w:rPr>
          <w:color w:val="000000"/>
          <w:sz w:val="24"/>
          <w:szCs w:val="24"/>
          <w:lang w:eastAsia="ru-RU"/>
        </w:rPr>
      </w:pPr>
      <w:r>
        <w:rPr>
          <w:noProof/>
          <w:lang w:eastAsia="ru-RU"/>
        </w:rPr>
        <mc:AlternateContent>
          <mc:Choice Requires="wpg">
            <w:drawing>
              <wp:anchor distT="34925" distB="50165" distL="5715" distR="5080" simplePos="0" relativeHeight="251650560" behindDoc="0" locked="0" layoutInCell="0" allowOverlap="1">
                <wp:simplePos x="0" y="0"/>
                <wp:positionH relativeFrom="column">
                  <wp:posOffset>1181100</wp:posOffset>
                </wp:positionH>
                <wp:positionV relativeFrom="paragraph">
                  <wp:posOffset>96520</wp:posOffset>
                </wp:positionV>
                <wp:extent cx="3477895" cy="847725"/>
                <wp:effectExtent l="0" t="0" r="8255" b="9525"/>
                <wp:wrapNone/>
                <wp:docPr id="3" name="Изображение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7895" cy="847725"/>
                          <a:chOff x="0" y="0"/>
                          <a:chExt cx="3401640" cy="582840"/>
                        </a:xfrm>
                      </wpg:grpSpPr>
                      <wps:wsp>
                        <wps:cNvPr id="4" name="Блок-схема: альтернативный процесс 3"/>
                        <wps:cNvSpPr/>
                        <wps:spPr>
                          <a:xfrm>
                            <a:off x="0" y="0"/>
                            <a:ext cx="3401640" cy="582840"/>
                          </a:xfrm>
                          <a:prstGeom prst="flowChartAlternateProcess">
                            <a:avLst/>
                          </a:prstGeom>
                          <a:noFill/>
                          <a:ln w="9360" cap="sq">
                            <a:solidFill>
                              <a:srgbClr val="000000"/>
                            </a:solidFill>
                            <a:miter/>
                          </a:ln>
                          <a:effectLst/>
                        </wps:spPr>
                        <wps:bodyPr/>
                      </wps:wsp>
                      <wps:wsp>
                        <wps:cNvPr id="24" name="Прямоугольник 4"/>
                        <wps:cNvSpPr/>
                        <wps:spPr>
                          <a:xfrm>
                            <a:off x="112320" y="13320"/>
                            <a:ext cx="3147840" cy="539280"/>
                          </a:xfrm>
                          <a:prstGeom prst="rect">
                            <a:avLst/>
                          </a:prstGeom>
                          <a:noFill/>
                          <a:ln w="0">
                            <a:noFill/>
                          </a:ln>
                          <a:effectLst/>
                        </wps:spPr>
                        <wps:txbx>
                          <w:txbxContent>
                            <w:p w:rsidR="003B68B2" w:rsidRDefault="003B68B2" w:rsidP="00157AF5">
                              <w:pPr>
                                <w:overflowPunct w:val="0"/>
                                <w:jc w:val="center"/>
                              </w:pPr>
                              <w:r>
                                <w:rPr>
                                  <w:rFonts w:ascii="Liberation Serif" w:eastAsia="NSimSun" w:hAnsi="Liberation Serif" w:cs="Arial"/>
                                  <w:color w:val="00000A"/>
                                  <w:sz w:val="24"/>
                                  <w:szCs w:val="24"/>
                                  <w:lang w:bidi="hi-IN"/>
                                </w:rPr>
                                <w:t>Обращение заявителя в Администрацию Песчанокопского района или МАУ «МФЦ» с заявлением по установленной форме и необходимыми документами</w:t>
                              </w:r>
                            </w:p>
                          </w:txbxContent>
                        </wps:txbx>
                        <wps:bodyPr lIns="90000" tIns="45000" rIns="90000" bIns="45000" anchor="ctr">
                          <a:noAutofit/>
                        </wps:bodyPr>
                      </wps:wsp>
                    </wpg:wgp>
                  </a:graphicData>
                </a:graphic>
                <wp14:sizeRelH relativeFrom="page">
                  <wp14:pctWidth>0</wp14:pctWidth>
                </wp14:sizeRelH>
                <wp14:sizeRelV relativeFrom="page">
                  <wp14:pctHeight>0</wp14:pctHeight>
                </wp14:sizeRelV>
              </wp:anchor>
            </w:drawing>
          </mc:Choice>
          <mc:Fallback>
            <w:pict>
              <v:group id="Изображение1" o:spid="_x0000_s1026" style="position:absolute;margin-left:93pt;margin-top:7.6pt;width:273.85pt;height:66.75pt;z-index:251650560;mso-wrap-distance-left:.45pt;mso-wrap-distance-top:2.75pt;mso-wrap-distance-right:.4pt;mso-wrap-distance-bottom:3.95pt" coordsize="34016,5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" o:allowincell="f">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 o:spid="_x0000_s1027" type="#_x0000_t176" style="position:absolute;width:34016;height:5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Pc8sQA&#10;AADaAAAADwAAAGRycy9kb3ducmV2LnhtbESPQWvCQBSE70L/w/IKvYhuIkUkuootCj0UNFbvj+xr&#10;kpp9G7MbE/+9Kwg9DjPzDbNY9aYSV2pcaVlBPI5AEGdWl5wrOP5sRzMQziNrrCyTghs5WC1fBgtM&#10;tO04pevB5yJA2CWooPC+TqR0WUEG3djWxMH7tY1BH2STS91gF+CmkpMomkqDJYeFAmv6LCg7H1qj&#10;IIo/2ls626enrPtuN7vp8PIXt0q9vfbrOQhPvf8PP9tfWsE7PK6EG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D3PLEAAAA2gAAAA8AAAAAAAAAAAAAAAAAmAIAAGRycy9k&#10;b3ducmV2LnhtbFBLBQYAAAAABAAEAPUAAACJAwAAAAA=&#10;" filled="f" strokeweight=".26mm">
                  <v:stroke endcap="square"/>
                </v:shape>
                <v:rect id="Прямоугольник 4" o:spid="_x0000_s1028" style="position:absolute;left:1123;top:133;width:31478;height:53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QRcMA&#10;AADbAAAADwAAAGRycy9kb3ducmV2LnhtbESPQWvCQBSE74X+h+UVvDWbiLGauoYqCN5KbaHXZ/aZ&#10;pM2+jdk1if++WxA8DjPzDbPKR9OInjpXW1aQRDEI4sLqmksFX5+75wUI55E1NpZJwZUc5OvHhxVm&#10;2g78Qf3BlyJA2GWooPK+zaR0RUUGXWRb4uCdbGfQB9mVUnc4BLhp5DSO59JgzWGhwpa2FRW/h4tR&#10;cB426Xf8XjhOk3Fpyp/jcMYXpSZP49srCE+jv4dv7b1WMJ3B/5fw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6QRcMAAADbAAAADwAAAAAAAAAAAAAAAACYAgAAZHJzL2Rv&#10;d25yZXYueG1sUEsFBgAAAAAEAAQA9QAAAIgDAAAAAA==&#10;" filled="f" stroked="f" strokeweight="0">
                  <v:textbox inset="2.5mm,1.25mm,2.5mm,1.25mm">
                    <w:txbxContent>
                      <w:p w:rsidR="003B68B2" w:rsidRDefault="003B68B2" w:rsidP="00157AF5">
                        <w:pPr>
                          <w:overflowPunct w:val="0"/>
                          <w:jc w:val="center"/>
                        </w:pPr>
                        <w:r>
                          <w:rPr>
                            <w:rFonts w:ascii="Liberation Serif" w:eastAsia="NSimSun" w:hAnsi="Liberation Serif" w:cs="Arial"/>
                            <w:color w:val="00000A"/>
                            <w:sz w:val="24"/>
                            <w:szCs w:val="24"/>
                            <w:lang w:bidi="hi-IN"/>
                          </w:rPr>
                          <w:t>Обращение заявителя в Администрацию Пе</w:t>
                        </w:r>
                        <w:r>
                          <w:rPr>
                            <w:rFonts w:ascii="Liberation Serif" w:eastAsia="NSimSun" w:hAnsi="Liberation Serif" w:cs="Arial"/>
                            <w:color w:val="00000A"/>
                            <w:sz w:val="24"/>
                            <w:szCs w:val="24"/>
                            <w:lang w:bidi="hi-IN"/>
                          </w:rPr>
                          <w:t>с</w:t>
                        </w:r>
                        <w:r>
                          <w:rPr>
                            <w:rFonts w:ascii="Liberation Serif" w:eastAsia="NSimSun" w:hAnsi="Liberation Serif" w:cs="Arial"/>
                            <w:color w:val="00000A"/>
                            <w:sz w:val="24"/>
                            <w:szCs w:val="24"/>
                            <w:lang w:bidi="hi-IN"/>
                          </w:rPr>
                          <w:t>чанокопского района или МАУ «МФЦ» с заявлением по установленной форме и необх</w:t>
                        </w:r>
                        <w:r>
                          <w:rPr>
                            <w:rFonts w:ascii="Liberation Serif" w:eastAsia="NSimSun" w:hAnsi="Liberation Serif" w:cs="Arial"/>
                            <w:color w:val="00000A"/>
                            <w:sz w:val="24"/>
                            <w:szCs w:val="24"/>
                            <w:lang w:bidi="hi-IN"/>
                          </w:rPr>
                          <w:t>о</w:t>
                        </w:r>
                        <w:r>
                          <w:rPr>
                            <w:rFonts w:ascii="Liberation Serif" w:eastAsia="NSimSun" w:hAnsi="Liberation Serif" w:cs="Arial"/>
                            <w:color w:val="00000A"/>
                            <w:sz w:val="24"/>
                            <w:szCs w:val="24"/>
                            <w:lang w:bidi="hi-IN"/>
                          </w:rPr>
                          <w:t>димыми документами</w:t>
                        </w:r>
                      </w:p>
                    </w:txbxContent>
                  </v:textbox>
                </v:rect>
              </v:group>
            </w:pict>
          </mc:Fallback>
        </mc:AlternateContent>
      </w:r>
    </w:p>
    <w:p w:rsidR="00157AF5" w:rsidRDefault="00157AF5" w:rsidP="00157AF5">
      <w:pPr>
        <w:ind w:left="4860"/>
        <w:jc w:val="center"/>
        <w:rPr>
          <w:color w:val="000000"/>
          <w:sz w:val="24"/>
          <w:szCs w:val="24"/>
          <w:highlight w:val="yellow"/>
          <w:lang w:eastAsia="ru-RU"/>
        </w:rPr>
      </w:pPr>
    </w:p>
    <w:p w:rsidR="00157AF5" w:rsidRDefault="00157AF5" w:rsidP="00157AF5">
      <w:pPr>
        <w:rPr>
          <w:b/>
          <w:bCs/>
          <w:color w:val="000000"/>
          <w:sz w:val="24"/>
          <w:szCs w:val="24"/>
          <w:highlight w:val="yellow"/>
          <w:lang w:eastAsia="ru-RU"/>
        </w:rPr>
      </w:pPr>
    </w:p>
    <w:p w:rsidR="00157AF5" w:rsidRDefault="00157AF5" w:rsidP="00157AF5">
      <w:pPr>
        <w:rPr>
          <w:b/>
          <w:bCs/>
          <w:color w:val="000000"/>
          <w:sz w:val="28"/>
          <w:szCs w:val="28"/>
          <w:highlight w:val="yellow"/>
          <w:lang w:eastAsia="ru-RU"/>
        </w:rPr>
      </w:pPr>
    </w:p>
    <w:p w:rsidR="00157AF5" w:rsidRDefault="00970563" w:rsidP="00157AF5">
      <w:pPr>
        <w:rPr>
          <w:b/>
          <w:bCs/>
          <w:color w:val="000000"/>
          <w:sz w:val="28"/>
          <w:szCs w:val="28"/>
          <w:highlight w:val="yellow"/>
          <w:lang w:eastAsia="ru-RU"/>
        </w:rPr>
      </w:pPr>
      <w:r>
        <w:rPr>
          <w:noProof/>
          <w:lang w:eastAsia="ru-RU"/>
        </w:rPr>
        <mc:AlternateContent>
          <mc:Choice Requires="wps">
            <w:drawing>
              <wp:anchor distT="5080" distB="0" distL="38100" distR="38100" simplePos="0" relativeHeight="251655680" behindDoc="0" locked="0" layoutInCell="0" allowOverlap="1">
                <wp:simplePos x="0" y="0"/>
                <wp:positionH relativeFrom="column">
                  <wp:posOffset>2847975</wp:posOffset>
                </wp:positionH>
                <wp:positionV relativeFrom="paragraph">
                  <wp:posOffset>77470</wp:posOffset>
                </wp:positionV>
                <wp:extent cx="635" cy="329565"/>
                <wp:effectExtent l="76200" t="19050" r="56515" b="32385"/>
                <wp:wrapNone/>
                <wp:docPr id="2" name="Изображение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29565"/>
                        </a:xfrm>
                        <a:prstGeom prst="line">
                          <a:avLst/>
                        </a:prstGeom>
                        <a:noFill/>
                        <a:ln w="9360" cap="sq">
                          <a:solidFill>
                            <a:srgbClr val="000000"/>
                          </a:solidFill>
                          <a:miter/>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6765A00C" id="Изображение2" o:spid="_x0000_s1026" style="position:absolute;z-index:251655680;visibility:visible;mso-wrap-style:square;mso-width-percent:0;mso-height-percent:0;mso-wrap-distance-left:3pt;mso-wrap-distance-top:.4pt;mso-wrap-distance-right:3pt;mso-wrap-distance-bottom:0;mso-position-horizontal:absolute;mso-position-horizontal-relative:text;mso-position-vertical:absolute;mso-position-vertical-relative:text;mso-width-percent:0;mso-height-percent:0;mso-width-relative:page;mso-height-relative:page" from="224.25pt,6.1pt" to="224.3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" o:allowincell="f" strokeweight=".26mm">
                <v:stroke endarrow="block" joinstyle="miter" endcap="square"/>
                <o:lock v:ext="edit" shapetype="f"/>
              </v:line>
            </w:pict>
          </mc:Fallback>
        </mc:AlternateContent>
      </w:r>
    </w:p>
    <w:p w:rsidR="00157AF5" w:rsidRDefault="00970563" w:rsidP="00157AF5">
      <w:pPr>
        <w:rPr>
          <w:b/>
          <w:bCs/>
          <w:color w:val="000000"/>
          <w:sz w:val="28"/>
          <w:szCs w:val="28"/>
          <w:highlight w:val="yellow"/>
          <w:lang w:eastAsia="ru-RU"/>
        </w:rPr>
      </w:pPr>
      <w:r>
        <w:rPr>
          <w:noProof/>
          <w:lang w:eastAsia="ru-RU"/>
        </w:rPr>
        <mc:AlternateContent>
          <mc:Choice Requires="wpg">
            <w:drawing>
              <wp:anchor distT="5080" distB="5715" distL="5715" distR="5080" simplePos="0" relativeHeight="251651584" behindDoc="0" locked="0" layoutInCell="0" allowOverlap="1">
                <wp:simplePos x="0" y="0"/>
                <wp:positionH relativeFrom="column">
                  <wp:posOffset>1043305</wp:posOffset>
                </wp:positionH>
                <wp:positionV relativeFrom="paragraph">
                  <wp:posOffset>196850</wp:posOffset>
                </wp:positionV>
                <wp:extent cx="3697605" cy="354330"/>
                <wp:effectExtent l="0" t="0" r="0" b="7620"/>
                <wp:wrapNone/>
                <wp:docPr id="5" name="Изображение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7605" cy="354330"/>
                          <a:chOff x="0" y="0"/>
                          <a:chExt cx="3697560" cy="354240"/>
                        </a:xfrm>
                      </wpg:grpSpPr>
                      <wps:wsp>
                        <wps:cNvPr id="6" name="Блок-схема: альтернативный процесс 6"/>
                        <wps:cNvSpPr/>
                        <wps:spPr>
                          <a:xfrm>
                            <a:off x="0" y="0"/>
                            <a:ext cx="3697560" cy="354240"/>
                          </a:xfrm>
                          <a:prstGeom prst="flowChartAlternateProcess">
                            <a:avLst/>
                          </a:prstGeom>
                          <a:noFill/>
                          <a:ln w="9360" cap="sq">
                            <a:solidFill>
                              <a:srgbClr val="000000"/>
                            </a:solidFill>
                            <a:miter/>
                          </a:ln>
                          <a:effectLst/>
                        </wps:spPr>
                        <wps:bodyPr/>
                      </wps:wsp>
                      <wps:wsp>
                        <wps:cNvPr id="7" name="Прямоугольник 7"/>
                        <wps:cNvSpPr/>
                        <wps:spPr>
                          <a:xfrm>
                            <a:off x="123120" y="720"/>
                            <a:ext cx="3422160" cy="326880"/>
                          </a:xfrm>
                          <a:prstGeom prst="rect">
                            <a:avLst/>
                          </a:prstGeom>
                          <a:noFill/>
                          <a:ln w="0">
                            <a:noFill/>
                          </a:ln>
                          <a:effectLst/>
                        </wps:spPr>
                        <wps:txbx>
                          <w:txbxContent>
                            <w:p w:rsidR="003B68B2" w:rsidRDefault="003B68B2" w:rsidP="00157AF5">
                              <w:pPr>
                                <w:overflowPunct w:val="0"/>
                                <w:jc w:val="center"/>
                              </w:pPr>
                              <w:r>
                                <w:rPr>
                                  <w:rFonts w:ascii="Liberation Serif" w:eastAsia="NSimSun" w:hAnsi="Liberation Serif" w:cs="Arial"/>
                                  <w:color w:val="00000A"/>
                                  <w:sz w:val="24"/>
                                  <w:szCs w:val="24"/>
                                  <w:lang w:bidi="hi-IN"/>
                                </w:rPr>
                                <w:t xml:space="preserve">Прием документов и регистрация заявления </w:t>
                              </w:r>
                            </w:p>
                          </w:txbxContent>
                        </wps:txbx>
                        <wps:bodyPr lIns="90000" tIns="45000" rIns="90000" bIns="45000" anchor="ctr">
                          <a:noAutofit/>
                        </wps:bodyPr>
                      </wps:wsp>
                    </wpg:wgp>
                  </a:graphicData>
                </a:graphic>
                <wp14:sizeRelH relativeFrom="page">
                  <wp14:pctWidth>0</wp14:pctWidth>
                </wp14:sizeRelH>
                <wp14:sizeRelV relativeFrom="page">
                  <wp14:pctHeight>0</wp14:pctHeight>
                </wp14:sizeRelV>
              </wp:anchor>
            </w:drawing>
          </mc:Choice>
          <mc:Fallback>
            <w:pict>
              <v:group id="Изображение3" o:spid="_x0000_s1029" style="position:absolute;margin-left:82.15pt;margin-top:15.5pt;width:291.15pt;height:27.9pt;z-index:251651584;mso-wrap-distance-left:.45pt;mso-wrap-distance-top:.4pt;mso-wrap-distance-right:.4pt;mso-wrap-distance-bottom:.45pt" coordsize="36975,3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" o:allowincell="f">
                <v:shape id="Блок-схема: альтернативный процесс 6" o:spid="_x0000_s1030" type="#_x0000_t176" style="position:absolute;width:36975;height:3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3nHsQA&#10;AADaAAAADwAAAGRycy9kb3ducmV2LnhtbESPQWvCQBSE70L/w/IEL6KbeAgS3YRaWuih0Ebb+yP7&#10;TGKzb9PsxsR/3y0UPA4z8w2zzyfTiiv1rrGsIF5HIIhLqxuuFHyeXlZbEM4ja2wtk4IbOcizh9ke&#10;U21HLuh69JUIEHYpKqi971IpXVmTQbe2HXHwzrY36IPsK6l7HAPctHITRYk02HBYqLGjp5rK7+Ng&#10;FETxYbgV24/iqxzfhuf3ZPlziQelFvPpcQfC0+Tv4f/2q1aQwN+VcAN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d5x7EAAAA2gAAAA8AAAAAAAAAAAAAAAAAmAIAAGRycy9k&#10;b3ducmV2LnhtbFBLBQYAAAAABAAEAPUAAACJAwAAAAA=&#10;" filled="f" strokeweight=".26mm">
                  <v:stroke endcap="square"/>
                </v:shape>
                <v:rect id="Прямоугольник 7" o:spid="_x0000_s1031" style="position:absolute;left:1231;top:7;width:34221;height:3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HUVMEA&#10;AADaAAAADwAAAGRycy9kb3ducmV2LnhtbESPS4vCQBCE78L+h6EXvOkkgq/oRHYFwdviA7y2mTbJ&#10;bqYnZkaT/feOIHgsquorarnqTCXu1LjSsoJ4GIEgzqwuOVdwPGwGMxDOI2usLJOCf3KwSj96S0y0&#10;bXlH973PRYCwS1BB4X2dSOmyggy6oa2Jg3exjUEfZJNL3WAb4KaSoyiaSIMlh4UCa1oXlP3tb0bB&#10;tf0en6KfzPE47uYm/z23V5wq1f/svhYgPHX+HX61t1rBFJ5Xwg2Q6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B1FTBAAAA2gAAAA8AAAAAAAAAAAAAAAAAmAIAAGRycy9kb3du&#10;cmV2LnhtbFBLBQYAAAAABAAEAPUAAACGAwAAAAA=&#10;" filled="f" stroked="f" strokeweight="0">
                  <v:textbox inset="2.5mm,1.25mm,2.5mm,1.25mm">
                    <w:txbxContent>
                      <w:p w:rsidR="003B68B2" w:rsidRDefault="003B68B2" w:rsidP="00157AF5">
                        <w:pPr>
                          <w:overflowPunct w:val="0"/>
                          <w:jc w:val="center"/>
                        </w:pPr>
                        <w:r>
                          <w:rPr>
                            <w:rFonts w:ascii="Liberation Serif" w:eastAsia="NSimSun" w:hAnsi="Liberation Serif" w:cs="Arial"/>
                            <w:color w:val="00000A"/>
                            <w:sz w:val="24"/>
                            <w:szCs w:val="24"/>
                            <w:lang w:bidi="hi-IN"/>
                          </w:rPr>
                          <w:t xml:space="preserve">Прием документов и регистрация заявления </w:t>
                        </w:r>
                      </w:p>
                    </w:txbxContent>
                  </v:textbox>
                </v:rect>
              </v:group>
            </w:pict>
          </mc:Fallback>
        </mc:AlternateContent>
      </w:r>
    </w:p>
    <w:p w:rsidR="00157AF5" w:rsidRDefault="00157AF5" w:rsidP="00157AF5">
      <w:pPr>
        <w:rPr>
          <w:b/>
          <w:bCs/>
          <w:color w:val="000000"/>
          <w:sz w:val="28"/>
          <w:szCs w:val="28"/>
          <w:highlight w:val="yellow"/>
          <w:lang w:eastAsia="ru-RU"/>
        </w:rPr>
      </w:pPr>
    </w:p>
    <w:p w:rsidR="00157AF5" w:rsidRDefault="00970563" w:rsidP="00157AF5">
      <w:pPr>
        <w:rPr>
          <w:b/>
          <w:bCs/>
          <w:color w:val="000000"/>
          <w:sz w:val="28"/>
          <w:szCs w:val="28"/>
          <w:highlight w:val="yellow"/>
          <w:lang w:eastAsia="ru-RU"/>
        </w:rPr>
      </w:pPr>
      <w:r>
        <w:rPr>
          <w:noProof/>
          <w:lang w:eastAsia="ru-RU"/>
        </w:rPr>
        <mc:AlternateContent>
          <mc:Choice Requires="wps">
            <w:drawing>
              <wp:anchor distT="5080" distB="0" distL="38100" distR="38100" simplePos="0" relativeHeight="251664896" behindDoc="0" locked="0" layoutInCell="0" allowOverlap="1">
                <wp:simplePos x="0" y="0"/>
                <wp:positionH relativeFrom="column">
                  <wp:posOffset>2832735</wp:posOffset>
                </wp:positionH>
                <wp:positionV relativeFrom="paragraph">
                  <wp:posOffset>117475</wp:posOffset>
                </wp:positionV>
                <wp:extent cx="43180" cy="212725"/>
                <wp:effectExtent l="38100" t="19050" r="33020" b="34925"/>
                <wp:wrapNone/>
                <wp:docPr id="8" name="Изображение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180" cy="212725"/>
                        </a:xfrm>
                        <a:prstGeom prst="line">
                          <a:avLst/>
                        </a:prstGeom>
                        <a:noFill/>
                        <a:ln w="9360" cap="sq">
                          <a:solidFill>
                            <a:srgbClr val="000000"/>
                          </a:solidFill>
                          <a:miter/>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962884F" id="Изображение4" o:spid="_x0000_s1026" style="position:absolute;z-index:251664896;visibility:visible;mso-wrap-style:square;mso-width-percent:0;mso-height-percent:0;mso-wrap-distance-left:3pt;mso-wrap-distance-top:.4pt;mso-wrap-distance-right:3pt;mso-wrap-distance-bottom:0;mso-position-horizontal:absolute;mso-position-horizontal-relative:text;mso-position-vertical:absolute;mso-position-vertical-relative:text;mso-width-percent:0;mso-height-percent:0;mso-width-relative:page;mso-height-relative:page" from="223.05pt,9.25pt" to="226.4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" o:allowincell="f" strokeweight=".26mm">
                <v:stroke endarrow="block" joinstyle="miter" endcap="square"/>
                <o:lock v:ext="edit" shapetype="f"/>
              </v:line>
            </w:pict>
          </mc:Fallback>
        </mc:AlternateContent>
      </w:r>
    </w:p>
    <w:p w:rsidR="00157AF5" w:rsidRDefault="00970563" w:rsidP="00157AF5">
      <w:pPr>
        <w:rPr>
          <w:b/>
          <w:bCs/>
          <w:color w:val="000000"/>
          <w:sz w:val="28"/>
          <w:szCs w:val="28"/>
          <w:highlight w:val="yellow"/>
          <w:lang w:eastAsia="ru-RU"/>
        </w:rPr>
      </w:pPr>
      <w:r>
        <w:rPr>
          <w:noProof/>
          <w:lang w:eastAsia="ru-RU"/>
        </w:rPr>
        <mc:AlternateContent>
          <mc:Choice Requires="wpg">
            <w:drawing>
              <wp:anchor distT="5715" distB="5080" distL="5715" distR="5080" simplePos="0" relativeHeight="251663872" behindDoc="0" locked="0" layoutInCell="0" allowOverlap="1">
                <wp:simplePos x="0" y="0"/>
                <wp:positionH relativeFrom="column">
                  <wp:posOffset>1014730</wp:posOffset>
                </wp:positionH>
                <wp:positionV relativeFrom="paragraph">
                  <wp:posOffset>145415</wp:posOffset>
                </wp:positionV>
                <wp:extent cx="3698875" cy="426085"/>
                <wp:effectExtent l="0" t="0" r="0" b="0"/>
                <wp:wrapNone/>
                <wp:docPr id="9" name="Изображение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8875" cy="426085"/>
                          <a:chOff x="0" y="0"/>
                          <a:chExt cx="3699000" cy="426240"/>
                        </a:xfrm>
                      </wpg:grpSpPr>
                      <wps:wsp>
                        <wps:cNvPr id="10" name="Блок-схема: альтернативный процесс 10"/>
                        <wps:cNvSpPr/>
                        <wps:spPr>
                          <a:xfrm>
                            <a:off x="0" y="0"/>
                            <a:ext cx="3699000" cy="426240"/>
                          </a:xfrm>
                          <a:prstGeom prst="flowChartAlternateProcess">
                            <a:avLst/>
                          </a:prstGeom>
                          <a:noFill/>
                          <a:ln w="9360" cap="sq">
                            <a:solidFill>
                              <a:srgbClr val="000000"/>
                            </a:solidFill>
                            <a:miter/>
                          </a:ln>
                          <a:effectLst/>
                        </wps:spPr>
                        <wps:bodyPr/>
                      </wps:wsp>
                      <wps:wsp>
                        <wps:cNvPr id="11" name="Прямоугольник 11"/>
                        <wps:cNvSpPr/>
                        <wps:spPr>
                          <a:xfrm>
                            <a:off x="124560" y="1800"/>
                            <a:ext cx="3423960" cy="394200"/>
                          </a:xfrm>
                          <a:prstGeom prst="rect">
                            <a:avLst/>
                          </a:prstGeom>
                          <a:noFill/>
                          <a:ln w="0">
                            <a:noFill/>
                          </a:ln>
                          <a:effectLst/>
                        </wps:spPr>
                        <wps:txbx>
                          <w:txbxContent>
                            <w:p w:rsidR="003B68B2" w:rsidRDefault="003B68B2" w:rsidP="00157AF5">
                              <w:pPr>
                                <w:overflowPunct w:val="0"/>
                                <w:jc w:val="center"/>
                              </w:pPr>
                              <w:r>
                                <w:rPr>
                                  <w:rFonts w:ascii="Liberation Serif" w:eastAsia="NSimSun" w:hAnsi="Liberation Serif" w:cs="Arial"/>
                                  <w:color w:val="000000"/>
                                  <w:sz w:val="24"/>
                                  <w:szCs w:val="24"/>
                                  <w:lang w:bidi="hi-IN"/>
                                </w:rPr>
                                <w:t>Рассмотрение заявления и документов в Отделе</w:t>
                              </w:r>
                            </w:p>
                            <w:p w:rsidR="003B68B2" w:rsidRDefault="003B68B2" w:rsidP="00157AF5">
                              <w:pPr>
                                <w:overflowPunct w:val="0"/>
                                <w:jc w:val="center"/>
                              </w:pPr>
                            </w:p>
                          </w:txbxContent>
                        </wps:txbx>
                        <wps:bodyPr lIns="90000" tIns="45000" rIns="90000" bIns="45000" anchor="ctr">
                          <a:noAutofit/>
                        </wps:bodyPr>
                      </wps:wsp>
                    </wpg:wgp>
                  </a:graphicData>
                </a:graphic>
                <wp14:sizeRelH relativeFrom="page">
                  <wp14:pctWidth>0</wp14:pctWidth>
                </wp14:sizeRelH>
                <wp14:sizeRelV relativeFrom="page">
                  <wp14:pctHeight>0</wp14:pctHeight>
                </wp14:sizeRelV>
              </wp:anchor>
            </w:drawing>
          </mc:Choice>
          <mc:Fallback>
            <w:pict>
              <v:group id="Изображение5" o:spid="_x0000_s1032" style="position:absolute;margin-left:79.9pt;margin-top:11.45pt;width:291.25pt;height:33.55pt;z-index:251663872;mso-wrap-distance-left:.45pt;mso-wrap-distance-top:.45pt;mso-wrap-distance-right:.4pt;mso-wrap-distance-bottom:.4pt" coordsize="36990,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" o:allowincell="f">
                <v:shape id="Блок-схема: альтернативный процесс 10" o:spid="_x0000_s1033" type="#_x0000_t176" style="position:absolute;width:36990;height:4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s52sUA&#10;AADbAAAADwAAAGRycy9kb3ducmV2LnhtbESPQWvCQBCF74X+h2UEL0U38SASXaWWCh4KbbS9D9lp&#10;kjY7m2Y3Jv77zkHwNsN78943m93oGnWhLtSeDaTzBBRx4W3NpYHP82G2AhUissXGMxm4UoDd9vFh&#10;g5n1A+d0OcVSSQiHDA1UMbaZ1qGoyGGY+5ZYtG/fOYyydqW2HQ4S7hq9SJKldlizNFTY0ktFxe+p&#10;dwaSdN9f89VH/lUMb/3r+/Lp7yftjZlOxuc1qEhjvJtv10cr+EIvv8gAe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qznaxQAAANsAAAAPAAAAAAAAAAAAAAAAAJgCAABkcnMv&#10;ZG93bnJldi54bWxQSwUGAAAAAAQABAD1AAAAigMAAAAA&#10;" filled="f" strokeweight=".26mm">
                  <v:stroke endcap="square"/>
                </v:shape>
                <v:rect id="Прямоугольник 11" o:spid="_x0000_s1034" style="position:absolute;left:1245;top:18;width:34240;height:39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X5YMEA&#10;AADbAAAADwAAAGRycy9kb3ducmV2LnhtbERPTWvCQBC9F/wPywi9md0I0Zq6ihYKvUm14HWaHZNo&#10;djZmt0n677uFQm/zeJ+z3o62ET11vnasIU0UCOLCmZpLDR+n19kTCB+QDTaOScM3edhuJg9rzI0b&#10;+J36YyhFDGGfo4YqhDaX0hcVWfSJa4kjd3GdxRBhV0rT4RDDbSPnSi2kxZpjQ4UtvVRU3I5fVsN9&#10;2GdndSg8Z+m4suX1c7jjUuvH6bh7BhFoDP/iP/ebifNT+P0lHi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F+WDBAAAA2wAAAA8AAAAAAAAAAAAAAAAAmAIAAGRycy9kb3du&#10;cmV2LnhtbFBLBQYAAAAABAAEAPUAAACGAwAAAAA=&#10;" filled="f" stroked="f" strokeweight="0">
                  <v:textbox inset="2.5mm,1.25mm,2.5mm,1.25mm">
                    <w:txbxContent>
                      <w:p w:rsidR="003B68B2" w:rsidRDefault="003B68B2" w:rsidP="00157AF5">
                        <w:pPr>
                          <w:overflowPunct w:val="0"/>
                          <w:jc w:val="center"/>
                        </w:pPr>
                        <w:r>
                          <w:rPr>
                            <w:rFonts w:ascii="Liberation Serif" w:eastAsia="NSimSun" w:hAnsi="Liberation Serif" w:cs="Arial"/>
                            <w:color w:val="000000"/>
                            <w:sz w:val="24"/>
                            <w:szCs w:val="24"/>
                            <w:lang w:bidi="hi-IN"/>
                          </w:rPr>
                          <w:t>Рассмотрение заявления и документов в Отделе</w:t>
                        </w:r>
                      </w:p>
                      <w:p w:rsidR="003B68B2" w:rsidRDefault="003B68B2" w:rsidP="00157AF5">
                        <w:pPr>
                          <w:overflowPunct w:val="0"/>
                          <w:jc w:val="center"/>
                        </w:pPr>
                      </w:p>
                    </w:txbxContent>
                  </v:textbox>
                </v:rect>
              </v:group>
            </w:pict>
          </mc:Fallback>
        </mc:AlternateContent>
      </w:r>
    </w:p>
    <w:p w:rsidR="00157AF5" w:rsidRDefault="00157AF5" w:rsidP="00157AF5">
      <w:pPr>
        <w:rPr>
          <w:b/>
          <w:bCs/>
          <w:color w:val="000000"/>
          <w:sz w:val="28"/>
          <w:szCs w:val="28"/>
          <w:highlight w:val="yellow"/>
          <w:lang w:eastAsia="ru-RU"/>
        </w:rPr>
      </w:pPr>
    </w:p>
    <w:p w:rsidR="00157AF5" w:rsidRDefault="00157AF5" w:rsidP="00157AF5">
      <w:pPr>
        <w:rPr>
          <w:b/>
          <w:bCs/>
          <w:color w:val="000000"/>
          <w:sz w:val="28"/>
          <w:szCs w:val="28"/>
          <w:highlight w:val="yellow"/>
          <w:lang w:eastAsia="ru-RU"/>
        </w:rPr>
      </w:pPr>
    </w:p>
    <w:p w:rsidR="00157AF5" w:rsidRDefault="00970563" w:rsidP="00157AF5">
      <w:pPr>
        <w:rPr>
          <w:b/>
          <w:bCs/>
          <w:color w:val="000000"/>
          <w:sz w:val="28"/>
          <w:szCs w:val="28"/>
          <w:highlight w:val="yellow"/>
          <w:lang w:eastAsia="ru-RU"/>
        </w:rPr>
      </w:pPr>
      <w:r>
        <w:rPr>
          <w:noProof/>
          <w:lang w:eastAsia="ru-RU"/>
        </w:rPr>
        <mc:AlternateContent>
          <mc:Choice Requires="wpg">
            <w:drawing>
              <wp:anchor distT="6350" distB="6985" distL="8890" distR="8255" simplePos="0" relativeHeight="251653632" behindDoc="0" locked="0" layoutInCell="0" allowOverlap="1">
                <wp:simplePos x="0" y="0"/>
                <wp:positionH relativeFrom="column">
                  <wp:posOffset>1106805</wp:posOffset>
                </wp:positionH>
                <wp:positionV relativeFrom="paragraph">
                  <wp:posOffset>160020</wp:posOffset>
                </wp:positionV>
                <wp:extent cx="3228340" cy="1425575"/>
                <wp:effectExtent l="19050" t="19050" r="0" b="22225"/>
                <wp:wrapNone/>
                <wp:docPr id="13" name="Изображение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340" cy="1425575"/>
                          <a:chOff x="0" y="0"/>
                          <a:chExt cx="2152080" cy="1550520"/>
                        </a:xfrm>
                      </wpg:grpSpPr>
                      <wps:wsp>
                        <wps:cNvPr id="14" name="Блок-схема: решение 14"/>
                        <wps:cNvSpPr/>
                        <wps:spPr>
                          <a:xfrm>
                            <a:off x="0" y="0"/>
                            <a:ext cx="2152080" cy="1550520"/>
                          </a:xfrm>
                          <a:prstGeom prst="flowChartDecision">
                            <a:avLst/>
                          </a:prstGeom>
                          <a:noFill/>
                          <a:ln w="9360" cap="sq">
                            <a:solidFill>
                              <a:srgbClr val="000000"/>
                            </a:solidFill>
                            <a:miter/>
                          </a:ln>
                          <a:effectLst/>
                        </wps:spPr>
                        <wps:bodyPr/>
                      </wps:wsp>
                      <wps:wsp>
                        <wps:cNvPr id="15" name="Прямоугольник 15"/>
                        <wps:cNvSpPr/>
                        <wps:spPr>
                          <a:xfrm>
                            <a:off x="535320" y="316800"/>
                            <a:ext cx="1063080" cy="867960"/>
                          </a:xfrm>
                          <a:prstGeom prst="rect">
                            <a:avLst/>
                          </a:prstGeom>
                          <a:noFill/>
                          <a:ln w="0">
                            <a:noFill/>
                          </a:ln>
                          <a:effectLst/>
                        </wps:spPr>
                        <wps:txbx>
                          <w:txbxContent>
                            <w:p w:rsidR="003B68B2" w:rsidRDefault="003B68B2" w:rsidP="00157AF5">
                              <w:pPr>
                                <w:overflowPunct w:val="0"/>
                                <w:jc w:val="center"/>
                              </w:pPr>
                              <w:r>
                                <w:rPr>
                                  <w:rFonts w:ascii="Liberation Serif" w:eastAsia="NSimSun" w:hAnsi="Liberation Serif" w:cs="Arial"/>
                                  <w:color w:val="00000A"/>
                                  <w:sz w:val="24"/>
                                  <w:szCs w:val="24"/>
                                  <w:lang w:bidi="hi-IN"/>
                                </w:rPr>
                                <w:t>Принятие решения Администрации Песчанокопского района</w:t>
                              </w:r>
                            </w:p>
                          </w:txbxContent>
                        </wps:txbx>
                        <wps:bodyPr lIns="90000" tIns="45000" rIns="90000" bIns="45000" anchor="ctr">
                          <a:noAutofit/>
                        </wps:bodyPr>
                      </wps:wsp>
                    </wpg:wgp>
                  </a:graphicData>
                </a:graphic>
                <wp14:sizeRelH relativeFrom="page">
                  <wp14:pctWidth>0</wp14:pctWidth>
                </wp14:sizeRelH>
                <wp14:sizeRelV relativeFrom="page">
                  <wp14:pctHeight>0</wp14:pctHeight>
                </wp14:sizeRelV>
              </wp:anchor>
            </w:drawing>
          </mc:Choice>
          <mc:Fallback>
            <w:pict>
              <v:group id="Изображение7" o:spid="_x0000_s1035" style="position:absolute;margin-left:87.15pt;margin-top:12.6pt;width:254.2pt;height:112.25pt;z-index:251653632;mso-wrap-distance-left:.7pt;mso-wrap-distance-top:.5pt;mso-wrap-distance-right:.65pt;mso-wrap-distance-bottom:.55pt" coordsize="21520,1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" o:allowincell="f">
                <v:shapetype id="_x0000_t110" coordsize="21600,21600" o:spt="110" path="m10800,l,10800,10800,21600,21600,10800xe">
                  <v:stroke joinstyle="miter"/>
                  <v:path gradientshapeok="t" o:connecttype="rect" textboxrect="5400,5400,16200,16200"/>
                </v:shapetype>
                <v:shape id="Блок-схема: решение 14" o:spid="_x0000_s1036" type="#_x0000_t110" style="position:absolute;width:21520;height:15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0dPcMA&#10;AADbAAAADwAAAGRycy9kb3ducmV2LnhtbERPS2vCQBC+F/wPywje6qZSpI2uoQpCWyxS66HHMTsm&#10;IdnZkF3z8Ne7BaG3+fies0x6U4mWGldYVvA0jUAQp1YXnCk4/mwfX0A4j6yxskwKBnKQrEYPS4y1&#10;7fib2oPPRAhhF6OC3Ps6ltKlORl0U1sTB+5sG4M+wCaTusEuhJtKzqJoLg0WHBpyrGmTU1oeLkbB&#10;a/uxLq+/n4P72hfRMT2dpd7tlZqM+7cFCE+9/xff3e86zH+Gv1/CA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0dPcMAAADbAAAADwAAAAAAAAAAAAAAAACYAgAAZHJzL2Rv&#10;d25yZXYueG1sUEsFBgAAAAAEAAQA9QAAAIgDAAAAAA==&#10;" filled="f" strokeweight=".26mm">
                  <v:stroke endcap="square"/>
                </v:shape>
                <v:rect id="Прямоугольник 15" o:spid="_x0000_s1037" style="position:absolute;left:5353;top:3168;width:10631;height:86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7/Y8AA&#10;AADbAAAADwAAAGRycy9kb3ducmV2LnhtbERPS4vCMBC+C/6HMMLebKpQH12jqLCwN1kVvM42Y1tt&#10;JrWJtvvvN4LgbT6+5yxWnanEgxpXWlYwimIQxJnVJecKjoev4QyE88gaK8uk4I8crJb93gJTbVv+&#10;ocfe5yKEsEtRQeF9nUrpsoIMusjWxIE728agD7DJpW6wDeGmkuM4nkiDJYeGAmvaFpRd93ej4NZu&#10;klO8yxwno25u8stve8OpUh+Dbv0JwlPn3+KX+1uH+Qk8fwkHyO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77/Y8AAAADbAAAADwAAAAAAAAAAAAAAAACYAgAAZHJzL2Rvd25y&#10;ZXYueG1sUEsFBgAAAAAEAAQA9QAAAIUDAAAAAA==&#10;" filled="f" stroked="f" strokeweight="0">
                  <v:textbox inset="2.5mm,1.25mm,2.5mm,1.25mm">
                    <w:txbxContent>
                      <w:p w:rsidR="003B68B2" w:rsidRDefault="003B68B2" w:rsidP="00157AF5">
                        <w:pPr>
                          <w:overflowPunct w:val="0"/>
                          <w:jc w:val="center"/>
                        </w:pPr>
                        <w:r>
                          <w:rPr>
                            <w:rFonts w:ascii="Liberation Serif" w:eastAsia="NSimSun" w:hAnsi="Liberation Serif" w:cs="Arial"/>
                            <w:color w:val="00000A"/>
                            <w:sz w:val="24"/>
                            <w:szCs w:val="24"/>
                            <w:lang w:bidi="hi-IN"/>
                          </w:rPr>
                          <w:t>Принятие решения Администрации Пе</w:t>
                        </w:r>
                        <w:r>
                          <w:rPr>
                            <w:rFonts w:ascii="Liberation Serif" w:eastAsia="NSimSun" w:hAnsi="Liberation Serif" w:cs="Arial"/>
                            <w:color w:val="00000A"/>
                            <w:sz w:val="24"/>
                            <w:szCs w:val="24"/>
                            <w:lang w:bidi="hi-IN"/>
                          </w:rPr>
                          <w:t>с</w:t>
                        </w:r>
                        <w:r>
                          <w:rPr>
                            <w:rFonts w:ascii="Liberation Serif" w:eastAsia="NSimSun" w:hAnsi="Liberation Serif" w:cs="Arial"/>
                            <w:color w:val="00000A"/>
                            <w:sz w:val="24"/>
                            <w:szCs w:val="24"/>
                            <w:lang w:bidi="hi-IN"/>
                          </w:rPr>
                          <w:t>чанокопского района</w:t>
                        </w:r>
                      </w:p>
                    </w:txbxContent>
                  </v:textbox>
                </v:rect>
              </v:group>
            </w:pict>
          </mc:Fallback>
        </mc:AlternateContent>
      </w:r>
      <w:r>
        <w:rPr>
          <w:noProof/>
          <w:lang w:eastAsia="ru-RU"/>
        </w:rPr>
        <mc:AlternateContent>
          <mc:Choice Requires="wps">
            <w:drawing>
              <wp:anchor distT="5080" distB="0" distL="38100" distR="38100" simplePos="0" relativeHeight="251658752" behindDoc="0" locked="0" layoutInCell="0" allowOverlap="1">
                <wp:simplePos x="0" y="0"/>
                <wp:positionH relativeFrom="column">
                  <wp:posOffset>2814320</wp:posOffset>
                </wp:positionH>
                <wp:positionV relativeFrom="paragraph">
                  <wp:posOffset>66040</wp:posOffset>
                </wp:positionV>
                <wp:extent cx="635" cy="165100"/>
                <wp:effectExtent l="76200" t="19050" r="56515" b="44450"/>
                <wp:wrapNone/>
                <wp:docPr id="12" name="Изображение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165100"/>
                        </a:xfrm>
                        <a:prstGeom prst="line">
                          <a:avLst/>
                        </a:prstGeom>
                        <a:noFill/>
                        <a:ln w="9360" cap="sq">
                          <a:solidFill>
                            <a:srgbClr val="000000"/>
                          </a:solidFill>
                          <a:miter/>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4776BDC" id="Изображение6" o:spid="_x0000_s1026" style="position:absolute;z-index:251658752;visibility:visible;mso-wrap-style:square;mso-width-percent:0;mso-height-percent:0;mso-wrap-distance-left:3pt;mso-wrap-distance-top:.4pt;mso-wrap-distance-right:3pt;mso-wrap-distance-bottom:0;mso-position-horizontal:absolute;mso-position-horizontal-relative:text;mso-position-vertical:absolute;mso-position-vertical-relative:text;mso-width-percent:0;mso-height-percent:0;mso-width-relative:page;mso-height-relative:page" from="221.6pt,5.2pt" to="221.6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" o:allowincell="f" strokeweight=".26mm">
                <v:stroke endarrow="block" joinstyle="miter" endcap="square"/>
                <o:lock v:ext="edit" shapetype="f"/>
              </v:line>
            </w:pict>
          </mc:Fallback>
        </mc:AlternateContent>
      </w:r>
    </w:p>
    <w:p w:rsidR="00157AF5" w:rsidRDefault="00157AF5" w:rsidP="00157AF5">
      <w:pPr>
        <w:rPr>
          <w:b/>
          <w:bCs/>
          <w:color w:val="000000"/>
          <w:sz w:val="28"/>
          <w:szCs w:val="28"/>
          <w:highlight w:val="yellow"/>
          <w:lang w:eastAsia="ru-RU"/>
        </w:rPr>
      </w:pPr>
    </w:p>
    <w:p w:rsidR="00157AF5" w:rsidRDefault="00157AF5" w:rsidP="00157AF5">
      <w:pPr>
        <w:rPr>
          <w:b/>
          <w:bCs/>
          <w:color w:val="000000"/>
          <w:sz w:val="28"/>
          <w:szCs w:val="28"/>
          <w:highlight w:val="yellow"/>
          <w:lang w:eastAsia="ru-RU"/>
        </w:rPr>
      </w:pPr>
    </w:p>
    <w:p w:rsidR="00157AF5" w:rsidRDefault="00157AF5" w:rsidP="00157AF5">
      <w:pPr>
        <w:rPr>
          <w:b/>
          <w:bCs/>
          <w:color w:val="000000"/>
          <w:sz w:val="28"/>
          <w:szCs w:val="28"/>
          <w:highlight w:val="yellow"/>
          <w:lang w:eastAsia="ru-RU"/>
        </w:rPr>
      </w:pPr>
    </w:p>
    <w:p w:rsidR="00157AF5" w:rsidRDefault="00157AF5" w:rsidP="00157AF5">
      <w:pPr>
        <w:rPr>
          <w:b/>
          <w:bCs/>
          <w:color w:val="000000"/>
          <w:sz w:val="24"/>
          <w:szCs w:val="24"/>
          <w:highlight w:val="yellow"/>
          <w:lang w:eastAsia="ru-RU"/>
        </w:rPr>
      </w:pPr>
    </w:p>
    <w:p w:rsidR="00157AF5" w:rsidRDefault="00970563" w:rsidP="00157AF5">
      <w:pPr>
        <w:rPr>
          <w:b/>
          <w:bCs/>
          <w:color w:val="000000"/>
          <w:sz w:val="24"/>
          <w:szCs w:val="24"/>
          <w:highlight w:val="yellow"/>
          <w:lang w:eastAsia="ru-RU"/>
        </w:rPr>
      </w:pPr>
      <w:r>
        <w:rPr>
          <w:noProof/>
          <w:lang w:eastAsia="ru-RU"/>
        </w:rPr>
        <mc:AlternateContent>
          <mc:Choice Requires="wps">
            <w:drawing>
              <wp:anchor distT="6985" distB="0" distL="6985" distR="0" simplePos="0" relativeHeight="251656704" behindDoc="0" locked="0" layoutInCell="0" allowOverlap="1">
                <wp:simplePos x="0" y="0"/>
                <wp:positionH relativeFrom="column">
                  <wp:posOffset>3761740</wp:posOffset>
                </wp:positionH>
                <wp:positionV relativeFrom="paragraph">
                  <wp:posOffset>173990</wp:posOffset>
                </wp:positionV>
                <wp:extent cx="636270" cy="358775"/>
                <wp:effectExtent l="19050" t="19050" r="30480" b="41275"/>
                <wp:wrapNone/>
                <wp:docPr id="16" name="Изображение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6270" cy="358775"/>
                        </a:xfrm>
                        <a:prstGeom prst="line">
                          <a:avLst/>
                        </a:prstGeom>
                        <a:noFill/>
                        <a:ln w="9360" cap="sq">
                          <a:solidFill>
                            <a:srgbClr val="000000"/>
                          </a:solidFill>
                          <a:miter/>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D4719F4" id="Изображение8" o:spid="_x0000_s1026" style="position:absolute;z-index:251656704;visibility:visible;mso-wrap-style:square;mso-width-percent:0;mso-height-percent:0;mso-wrap-distance-left:.55pt;mso-wrap-distance-top:.55pt;mso-wrap-distance-right:0;mso-wrap-distance-bottom:0;mso-position-horizontal:absolute;mso-position-horizontal-relative:text;mso-position-vertical:absolute;mso-position-vertical-relative:text;mso-width-percent:0;mso-height-percent:0;mso-width-relative:page;mso-height-relative:page" from="296.2pt,13.7pt" to="346.3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" o:allowincell="f" strokeweight=".26mm">
                <v:stroke endarrow="block" joinstyle="miter" endcap="square"/>
                <o:lock v:ext="edit" shapetype="f"/>
              </v:line>
            </w:pict>
          </mc:Fallback>
        </mc:AlternateContent>
      </w:r>
    </w:p>
    <w:p w:rsidR="00157AF5" w:rsidRDefault="00970563" w:rsidP="00157AF5">
      <w:pPr>
        <w:rPr>
          <w:b/>
          <w:bCs/>
          <w:color w:val="000000"/>
          <w:sz w:val="24"/>
          <w:szCs w:val="24"/>
          <w:highlight w:val="yellow"/>
          <w:lang w:eastAsia="ru-RU"/>
        </w:rPr>
      </w:pPr>
      <w:r>
        <w:rPr>
          <w:noProof/>
          <w:lang w:eastAsia="ru-RU"/>
        </w:rPr>
        <mc:AlternateContent>
          <mc:Choice Requires="wps">
            <w:drawing>
              <wp:anchor distT="6985" distB="0" distL="0" distR="6985" simplePos="0" relativeHeight="251659776" behindDoc="0" locked="0" layoutInCell="0" allowOverlap="1">
                <wp:simplePos x="0" y="0"/>
                <wp:positionH relativeFrom="column">
                  <wp:posOffset>1181100</wp:posOffset>
                </wp:positionH>
                <wp:positionV relativeFrom="paragraph">
                  <wp:posOffset>70485</wp:posOffset>
                </wp:positionV>
                <wp:extent cx="714375" cy="358775"/>
                <wp:effectExtent l="38100" t="19050" r="9525" b="41275"/>
                <wp:wrapNone/>
                <wp:docPr id="17" name="Изображение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14375" cy="358775"/>
                        </a:xfrm>
                        <a:prstGeom prst="line">
                          <a:avLst/>
                        </a:prstGeom>
                        <a:noFill/>
                        <a:ln w="9360" cap="sq">
                          <a:solidFill>
                            <a:srgbClr val="000000"/>
                          </a:solidFill>
                          <a:miter/>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1A8FF883" id="Изображение9" o:spid="_x0000_s1026" style="position:absolute;flip:x;z-index:251659776;visibility:visible;mso-wrap-style:square;mso-width-percent:0;mso-height-percent:0;mso-wrap-distance-left:0;mso-wrap-distance-top:.55pt;mso-wrap-distance-right:.55pt;mso-wrap-distance-bottom:0;mso-position-horizontal:absolute;mso-position-horizontal-relative:text;mso-position-vertical:absolute;mso-position-vertical-relative:text;mso-width-percent:0;mso-height-percent:0;mso-width-relative:page;mso-height-relative:page" from="93pt,5.55pt" to="149.2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" o:allowincell="f" strokeweight=".26mm">
                <v:stroke endarrow="block" joinstyle="miter" endcap="square"/>
                <o:lock v:ext="edit" shapetype="f"/>
              </v:line>
            </w:pict>
          </mc:Fallback>
        </mc:AlternateContent>
      </w:r>
    </w:p>
    <w:p w:rsidR="00157AF5" w:rsidRDefault="00157AF5" w:rsidP="00157AF5">
      <w:pPr>
        <w:rPr>
          <w:b/>
          <w:bCs/>
          <w:color w:val="000000"/>
          <w:sz w:val="24"/>
          <w:szCs w:val="24"/>
          <w:highlight w:val="yellow"/>
          <w:lang w:eastAsia="ru-RU"/>
        </w:rPr>
      </w:pPr>
    </w:p>
    <w:p w:rsidR="00157AF5" w:rsidRDefault="00970563" w:rsidP="00157AF5">
      <w:pPr>
        <w:rPr>
          <w:b/>
          <w:bCs/>
          <w:color w:val="000000"/>
          <w:sz w:val="24"/>
          <w:szCs w:val="24"/>
          <w:highlight w:val="yellow"/>
          <w:lang w:eastAsia="ru-RU"/>
        </w:rPr>
      </w:pPr>
      <w:r>
        <w:rPr>
          <w:noProof/>
          <w:lang w:eastAsia="ru-RU"/>
        </w:rPr>
        <mc:AlternateContent>
          <mc:Choice Requires="wpg">
            <w:drawing>
              <wp:anchor distT="59055" distB="25400" distL="5080" distR="5080" simplePos="0" relativeHeight="251652608" behindDoc="0" locked="0" layoutInCell="0" allowOverlap="1">
                <wp:simplePos x="0" y="0"/>
                <wp:positionH relativeFrom="column">
                  <wp:posOffset>2094230</wp:posOffset>
                </wp:positionH>
                <wp:positionV relativeFrom="paragraph">
                  <wp:posOffset>69850</wp:posOffset>
                </wp:positionV>
                <wp:extent cx="1649730" cy="959485"/>
                <wp:effectExtent l="0" t="0" r="7620" b="0"/>
                <wp:wrapNone/>
                <wp:docPr id="21" name="Группа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9730" cy="959485"/>
                          <a:chOff x="0" y="0"/>
                          <a:chExt cx="1458720" cy="902160"/>
                        </a:xfrm>
                      </wpg:grpSpPr>
                      <wps:wsp>
                        <wps:cNvPr id="22" name="Блок-схема: альтернативный процесс 22"/>
                        <wps:cNvSpPr/>
                        <wps:spPr>
                          <a:xfrm>
                            <a:off x="0" y="0"/>
                            <a:ext cx="1458000" cy="902160"/>
                          </a:xfrm>
                          <a:prstGeom prst="flowChartAlternateProcess">
                            <a:avLst/>
                          </a:prstGeom>
                          <a:noFill/>
                          <a:ln w="9360" cap="sq">
                            <a:solidFill>
                              <a:srgbClr val="000000"/>
                            </a:solidFill>
                            <a:miter/>
                          </a:ln>
                          <a:effectLst/>
                        </wps:spPr>
                        <wps:bodyPr/>
                      </wps:wsp>
                      <wps:wsp>
                        <wps:cNvPr id="23" name="Прямоугольник 23"/>
                        <wps:cNvSpPr/>
                        <wps:spPr>
                          <a:xfrm>
                            <a:off x="109080" y="17280"/>
                            <a:ext cx="1349280" cy="833760"/>
                          </a:xfrm>
                          <a:prstGeom prst="rect">
                            <a:avLst/>
                          </a:prstGeom>
                          <a:noFill/>
                          <a:ln w="0">
                            <a:noFill/>
                          </a:ln>
                          <a:effectLst/>
                        </wps:spPr>
                        <wps:txbx>
                          <w:txbxContent>
                            <w:p w:rsidR="003B68B2" w:rsidRDefault="003B68B2" w:rsidP="00157AF5">
                              <w:pPr>
                                <w:overflowPunct w:val="0"/>
                                <w:jc w:val="center"/>
                              </w:pPr>
                              <w:r>
                                <w:rPr>
                                  <w:rFonts w:ascii="Liberation Serif" w:eastAsia="NSimSun" w:hAnsi="Liberation Serif" w:cs="Arial"/>
                                  <w:color w:val="00000A"/>
                                  <w:sz w:val="24"/>
                                  <w:szCs w:val="24"/>
                                  <w:lang w:bidi="hi-IN"/>
                                </w:rPr>
                                <w:t>Об отказе в включении граждан в число получателей социальных выплат</w:t>
                              </w:r>
                            </w:p>
                          </w:txbxContent>
                        </wps:txbx>
                        <wps:bodyPr lIns="90000" tIns="45000" rIns="90000" bIns="45000" anchor="ctr">
                          <a:noAutofit/>
                        </wps:bodyPr>
                      </wps:wsp>
                    </wpg:wgp>
                  </a:graphicData>
                </a:graphic>
                <wp14:sizeRelH relativeFrom="page">
                  <wp14:pctWidth>0</wp14:pctWidth>
                </wp14:sizeRelH>
                <wp14:sizeRelV relativeFrom="page">
                  <wp14:pctHeight>0</wp14:pctHeight>
                </wp14:sizeRelV>
              </wp:anchor>
            </w:drawing>
          </mc:Choice>
          <mc:Fallback>
            <w:pict>
              <v:group id="Группа 35" o:spid="_x0000_s1038" style="position:absolute;margin-left:164.9pt;margin-top:5.5pt;width:129.9pt;height:75.55pt;z-index:251652608;mso-wrap-distance-left:.4pt;mso-wrap-distance-top:4.65pt;mso-wrap-distance-right:.4pt;mso-wrap-distance-bottom:2pt" coordsize="14587,9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" o:allowincell="f">
                <v:shape id="Блок-схема: альтернативный процесс 22" o:spid="_x0000_s1039" type="#_x0000_t176" style="position:absolute;width:14580;height:9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nIi8UA&#10;AADbAAAADwAAAGRycy9kb3ducmV2LnhtbESPT2vCQBTE74V+h+UVeim6SQ4i0VW0KPRQqPHP/ZF9&#10;JtHs2zS7MfHbu4WCx2FmfsPMl4OpxY1aV1lWEI8jEMS51RUXCo6H7WgKwnlkjbVlUnAnB8vF68sc&#10;U217zui294UIEHYpKii9b1IpXV6SQTe2DXHwzrY16INsC6lb7APc1DKJook0WHFYKLGhz5Ly674z&#10;CqJ43d2z6S475f13t/mZfPxe4k6p97dhNQPhafDP8H/7SytIEvj7En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WciLxQAAANsAAAAPAAAAAAAAAAAAAAAAAJgCAABkcnMv&#10;ZG93bnJldi54bWxQSwUGAAAAAAQABAD1AAAAigMAAAAA&#10;" filled="f" strokeweight=".26mm">
                  <v:stroke endcap="square"/>
                </v:shape>
                <v:rect id="Прямоугольник 23" o:spid="_x0000_s1040" style="position:absolute;left:1090;top:172;width:13493;height:83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cIMcMA&#10;AADbAAAADwAAAGRycy9kb3ducmV2LnhtbESPQWvCQBSE74X+h+UVvDWbKLGauoYqCN5KbaHXZ/aZ&#10;pM2+jdk1if++WxA8DjPzDbPKR9OInjpXW1aQRDEI4sLqmksFX5+75wUI55E1NpZJwZUc5OvHhxVm&#10;2g78Qf3BlyJA2GWooPK+zaR0RUUGXWRb4uCdbGfQB9mVUnc4BLhp5DSO59JgzWGhwpa2FRW/h4tR&#10;cB426Xf8XjhOk3Fpyp/jcMYXpSZP49srCE+jv4dv7b1WMJ3B/5fw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cIMcMAAADbAAAADwAAAAAAAAAAAAAAAACYAgAAZHJzL2Rv&#10;d25yZXYueG1sUEsFBgAAAAAEAAQA9QAAAIgDAAAAAA==&#10;" filled="f" stroked="f" strokeweight="0">
                  <v:textbox inset="2.5mm,1.25mm,2.5mm,1.25mm">
                    <w:txbxContent>
                      <w:p w:rsidR="003B68B2" w:rsidRDefault="003B68B2" w:rsidP="00157AF5">
                        <w:pPr>
                          <w:overflowPunct w:val="0"/>
                          <w:jc w:val="center"/>
                        </w:pPr>
                        <w:r>
                          <w:rPr>
                            <w:rFonts w:ascii="Liberation Serif" w:eastAsia="NSimSun" w:hAnsi="Liberation Serif" w:cs="Arial"/>
                            <w:color w:val="00000A"/>
                            <w:sz w:val="24"/>
                            <w:szCs w:val="24"/>
                            <w:lang w:bidi="hi-IN"/>
                          </w:rPr>
                          <w:t>Об отказе в вкл</w:t>
                        </w:r>
                        <w:r>
                          <w:rPr>
                            <w:rFonts w:ascii="Liberation Serif" w:eastAsia="NSimSun" w:hAnsi="Liberation Serif" w:cs="Arial"/>
                            <w:color w:val="00000A"/>
                            <w:sz w:val="24"/>
                            <w:szCs w:val="24"/>
                            <w:lang w:bidi="hi-IN"/>
                          </w:rPr>
                          <w:t>ю</w:t>
                        </w:r>
                        <w:r>
                          <w:rPr>
                            <w:rFonts w:ascii="Liberation Serif" w:eastAsia="NSimSun" w:hAnsi="Liberation Serif" w:cs="Arial"/>
                            <w:color w:val="00000A"/>
                            <w:sz w:val="24"/>
                            <w:szCs w:val="24"/>
                            <w:lang w:bidi="hi-IN"/>
                          </w:rPr>
                          <w:t>чении граждан в число получателей социальных выплат</w:t>
                        </w:r>
                      </w:p>
                    </w:txbxContent>
                  </v:textbox>
                </v:rect>
              </v:group>
            </w:pict>
          </mc:Fallback>
        </mc:AlternateContent>
      </w:r>
      <w:r>
        <w:rPr>
          <w:noProof/>
          <w:lang w:eastAsia="ru-RU"/>
        </w:rPr>
        <mc:AlternateContent>
          <mc:Choice Requires="wpg">
            <w:drawing>
              <wp:anchor distT="0" distB="13335" distL="108585" distR="130810" simplePos="0" relativeHeight="251662848" behindDoc="0" locked="0" layoutInCell="0" allowOverlap="1">
                <wp:simplePos x="0" y="0"/>
                <wp:positionH relativeFrom="column">
                  <wp:posOffset>266700</wp:posOffset>
                </wp:positionH>
                <wp:positionV relativeFrom="paragraph">
                  <wp:posOffset>90805</wp:posOffset>
                </wp:positionV>
                <wp:extent cx="1521460" cy="914400"/>
                <wp:effectExtent l="0" t="0" r="2540" b="0"/>
                <wp:wrapSquare wrapText="bothSides"/>
                <wp:docPr id="18" name="Изображение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1460" cy="914400"/>
                          <a:chOff x="0" y="0"/>
                          <a:chExt cx="1521360" cy="914400"/>
                        </a:xfrm>
                      </wpg:grpSpPr>
                      <wps:wsp>
                        <wps:cNvPr id="19" name="Блок-схема: альтернативный процесс 19"/>
                        <wps:cNvSpPr/>
                        <wps:spPr>
                          <a:xfrm>
                            <a:off x="0" y="0"/>
                            <a:ext cx="1521360" cy="914400"/>
                          </a:xfrm>
                          <a:prstGeom prst="flowChartAlternateProcess">
                            <a:avLst/>
                          </a:prstGeom>
                          <a:noFill/>
                          <a:ln w="9360" cap="sq">
                            <a:solidFill>
                              <a:srgbClr val="000000"/>
                            </a:solidFill>
                            <a:miter/>
                          </a:ln>
                          <a:effectLst/>
                        </wps:spPr>
                        <wps:bodyPr/>
                      </wps:wsp>
                      <wps:wsp>
                        <wps:cNvPr id="20" name="Прямоугольник 20"/>
                        <wps:cNvSpPr/>
                        <wps:spPr>
                          <a:xfrm>
                            <a:off x="50040" y="15120"/>
                            <a:ext cx="1407960" cy="845280"/>
                          </a:xfrm>
                          <a:prstGeom prst="rect">
                            <a:avLst/>
                          </a:prstGeom>
                          <a:noFill/>
                          <a:ln w="0">
                            <a:noFill/>
                          </a:ln>
                          <a:effectLst/>
                        </wps:spPr>
                        <wps:txbx>
                          <w:txbxContent>
                            <w:p w:rsidR="003B68B2" w:rsidRDefault="003B68B2" w:rsidP="00157AF5">
                              <w:pPr>
                                <w:overflowPunct w:val="0"/>
                                <w:jc w:val="center"/>
                              </w:pPr>
                              <w:r>
                                <w:rPr>
                                  <w:rFonts w:ascii="Liberation Serif" w:eastAsia="NSimSun" w:hAnsi="Liberation Serif" w:cs="Arial"/>
                                  <w:color w:val="00000A"/>
                                  <w:sz w:val="24"/>
                                  <w:szCs w:val="24"/>
                                  <w:lang w:bidi="hi-IN"/>
                                </w:rPr>
                                <w:t xml:space="preserve">О включении граждан в число получателей социальных выплат </w:t>
                              </w:r>
                            </w:p>
                          </w:txbxContent>
                        </wps:txbx>
                        <wps:bodyPr lIns="90000" tIns="45000" rIns="90000" bIns="45000" anchor="ctr">
                          <a:noAutofit/>
                        </wps:bodyPr>
                      </wps:wsp>
                    </wpg:wgp>
                  </a:graphicData>
                </a:graphic>
                <wp14:sizeRelH relativeFrom="page">
                  <wp14:pctWidth>0</wp14:pctWidth>
                </wp14:sizeRelH>
                <wp14:sizeRelV relativeFrom="page">
                  <wp14:pctHeight>0</wp14:pctHeight>
                </wp14:sizeRelV>
              </wp:anchor>
            </w:drawing>
          </mc:Choice>
          <mc:Fallback>
            <w:pict>
              <v:group id="Изображение10" o:spid="_x0000_s1041" style="position:absolute;margin-left:21pt;margin-top:7.15pt;width:119.8pt;height:1in;z-index:251662848;mso-wrap-distance-left:8.55pt;mso-wrap-distance-right:10.3pt;mso-wrap-distance-bottom:1.05pt" coordsize="15213,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" o:allowincell="f">
                <v:shape id="Блок-схема: альтернативный процесс 19" o:spid="_x0000_s1042" type="#_x0000_t176" style="position:absolute;width:15213;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GQR8MA&#10;AADbAAAADwAAAGRycy9kb3ducmV2LnhtbERPTWvCQBC9F/wPywheSt2kB9E0G6nSggehjbb3ITsm&#10;sdnZNLsx8d+7hYK3ebzPSdejacSFOldbVhDPIxDEhdU1lwq+ju9PSxDOI2tsLJOCKzlYZ5OHFBNt&#10;B87pcvClCCHsElRQed8mUrqiIoNublviwJ1sZ9AH2JVSdziEcNPI5yhaSIM1h4YKW9pWVPwceqMg&#10;ijf9NV9+5t/FsO/fPhaPv+e4V2o2HV9fQHga/V38797pMH8Ff7+EA2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5GQR8MAAADbAAAADwAAAAAAAAAAAAAAAACYAgAAZHJzL2Rv&#10;d25yZXYueG1sUEsFBgAAAAAEAAQA9QAAAIgDAAAAAA==&#10;" filled="f" strokeweight=".26mm">
                  <v:stroke endcap="square"/>
                </v:shape>
                <v:rect id="Прямоугольник 20" o:spid="_x0000_s1043" style="position:absolute;left:500;top:151;width:14080;height:84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WWRsAA&#10;AADbAAAADwAAAGRycy9kb3ducmV2LnhtbERPTWvCQBC9C/6HZYTedJNAWo1ZRYVCb6UqeB2z0yQ1&#10;O5tkt0n677uHQo+P953vJ9OIgXpXW1YQryIQxIXVNZcKrpfX5RqE88gaG8uk4Icc7HfzWY6ZtiN/&#10;0HD2pQgh7DJUUHnfZlK6oiKDbmVb4sB92t6gD7Avpe5xDOGmkUkUPUuDNYeGCls6VVQ8zt9GQTce&#10;01v0XjhO42ljyq/72OGLUk+L6bAF4Wny/+I/95tWkIT14Uv4A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aWWRsAAAADbAAAADwAAAAAAAAAAAAAAAACYAgAAZHJzL2Rvd25y&#10;ZXYueG1sUEsFBgAAAAAEAAQA9QAAAIUDAAAAAA==&#10;" filled="f" stroked="f" strokeweight="0">
                  <v:textbox inset="2.5mm,1.25mm,2.5mm,1.25mm">
                    <w:txbxContent>
                      <w:p w:rsidR="003B68B2" w:rsidRDefault="003B68B2" w:rsidP="00157AF5">
                        <w:pPr>
                          <w:overflowPunct w:val="0"/>
                          <w:jc w:val="center"/>
                        </w:pPr>
                        <w:r>
                          <w:rPr>
                            <w:rFonts w:ascii="Liberation Serif" w:eastAsia="NSimSun" w:hAnsi="Liberation Serif" w:cs="Arial"/>
                            <w:color w:val="00000A"/>
                            <w:sz w:val="24"/>
                            <w:szCs w:val="24"/>
                            <w:lang w:bidi="hi-IN"/>
                          </w:rPr>
                          <w:t>О включении граждан в число получателей соц</w:t>
                        </w:r>
                        <w:r>
                          <w:rPr>
                            <w:rFonts w:ascii="Liberation Serif" w:eastAsia="NSimSun" w:hAnsi="Liberation Serif" w:cs="Arial"/>
                            <w:color w:val="00000A"/>
                            <w:sz w:val="24"/>
                            <w:szCs w:val="24"/>
                            <w:lang w:bidi="hi-IN"/>
                          </w:rPr>
                          <w:t>и</w:t>
                        </w:r>
                        <w:r>
                          <w:rPr>
                            <w:rFonts w:ascii="Liberation Serif" w:eastAsia="NSimSun" w:hAnsi="Liberation Serif" w:cs="Arial"/>
                            <w:color w:val="00000A"/>
                            <w:sz w:val="24"/>
                            <w:szCs w:val="24"/>
                            <w:lang w:bidi="hi-IN"/>
                          </w:rPr>
                          <w:t xml:space="preserve">альных выплат </w:t>
                        </w:r>
                      </w:p>
                    </w:txbxContent>
                  </v:textbox>
                </v:rect>
                <w10:wrap type="square"/>
              </v:group>
            </w:pict>
          </mc:Fallback>
        </mc:AlternateContent>
      </w:r>
    </w:p>
    <w:p w:rsidR="00157AF5" w:rsidRDefault="00157AF5" w:rsidP="00157AF5">
      <w:pPr>
        <w:rPr>
          <w:b/>
          <w:bCs/>
          <w:color w:val="000000"/>
          <w:sz w:val="24"/>
          <w:szCs w:val="24"/>
          <w:highlight w:val="yellow"/>
          <w:lang w:eastAsia="ru-RU"/>
        </w:rPr>
      </w:pPr>
    </w:p>
    <w:p w:rsidR="00157AF5" w:rsidRDefault="00157AF5" w:rsidP="00157AF5">
      <w:pPr>
        <w:rPr>
          <w:b/>
          <w:bCs/>
          <w:color w:val="000000"/>
          <w:sz w:val="24"/>
          <w:szCs w:val="24"/>
          <w:highlight w:val="yellow"/>
          <w:lang w:eastAsia="ru-RU"/>
        </w:rPr>
      </w:pPr>
    </w:p>
    <w:p w:rsidR="00157AF5" w:rsidRDefault="00157AF5" w:rsidP="00157AF5">
      <w:pPr>
        <w:rPr>
          <w:b/>
          <w:bCs/>
          <w:color w:val="000000"/>
          <w:sz w:val="24"/>
          <w:szCs w:val="24"/>
          <w:highlight w:val="yellow"/>
          <w:lang w:eastAsia="ru-RU"/>
        </w:rPr>
      </w:pPr>
    </w:p>
    <w:p w:rsidR="00157AF5" w:rsidRDefault="00157AF5" w:rsidP="00157AF5">
      <w:pPr>
        <w:rPr>
          <w:b/>
          <w:bCs/>
          <w:color w:val="000000"/>
          <w:sz w:val="24"/>
          <w:szCs w:val="24"/>
          <w:highlight w:val="yellow"/>
          <w:lang w:eastAsia="ru-RU"/>
        </w:rPr>
      </w:pPr>
    </w:p>
    <w:p w:rsidR="00157AF5" w:rsidRDefault="00970563" w:rsidP="00157AF5">
      <w:pPr>
        <w:rPr>
          <w:color w:val="000000"/>
          <w:sz w:val="24"/>
          <w:szCs w:val="24"/>
          <w:highlight w:val="yellow"/>
          <w:lang w:eastAsia="ru-RU"/>
        </w:rPr>
      </w:pPr>
      <w:r>
        <w:rPr>
          <w:noProof/>
          <w:lang w:eastAsia="ru-RU"/>
        </w:rPr>
        <mc:AlternateContent>
          <mc:Choice Requires="wps">
            <w:drawing>
              <wp:anchor distT="5080" distB="0" distL="38100" distR="38100" simplePos="0" relativeHeight="251660800" behindDoc="0" locked="0" layoutInCell="0" allowOverlap="1">
                <wp:simplePos x="0" y="0"/>
                <wp:positionH relativeFrom="column">
                  <wp:posOffset>2416810</wp:posOffset>
                </wp:positionH>
                <wp:positionV relativeFrom="paragraph">
                  <wp:posOffset>118745</wp:posOffset>
                </wp:positionV>
                <wp:extent cx="9525" cy="311785"/>
                <wp:effectExtent l="0" t="0" r="0" b="0"/>
                <wp:wrapNone/>
                <wp:docPr id="1"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11785"/>
                        </a:xfrm>
                        <a:prstGeom prst="line">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49CC15E6" id="Прямая соединительная линия 38" o:spid="_x0000_s1026" style="position:absolute;flip:x;z-index:251660800;visibility:visible;mso-wrap-style:square;mso-width-percent:0;mso-height-percent:0;mso-wrap-distance-left:3pt;mso-wrap-distance-top:.4pt;mso-wrap-distance-right:3pt;mso-wrap-distance-bottom:0;mso-position-horizontal:absolute;mso-position-horizontal-relative:text;mso-position-vertical:absolute;mso-position-vertical-relative:text;mso-width-percent:0;mso-height-percent:0;mso-width-relative:page;mso-height-relative:page" from="190.3pt,9.35pt" to="191.0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" o:allowincell="f" strokeweight=".26mm">
                <v:stroke endarrow="block" joinstyle="miter" endcap="square"/>
              </v:line>
            </w:pict>
          </mc:Fallback>
        </mc:AlternateContent>
      </w:r>
    </w:p>
    <w:p w:rsidR="00157AF5" w:rsidRDefault="00970563" w:rsidP="00157AF5">
      <w:pPr>
        <w:rPr>
          <w:color w:val="000000"/>
          <w:sz w:val="24"/>
          <w:szCs w:val="24"/>
          <w:highlight w:val="yellow"/>
          <w:lang w:eastAsia="ru-RU"/>
        </w:rPr>
      </w:pPr>
      <w:r>
        <w:rPr>
          <w:noProof/>
          <w:lang w:eastAsia="ru-RU"/>
        </w:rPr>
        <mc:AlternateContent>
          <mc:Choice Requires="wpg">
            <w:drawing>
              <wp:anchor distT="118745" distB="58420" distL="5715" distR="5080" simplePos="0" relativeHeight="251661824" behindDoc="0" locked="0" layoutInCell="0" allowOverlap="1">
                <wp:simplePos x="0" y="0"/>
                <wp:positionH relativeFrom="column">
                  <wp:posOffset>144780</wp:posOffset>
                </wp:positionH>
                <wp:positionV relativeFrom="paragraph">
                  <wp:posOffset>95885</wp:posOffset>
                </wp:positionV>
                <wp:extent cx="1696720" cy="1207770"/>
                <wp:effectExtent l="0" t="0" r="0" b="0"/>
                <wp:wrapNone/>
                <wp:docPr id="26" name="Изображение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6720" cy="1207770"/>
                          <a:chOff x="0" y="0"/>
                          <a:chExt cx="1553760" cy="1150560"/>
                        </a:xfrm>
                      </wpg:grpSpPr>
                      <wps:wsp>
                        <wps:cNvPr id="27" name="Блок-схема: альтернативный процесс 27"/>
                        <wps:cNvSpPr/>
                        <wps:spPr>
                          <a:xfrm>
                            <a:off x="0" y="0"/>
                            <a:ext cx="1553760" cy="1150560"/>
                          </a:xfrm>
                          <a:prstGeom prst="flowChartAlternateProcess">
                            <a:avLst/>
                          </a:prstGeom>
                          <a:noFill/>
                          <a:ln w="9360" cap="sq">
                            <a:solidFill>
                              <a:srgbClr val="000000"/>
                            </a:solidFill>
                            <a:miter/>
                          </a:ln>
                          <a:effectLst/>
                        </wps:spPr>
                        <wps:bodyPr/>
                      </wps:wsp>
                      <wps:wsp>
                        <wps:cNvPr id="28" name="Прямоугольник 28"/>
                        <wps:cNvSpPr/>
                        <wps:spPr>
                          <a:xfrm>
                            <a:off x="49680" y="9360"/>
                            <a:ext cx="1437480" cy="1060920"/>
                          </a:xfrm>
                          <a:prstGeom prst="rect">
                            <a:avLst/>
                          </a:prstGeom>
                          <a:noFill/>
                          <a:ln w="0">
                            <a:noFill/>
                          </a:ln>
                          <a:effectLst/>
                        </wps:spPr>
                        <wps:txbx>
                          <w:txbxContent>
                            <w:p w:rsidR="003B68B2" w:rsidRDefault="003B68B2" w:rsidP="00157AF5">
                              <w:pPr>
                                <w:overflowPunct w:val="0"/>
                                <w:jc w:val="center"/>
                              </w:pPr>
                              <w:r>
                                <w:rPr>
                                  <w:rFonts w:ascii="Liberation Serif" w:eastAsia="NSimSun" w:hAnsi="Liberation Serif" w:cs="Arial"/>
                                  <w:color w:val="00000A"/>
                                  <w:sz w:val="24"/>
                                  <w:szCs w:val="24"/>
                                  <w:lang w:bidi="hi-IN"/>
                                </w:rPr>
                                <w:t>Выдача или направление заявителю решения о включении в число получателей  социальных выплат</w:t>
                              </w:r>
                            </w:p>
                          </w:txbxContent>
                        </wps:txbx>
                        <wps:bodyPr lIns="90000" tIns="45000" rIns="90000" bIns="45000" anchor="ctr">
                          <a:noAutofit/>
                        </wps:bodyPr>
                      </wps:wsp>
                    </wpg:wgp>
                  </a:graphicData>
                </a:graphic>
                <wp14:sizeRelH relativeFrom="page">
                  <wp14:pctWidth>0</wp14:pctWidth>
                </wp14:sizeRelH>
                <wp14:sizeRelV relativeFrom="page">
                  <wp14:pctHeight>0</wp14:pctHeight>
                </wp14:sizeRelV>
              </wp:anchor>
            </w:drawing>
          </mc:Choice>
          <mc:Fallback>
            <w:pict>
              <v:group id="Изображение12" o:spid="_x0000_s1044" style="position:absolute;margin-left:11.4pt;margin-top:7.55pt;width:133.6pt;height:95.1pt;z-index:251661824;mso-wrap-distance-left:.45pt;mso-wrap-distance-top:9.35pt;mso-wrap-distance-right:.4pt;mso-wrap-distance-bottom:4.6pt" coordsize="15537,11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" o:allowincell="f">
                <v:shape id="Блок-схема: альтернативный процесс 27" o:spid="_x0000_s1045" type="#_x0000_t176" style="position:absolute;width:15537;height:11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5rE8UA&#10;AADbAAAADwAAAGRycy9kb3ducmV2LnhtbESPQWvCQBSE74L/YXlCL1I38WAlzUZUWuih0Ebt/ZF9&#10;TaLZtzG7MfHfdwuFHoeZ+YZJN6NpxI06V1tWEC8iEMSF1TWXCk7H18c1COeRNTaWScGdHGyy6STF&#10;RNuBc7odfCkChF2CCirv20RKV1Rk0C1sSxy8b9sZ9EF2pdQdDgFuGrmMopU0WHNYqLClfUXF5dAb&#10;BVG86+/5+jP/Kob3/uVjNb+e416ph9m4fQbhafT/4b/2m1awfILfL+EHy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LmsTxQAAANsAAAAPAAAAAAAAAAAAAAAAAJgCAABkcnMv&#10;ZG93bnJldi54bWxQSwUGAAAAAAQABAD1AAAAigMAAAAA&#10;" filled="f" strokeweight=".26mm">
                  <v:stroke endcap="square"/>
                </v:shape>
                <v:rect id="Прямоугольник 28" o:spid="_x0000_s1046" style="position:absolute;left:496;top:93;width:14375;height:106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aQMAA&#10;AADbAAAADwAAAGRycy9kb3ducmV2LnhtbERPTWvCQBC9C/6HZYTedJNAWo1ZRYVCb6UqeB2z0yQ1&#10;O5tkt0n677uHQo+P953vJ9OIgXpXW1YQryIQxIXVNZcKrpfX5RqE88gaG8uk4Icc7HfzWY6ZtiN/&#10;0HD2pQgh7DJUUHnfZlK6oiKDbmVb4sB92t6gD7Avpe5xDOGmkUkUPUuDNYeGCls6VVQ8zt9GQTce&#10;01v0XjhO42ljyq/72OGLUk+L6bAF4Wny/+I/95tWkISx4Uv4A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9OaQMAAAADbAAAADwAAAAAAAAAAAAAAAACYAgAAZHJzL2Rvd25y&#10;ZXYueG1sUEsFBgAAAAAEAAQA9QAAAIUDAAAAAA==&#10;" filled="f" stroked="f" strokeweight="0">
                  <v:textbox inset="2.5mm,1.25mm,2.5mm,1.25mm">
                    <w:txbxContent>
                      <w:p w:rsidR="003B68B2" w:rsidRDefault="003B68B2" w:rsidP="00157AF5">
                        <w:pPr>
                          <w:overflowPunct w:val="0"/>
                          <w:jc w:val="center"/>
                        </w:pPr>
                        <w:r>
                          <w:rPr>
                            <w:rFonts w:ascii="Liberation Serif" w:eastAsia="NSimSun" w:hAnsi="Liberation Serif" w:cs="Arial"/>
                            <w:color w:val="00000A"/>
                            <w:sz w:val="24"/>
                            <w:szCs w:val="24"/>
                            <w:lang w:bidi="hi-IN"/>
                          </w:rPr>
                          <w:t>Выдача или напра</w:t>
                        </w:r>
                        <w:r>
                          <w:rPr>
                            <w:rFonts w:ascii="Liberation Serif" w:eastAsia="NSimSun" w:hAnsi="Liberation Serif" w:cs="Arial"/>
                            <w:color w:val="00000A"/>
                            <w:sz w:val="24"/>
                            <w:szCs w:val="24"/>
                            <w:lang w:bidi="hi-IN"/>
                          </w:rPr>
                          <w:t>в</w:t>
                        </w:r>
                        <w:r>
                          <w:rPr>
                            <w:rFonts w:ascii="Liberation Serif" w:eastAsia="NSimSun" w:hAnsi="Liberation Serif" w:cs="Arial"/>
                            <w:color w:val="00000A"/>
                            <w:sz w:val="24"/>
                            <w:szCs w:val="24"/>
                            <w:lang w:bidi="hi-IN"/>
                          </w:rPr>
                          <w:t>ление заявителю р</w:t>
                        </w:r>
                        <w:r>
                          <w:rPr>
                            <w:rFonts w:ascii="Liberation Serif" w:eastAsia="NSimSun" w:hAnsi="Liberation Serif" w:cs="Arial"/>
                            <w:color w:val="00000A"/>
                            <w:sz w:val="24"/>
                            <w:szCs w:val="24"/>
                            <w:lang w:bidi="hi-IN"/>
                          </w:rPr>
                          <w:t>е</w:t>
                        </w:r>
                        <w:r>
                          <w:rPr>
                            <w:rFonts w:ascii="Liberation Serif" w:eastAsia="NSimSun" w:hAnsi="Liberation Serif" w:cs="Arial"/>
                            <w:color w:val="00000A"/>
                            <w:sz w:val="24"/>
                            <w:szCs w:val="24"/>
                            <w:lang w:bidi="hi-IN"/>
                          </w:rPr>
                          <w:t>шения о включении в число получателей  социальных выплат</w:t>
                        </w:r>
                      </w:p>
                    </w:txbxContent>
                  </v:textbox>
                </v:rect>
              </v:group>
            </w:pict>
          </mc:Fallback>
        </mc:AlternateContent>
      </w:r>
    </w:p>
    <w:p w:rsidR="00157AF5" w:rsidRDefault="00970563" w:rsidP="00157AF5">
      <w:pPr>
        <w:rPr>
          <w:color w:val="000000"/>
          <w:sz w:val="24"/>
          <w:szCs w:val="24"/>
          <w:highlight w:val="yellow"/>
          <w:lang w:eastAsia="ru-RU"/>
        </w:rPr>
      </w:pPr>
      <w:r>
        <w:rPr>
          <w:noProof/>
          <w:lang w:eastAsia="ru-RU"/>
        </w:rPr>
        <mc:AlternateContent>
          <mc:Choice Requires="wpg">
            <w:drawing>
              <wp:anchor distT="390525" distB="201930" distL="5715" distR="5080" simplePos="0" relativeHeight="251654656" behindDoc="0" locked="0" layoutInCell="0" allowOverlap="1">
                <wp:simplePos x="0" y="0"/>
                <wp:positionH relativeFrom="column">
                  <wp:posOffset>3507768</wp:posOffset>
                </wp:positionH>
                <wp:positionV relativeFrom="paragraph">
                  <wp:posOffset>60793</wp:posOffset>
                </wp:positionV>
                <wp:extent cx="1764030" cy="1614115"/>
                <wp:effectExtent l="0" t="0" r="26670" b="24765"/>
                <wp:wrapNone/>
                <wp:docPr id="29" name="Изображение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4030" cy="1614115"/>
                          <a:chOff x="0" y="0"/>
                          <a:chExt cx="1458720" cy="1086480"/>
                        </a:xfrm>
                      </wpg:grpSpPr>
                      <wps:wsp>
                        <wps:cNvPr id="30" name="Блок-схема: альтернативный процесс 30"/>
                        <wps:cNvSpPr/>
                        <wps:spPr>
                          <a:xfrm>
                            <a:off x="0" y="0"/>
                            <a:ext cx="1458720" cy="1086480"/>
                          </a:xfrm>
                          <a:prstGeom prst="flowChartAlternateProcess">
                            <a:avLst/>
                          </a:prstGeom>
                          <a:noFill/>
                          <a:ln w="9360" cap="sq">
                            <a:solidFill>
                              <a:srgbClr val="000000"/>
                            </a:solidFill>
                            <a:miter/>
                          </a:ln>
                          <a:effectLst/>
                        </wps:spPr>
                        <wps:bodyPr/>
                      </wps:wsp>
                      <wps:wsp>
                        <wps:cNvPr id="31" name="Прямоугольник 31"/>
                        <wps:cNvSpPr/>
                        <wps:spPr>
                          <a:xfrm>
                            <a:off x="43200" y="28440"/>
                            <a:ext cx="1349280" cy="1004400"/>
                          </a:xfrm>
                          <a:prstGeom prst="rect">
                            <a:avLst/>
                          </a:prstGeom>
                          <a:noFill/>
                          <a:ln w="0">
                            <a:noFill/>
                          </a:ln>
                          <a:effectLst/>
                        </wps:spPr>
                        <wps:txbx>
                          <w:txbxContent>
                            <w:p w:rsidR="003B68B2" w:rsidRDefault="003B68B2" w:rsidP="00157AF5">
                              <w:pPr>
                                <w:overflowPunct w:val="0"/>
                                <w:jc w:val="center"/>
                              </w:pPr>
                              <w:r>
                                <w:rPr>
                                  <w:rFonts w:ascii="Liberation Serif" w:eastAsia="NSimSun" w:hAnsi="Liberation Serif" w:cs="Arial"/>
                                  <w:color w:val="00000A"/>
                                  <w:sz w:val="24"/>
                                  <w:szCs w:val="24"/>
                                  <w:lang w:bidi="hi-IN"/>
                                </w:rPr>
                                <w:t>Выдача или направление заявителю решения об отказе в включении в число получателей социальных выплат</w:t>
                              </w:r>
                            </w:p>
                            <w:p w:rsidR="003B68B2" w:rsidRDefault="003B68B2" w:rsidP="00157AF5">
                              <w:pPr>
                                <w:overflowPunct w:val="0"/>
                                <w:jc w:val="center"/>
                              </w:pPr>
                            </w:p>
                          </w:txbxContent>
                        </wps:txbx>
                        <wps:bodyPr lIns="90000" tIns="45000" rIns="90000" bIns="45000" anchor="ctr">
                          <a:noAutofit/>
                        </wps:bodyPr>
                      </wps:wsp>
                    </wpg:wgp>
                  </a:graphicData>
                </a:graphic>
                <wp14:sizeRelH relativeFrom="page">
                  <wp14:pctWidth>0</wp14:pctWidth>
                </wp14:sizeRelH>
                <wp14:sizeRelV relativeFrom="page">
                  <wp14:pctHeight>0</wp14:pctHeight>
                </wp14:sizeRelV>
              </wp:anchor>
            </w:drawing>
          </mc:Choice>
          <mc:Fallback>
            <w:pict>
              <v:group id="Изображение13" o:spid="_x0000_s1047" style="position:absolute;margin-left:276.2pt;margin-top:4.8pt;width:138.9pt;height:127.1pt;z-index:251654656;mso-wrap-distance-left:.45pt;mso-wrap-distance-top:30.75pt;mso-wrap-distance-right:.4pt;mso-wrap-distance-bottom:15.9pt" coordsize="14587,10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" o:allowincell="f">
                <v:shape id="Блок-схема: альтернативный процесс 30" o:spid="_x0000_s1048" type="#_x0000_t176" style="position:absolute;width:14587;height:10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5lusMA&#10;AADbAAAADwAAAGRycy9kb3ducmV2LnhtbERPTWvCQBC9C/0PyxS8iG5SQULMRtrSggehjdX7kB2T&#10;2Oxsmt2Y+O+7h0KPj/ed7SbTihv1rrGsIF5FIIhLqxuuFJy+3pcJCOeRNbaWScGdHOzyh1mGqbYj&#10;F3Q7+kqEEHYpKqi971IpXVmTQbeyHXHgLrY36APsK6l7HEO4aeVTFG2kwYZDQ40dvdZUfh8HoyCK&#10;X4Z7kXwW53I8DG8fm8XPNR6Umj9Oz1sQnib/L/5z77WCdVgfvoQf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5lusMAAADbAAAADwAAAAAAAAAAAAAAAACYAgAAZHJzL2Rv&#10;d25yZXYueG1sUEsFBgAAAAAEAAQA9QAAAIgDAAAAAA==&#10;" filled="f" strokeweight=".26mm">
                  <v:stroke endcap="square"/>
                </v:shape>
                <v:rect id="Прямоугольник 31" o:spid="_x0000_s1049" style="position:absolute;left:432;top:284;width:13492;height:100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ClAMIA&#10;AADbAAAADwAAAGRycy9kb3ducmV2LnhtbESPQYvCMBSE78L+h/AWvGnaFV3tGmUVBG+iLnh9Nm/b&#10;avNSm2jrvzeC4HGYmW+Y6bw1pbhR7QrLCuJ+BII4tbrgTMHfftUbg3AeWWNpmRTcycF89tGZYqJt&#10;w1u67XwmAoRdggpy76tESpfmZND1bUUcvH9bG/RB1pnUNTYBbkr5FUUjabDgsJBjRcuc0vPuahRc&#10;msXwEG1Sx8O4nZjsdGwu+K1U97P9/QHhqfXv8Ku91goGMTy/h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MKUAwgAAANsAAAAPAAAAAAAAAAAAAAAAAJgCAABkcnMvZG93&#10;bnJldi54bWxQSwUGAAAAAAQABAD1AAAAhwMAAAAA&#10;" filled="f" stroked="f" strokeweight="0">
                  <v:textbox inset="2.5mm,1.25mm,2.5mm,1.25mm">
                    <w:txbxContent>
                      <w:p w:rsidR="003B68B2" w:rsidRDefault="003B68B2" w:rsidP="00157AF5">
                        <w:pPr>
                          <w:overflowPunct w:val="0"/>
                          <w:jc w:val="center"/>
                        </w:pPr>
                        <w:r>
                          <w:rPr>
                            <w:rFonts w:ascii="Liberation Serif" w:eastAsia="NSimSun" w:hAnsi="Liberation Serif" w:cs="Arial"/>
                            <w:color w:val="00000A"/>
                            <w:sz w:val="24"/>
                            <w:szCs w:val="24"/>
                            <w:lang w:bidi="hi-IN"/>
                          </w:rPr>
                          <w:t>Выдача или напра</w:t>
                        </w:r>
                        <w:r>
                          <w:rPr>
                            <w:rFonts w:ascii="Liberation Serif" w:eastAsia="NSimSun" w:hAnsi="Liberation Serif" w:cs="Arial"/>
                            <w:color w:val="00000A"/>
                            <w:sz w:val="24"/>
                            <w:szCs w:val="24"/>
                            <w:lang w:bidi="hi-IN"/>
                          </w:rPr>
                          <w:t>в</w:t>
                        </w:r>
                        <w:r>
                          <w:rPr>
                            <w:rFonts w:ascii="Liberation Serif" w:eastAsia="NSimSun" w:hAnsi="Liberation Serif" w:cs="Arial"/>
                            <w:color w:val="00000A"/>
                            <w:sz w:val="24"/>
                            <w:szCs w:val="24"/>
                            <w:lang w:bidi="hi-IN"/>
                          </w:rPr>
                          <w:t>ление заявителю р</w:t>
                        </w:r>
                        <w:r>
                          <w:rPr>
                            <w:rFonts w:ascii="Liberation Serif" w:eastAsia="NSimSun" w:hAnsi="Liberation Serif" w:cs="Arial"/>
                            <w:color w:val="00000A"/>
                            <w:sz w:val="24"/>
                            <w:szCs w:val="24"/>
                            <w:lang w:bidi="hi-IN"/>
                          </w:rPr>
                          <w:t>е</w:t>
                        </w:r>
                        <w:r>
                          <w:rPr>
                            <w:rFonts w:ascii="Liberation Serif" w:eastAsia="NSimSun" w:hAnsi="Liberation Serif" w:cs="Arial"/>
                            <w:color w:val="00000A"/>
                            <w:sz w:val="24"/>
                            <w:szCs w:val="24"/>
                            <w:lang w:bidi="hi-IN"/>
                          </w:rPr>
                          <w:t>шения об отказе в включении в число получателей соц</w:t>
                        </w:r>
                        <w:r>
                          <w:rPr>
                            <w:rFonts w:ascii="Liberation Serif" w:eastAsia="NSimSun" w:hAnsi="Liberation Serif" w:cs="Arial"/>
                            <w:color w:val="00000A"/>
                            <w:sz w:val="24"/>
                            <w:szCs w:val="24"/>
                            <w:lang w:bidi="hi-IN"/>
                          </w:rPr>
                          <w:t>и</w:t>
                        </w:r>
                        <w:r>
                          <w:rPr>
                            <w:rFonts w:ascii="Liberation Serif" w:eastAsia="NSimSun" w:hAnsi="Liberation Serif" w:cs="Arial"/>
                            <w:color w:val="00000A"/>
                            <w:sz w:val="24"/>
                            <w:szCs w:val="24"/>
                            <w:lang w:bidi="hi-IN"/>
                          </w:rPr>
                          <w:t>альных выплат</w:t>
                        </w:r>
                      </w:p>
                      <w:p w:rsidR="003B68B2" w:rsidRDefault="003B68B2" w:rsidP="00157AF5">
                        <w:pPr>
                          <w:overflowPunct w:val="0"/>
                          <w:jc w:val="center"/>
                        </w:pPr>
                      </w:p>
                    </w:txbxContent>
                  </v:textbox>
                </v:rect>
              </v:group>
            </w:pict>
          </mc:Fallback>
        </mc:AlternateContent>
      </w:r>
    </w:p>
    <w:p w:rsidR="00157AF5" w:rsidRDefault="00157AF5" w:rsidP="00157AF5">
      <w:pPr>
        <w:rPr>
          <w:color w:val="000000"/>
          <w:sz w:val="24"/>
          <w:szCs w:val="24"/>
          <w:highlight w:val="yellow"/>
          <w:lang w:eastAsia="ru-RU"/>
        </w:rPr>
      </w:pPr>
    </w:p>
    <w:p w:rsidR="00157AF5" w:rsidRDefault="00157AF5" w:rsidP="00157AF5">
      <w:pPr>
        <w:rPr>
          <w:color w:val="000000"/>
          <w:sz w:val="24"/>
          <w:szCs w:val="24"/>
          <w:highlight w:val="yellow"/>
          <w:lang w:eastAsia="ru-RU"/>
        </w:rPr>
      </w:pPr>
    </w:p>
    <w:p w:rsidR="00157AF5" w:rsidRDefault="00157AF5" w:rsidP="00157AF5">
      <w:pPr>
        <w:rPr>
          <w:color w:val="000000"/>
          <w:sz w:val="24"/>
          <w:szCs w:val="24"/>
          <w:highlight w:val="yellow"/>
          <w:lang w:eastAsia="ru-RU"/>
        </w:rPr>
      </w:pPr>
    </w:p>
    <w:p w:rsidR="00157AF5" w:rsidRDefault="00970563" w:rsidP="00157AF5">
      <w:pPr>
        <w:rPr>
          <w:color w:val="000000"/>
          <w:sz w:val="24"/>
          <w:szCs w:val="24"/>
          <w:highlight w:val="yellow"/>
          <w:lang w:eastAsia="ru-RU"/>
        </w:rPr>
      </w:pPr>
      <w:r>
        <w:rPr>
          <w:noProof/>
          <w:lang w:eastAsia="ru-RU"/>
        </w:rPr>
        <mc:AlternateContent>
          <mc:Choice Requires="wps">
            <w:drawing>
              <wp:anchor distT="37465" distB="37465" distL="635" distR="5080" simplePos="0" relativeHeight="251657728" behindDoc="0" locked="0" layoutInCell="0" allowOverlap="1">
                <wp:simplePos x="0" y="0"/>
                <wp:positionH relativeFrom="column">
                  <wp:posOffset>2496820</wp:posOffset>
                </wp:positionH>
                <wp:positionV relativeFrom="paragraph">
                  <wp:posOffset>93980</wp:posOffset>
                </wp:positionV>
                <wp:extent cx="407670" cy="1270"/>
                <wp:effectExtent l="38100" t="76200" r="0" b="74930"/>
                <wp:wrapNone/>
                <wp:docPr id="25" name="Изображение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07670" cy="1270"/>
                        </a:xfrm>
                        <a:prstGeom prst="line">
                          <a:avLst/>
                        </a:prstGeom>
                        <a:noFill/>
                        <a:ln w="9360" cap="sq">
                          <a:solidFill>
                            <a:srgbClr val="000000"/>
                          </a:solidFill>
                          <a:miter/>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A49B157" id="Изображение11" o:spid="_x0000_s1026" style="position:absolute;flip:x;z-index:251657728;visibility:visible;mso-wrap-style:square;mso-width-percent:0;mso-height-percent:0;mso-wrap-distance-left:.05pt;mso-wrap-distance-top:2.95pt;mso-wrap-distance-right:.4pt;mso-wrap-distance-bottom:2.95pt;mso-position-horizontal:absolute;mso-position-horizontal-relative:text;mso-position-vertical:absolute;mso-position-vertical-relative:text;mso-width-percent:0;mso-height-percent:0;mso-width-relative:page;mso-height-relative:page" from="196.6pt,7.4pt" to="22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" o:allowincell="f" strokeweight=".26mm">
                <v:stroke endarrow="block" joinstyle="miter" endcap="square"/>
                <o:lock v:ext="edit" shapetype="f"/>
              </v:line>
            </w:pict>
          </mc:Fallback>
        </mc:AlternateContent>
      </w:r>
    </w:p>
    <w:p w:rsidR="00157AF5" w:rsidRDefault="00157AF5" w:rsidP="00157AF5">
      <w:pPr>
        <w:rPr>
          <w:color w:val="000000"/>
          <w:sz w:val="24"/>
          <w:szCs w:val="24"/>
          <w:highlight w:val="yellow"/>
          <w:lang w:eastAsia="ru-RU"/>
        </w:rPr>
      </w:pPr>
    </w:p>
    <w:p w:rsidR="00157AF5" w:rsidRDefault="00157AF5" w:rsidP="00157AF5">
      <w:pPr>
        <w:rPr>
          <w:color w:val="000000"/>
          <w:sz w:val="24"/>
          <w:szCs w:val="24"/>
          <w:highlight w:val="yellow"/>
          <w:lang w:eastAsia="ru-RU"/>
        </w:rPr>
      </w:pPr>
    </w:p>
    <w:p w:rsidR="00157AF5" w:rsidRDefault="00157AF5" w:rsidP="00157AF5">
      <w:pPr>
        <w:rPr>
          <w:color w:val="000000"/>
          <w:sz w:val="24"/>
          <w:szCs w:val="24"/>
          <w:highlight w:val="yellow"/>
          <w:lang w:eastAsia="ru-RU"/>
        </w:rPr>
      </w:pPr>
    </w:p>
    <w:p w:rsidR="002F2B2A" w:rsidRDefault="002F2B2A" w:rsidP="002F2B2A">
      <w:pPr>
        <w:shd w:val="clear" w:color="auto" w:fill="FFFFFF"/>
        <w:spacing w:before="100" w:after="100"/>
      </w:pPr>
      <w:r>
        <w:rPr>
          <w:rFonts w:ascii="Courier New" w:hAnsi="Courier New" w:cs="Courier New"/>
        </w:rPr>
        <w:t xml:space="preserve">                                     </w:t>
      </w:r>
    </w:p>
    <w:sectPr w:rsidR="002F2B2A" w:rsidSect="00DA150D">
      <w:footerReference w:type="default" r:id="rId23"/>
      <w:pgSz w:w="11906" w:h="16838"/>
      <w:pgMar w:top="709" w:right="567" w:bottom="567" w:left="1701" w:header="720" w:footer="720" w:gutter="0"/>
      <w:cols w:space="720"/>
      <w:titlePg/>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8B2" w:rsidRDefault="003B68B2" w:rsidP="00FB735B">
      <w:r>
        <w:separator/>
      </w:r>
    </w:p>
  </w:endnote>
  <w:endnote w:type="continuationSeparator" w:id="0">
    <w:p w:rsidR="003B68B2" w:rsidRDefault="003B68B2" w:rsidP="00FB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ndale Sans UI">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libri;Century Gothic">
    <w:panose1 w:val="00000000000000000000"/>
    <w:charset w:val="00"/>
    <w:family w:val="roman"/>
    <w:notTrueType/>
    <w:pitch w:val="default"/>
  </w:font>
  <w:font w:name="Arial CYR">
    <w:panose1 w:val="020B0604020202020204"/>
    <w:charset w:val="CC"/>
    <w:family w:val="swiss"/>
    <w:pitch w:val="variable"/>
    <w:sig w:usb0="E0002AFF" w:usb1="C0007843" w:usb2="00000009" w:usb3="00000000" w:csb0="000001FF" w:csb1="00000000"/>
  </w:font>
  <w:font w:name="Liberation Serif">
    <w:altName w:val="Times New Roman"/>
    <w:charset w:val="CC"/>
    <w:family w:val="auto"/>
    <w:pitch w:val="default"/>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B2" w:rsidRDefault="003B68B2">
    <w:pPr>
      <w:pStyle w:val="affd"/>
      <w:jc w:val="right"/>
    </w:pPr>
    <w:r>
      <w:fldChar w:fldCharType="begin"/>
    </w:r>
    <w:r>
      <w:instrText>PAGE   \* MERGEFORMAT</w:instrText>
    </w:r>
    <w:r>
      <w:fldChar w:fldCharType="separate"/>
    </w:r>
    <w:r w:rsidR="00B0599B">
      <w:rPr>
        <w:noProof/>
      </w:rPr>
      <w:t>3</w:t>
    </w:r>
    <w:r>
      <w:fldChar w:fldCharType="end"/>
    </w:r>
  </w:p>
  <w:p w:rsidR="003B68B2" w:rsidRDefault="003B68B2">
    <w:pPr>
      <w:pStyle w:val="af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8B2" w:rsidRDefault="003B68B2" w:rsidP="00FB735B">
      <w:r>
        <w:separator/>
      </w:r>
    </w:p>
  </w:footnote>
  <w:footnote w:type="continuationSeparator" w:id="0">
    <w:p w:rsidR="003B68B2" w:rsidRDefault="003B68B2" w:rsidP="00FB73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ascii="Times New Roman" w:hAnsi="Times New Roman" w:cs="Times New Roman"/>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rPr>
        <w:rFonts w:ascii="Wingdings" w:hAnsi="Wingdings" w:cs="Wingdings"/>
      </w:r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765" w:hanging="405"/>
      </w:pPr>
      <w:rPr>
        <w:rFonts w:ascii="Times New Roman" w:hAnsi="Times New Roman" w:cs="Times New Roman"/>
      </w:rPr>
    </w:lvl>
    <w:lvl w:ilvl="1">
      <w:start w:val="1"/>
      <w:numFmt w:val="decimal"/>
      <w:lvlText w:val="%1.%2."/>
      <w:lvlJc w:val="left"/>
      <w:pPr>
        <w:tabs>
          <w:tab w:val="num" w:pos="0"/>
        </w:tabs>
        <w:ind w:left="720" w:hanging="360"/>
      </w:pPr>
      <w:rPr>
        <w:b w:val="0"/>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491"/>
        </w:tabs>
        <w:ind w:left="1571"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2">
    <w:nsid w:val="00000003"/>
    <w:multiLevelType w:val="multilevel"/>
    <w:tmpl w:val="701C5F36"/>
    <w:name w:val="WW8Num3"/>
    <w:lvl w:ilvl="0">
      <w:start w:val="4"/>
      <w:numFmt w:val="decimal"/>
      <w:lvlText w:val="%1."/>
      <w:lvlJc w:val="left"/>
      <w:pPr>
        <w:tabs>
          <w:tab w:val="num" w:pos="720"/>
        </w:tabs>
        <w:ind w:left="720" w:hanging="360"/>
      </w:pPr>
      <w:rPr>
        <w:rFonts w:ascii="Symbol" w:hAnsi="Symbol" w:cs="OpenSymbol"/>
      </w:rPr>
    </w:lvl>
    <w:lvl w:ilvl="1">
      <w:start w:val="5"/>
      <w:numFmt w:val="decimal"/>
      <w:lvlText w:val="%1.%2."/>
      <w:lvlJc w:val="left"/>
      <w:pPr>
        <w:tabs>
          <w:tab w:val="num" w:pos="1211"/>
        </w:tabs>
        <w:ind w:left="1211" w:hanging="360"/>
      </w:pPr>
      <w:rPr>
        <w:rFonts w:ascii="Times New Roman" w:hAnsi="Times New Roman" w:cs="Times New Roman" w:hint="default"/>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4"/>
    <w:multiLevelType w:val="multilevel"/>
    <w:tmpl w:val="869A6478"/>
    <w:name w:val="WW8Num4"/>
    <w:lvl w:ilvl="0">
      <w:start w:val="4"/>
      <w:numFmt w:val="decimal"/>
      <w:lvlText w:val="%1."/>
      <w:lvlJc w:val="left"/>
      <w:pPr>
        <w:tabs>
          <w:tab w:val="num" w:pos="720"/>
        </w:tabs>
        <w:ind w:left="720" w:hanging="360"/>
      </w:pPr>
      <w:rPr>
        <w:rFonts w:ascii="Symbol" w:hAnsi="Symbol" w:cs="Symbol"/>
      </w:rPr>
    </w:lvl>
    <w:lvl w:ilvl="1">
      <w:start w:val="8"/>
      <w:numFmt w:val="decimal"/>
      <w:lvlText w:val="%1.%2."/>
      <w:lvlJc w:val="left"/>
      <w:pPr>
        <w:tabs>
          <w:tab w:val="num" w:pos="1495"/>
        </w:tabs>
        <w:ind w:left="1495" w:hanging="360"/>
      </w:pPr>
      <w:rPr>
        <w:rFonts w:ascii="Courier New" w:hAnsi="Courier New" w:cs="Times New Roman" w:hint="default"/>
        <w:strike w:val="0"/>
        <w:dstrike w:val="0"/>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Times New Roman"/>
        <w:color w:val="auto"/>
        <w:sz w:val="28"/>
        <w:szCs w:val="28"/>
      </w:rPr>
    </w:lvl>
    <w:lvl w:ilvl="1">
      <w:start w:val="1"/>
      <w:numFmt w:val="bullet"/>
      <w:lvlText w:val=""/>
      <w:lvlJc w:val="left"/>
      <w:pPr>
        <w:tabs>
          <w:tab w:val="num" w:pos="1080"/>
        </w:tabs>
        <w:ind w:left="1080" w:hanging="360"/>
      </w:pPr>
      <w:rPr>
        <w:rFonts w:ascii="Symbol" w:hAnsi="Symbol" w:cs="Times New Roman"/>
        <w:color w:val="auto"/>
        <w:sz w:val="28"/>
        <w:szCs w:val="28"/>
      </w:rPr>
    </w:lvl>
    <w:lvl w:ilvl="2">
      <w:start w:val="1"/>
      <w:numFmt w:val="bullet"/>
      <w:lvlText w:val=""/>
      <w:lvlJc w:val="left"/>
      <w:pPr>
        <w:tabs>
          <w:tab w:val="num" w:pos="1440"/>
        </w:tabs>
        <w:ind w:left="1440" w:hanging="360"/>
      </w:pPr>
      <w:rPr>
        <w:rFonts w:ascii="Symbol" w:hAnsi="Symbol" w:cs="Times New Roman"/>
        <w:color w:val="auto"/>
        <w:sz w:val="28"/>
        <w:szCs w:val="28"/>
      </w:rPr>
    </w:lvl>
    <w:lvl w:ilvl="3">
      <w:start w:val="1"/>
      <w:numFmt w:val="bullet"/>
      <w:lvlText w:val=""/>
      <w:lvlJc w:val="left"/>
      <w:pPr>
        <w:tabs>
          <w:tab w:val="num" w:pos="1800"/>
        </w:tabs>
        <w:ind w:left="1800" w:hanging="360"/>
      </w:pPr>
      <w:rPr>
        <w:rFonts w:ascii="Symbol" w:hAnsi="Symbol" w:cs="Times New Roman"/>
        <w:color w:val="auto"/>
        <w:sz w:val="28"/>
        <w:szCs w:val="28"/>
      </w:rPr>
    </w:lvl>
    <w:lvl w:ilvl="4">
      <w:start w:val="1"/>
      <w:numFmt w:val="bullet"/>
      <w:lvlText w:val=""/>
      <w:lvlJc w:val="left"/>
      <w:pPr>
        <w:tabs>
          <w:tab w:val="num" w:pos="2160"/>
        </w:tabs>
        <w:ind w:left="2160" w:hanging="360"/>
      </w:pPr>
      <w:rPr>
        <w:rFonts w:ascii="Symbol" w:hAnsi="Symbol" w:cs="Times New Roman"/>
        <w:color w:val="auto"/>
        <w:sz w:val="28"/>
        <w:szCs w:val="28"/>
      </w:rPr>
    </w:lvl>
    <w:lvl w:ilvl="5">
      <w:start w:val="1"/>
      <w:numFmt w:val="bullet"/>
      <w:lvlText w:val=""/>
      <w:lvlJc w:val="left"/>
      <w:pPr>
        <w:tabs>
          <w:tab w:val="num" w:pos="2520"/>
        </w:tabs>
        <w:ind w:left="2520" w:hanging="360"/>
      </w:pPr>
      <w:rPr>
        <w:rFonts w:ascii="Symbol" w:hAnsi="Symbol" w:cs="Times New Roman"/>
        <w:color w:val="auto"/>
        <w:sz w:val="28"/>
        <w:szCs w:val="28"/>
      </w:rPr>
    </w:lvl>
    <w:lvl w:ilvl="6">
      <w:start w:val="1"/>
      <w:numFmt w:val="bullet"/>
      <w:lvlText w:val=""/>
      <w:lvlJc w:val="left"/>
      <w:pPr>
        <w:tabs>
          <w:tab w:val="num" w:pos="2880"/>
        </w:tabs>
        <w:ind w:left="2880" w:hanging="360"/>
      </w:pPr>
      <w:rPr>
        <w:rFonts w:ascii="Symbol" w:hAnsi="Symbol" w:cs="Times New Roman"/>
        <w:color w:val="auto"/>
        <w:sz w:val="28"/>
        <w:szCs w:val="28"/>
      </w:rPr>
    </w:lvl>
    <w:lvl w:ilvl="7">
      <w:start w:val="1"/>
      <w:numFmt w:val="bullet"/>
      <w:lvlText w:val=""/>
      <w:lvlJc w:val="left"/>
      <w:pPr>
        <w:tabs>
          <w:tab w:val="num" w:pos="3240"/>
        </w:tabs>
        <w:ind w:left="3240" w:hanging="360"/>
      </w:pPr>
      <w:rPr>
        <w:rFonts w:ascii="Symbol" w:hAnsi="Symbol" w:cs="Times New Roman"/>
        <w:color w:val="auto"/>
        <w:sz w:val="28"/>
        <w:szCs w:val="28"/>
      </w:rPr>
    </w:lvl>
    <w:lvl w:ilvl="8">
      <w:start w:val="1"/>
      <w:numFmt w:val="bullet"/>
      <w:lvlText w:val=""/>
      <w:lvlJc w:val="left"/>
      <w:pPr>
        <w:tabs>
          <w:tab w:val="num" w:pos="3600"/>
        </w:tabs>
        <w:ind w:left="3600" w:hanging="360"/>
      </w:pPr>
      <w:rPr>
        <w:rFonts w:ascii="Symbol" w:hAnsi="Symbol" w:cs="Times New Roman"/>
        <w:color w:val="auto"/>
        <w:sz w:val="28"/>
        <w:szCs w:val="28"/>
      </w:rPr>
    </w:lvl>
  </w:abstractNum>
  <w:abstractNum w:abstractNumId="6">
    <w:nsid w:val="00000007"/>
    <w:multiLevelType w:val="multilevel"/>
    <w:tmpl w:val="ABA67616"/>
    <w:name w:val="WW8Num7"/>
    <w:lvl w:ilvl="0">
      <w:start w:val="5"/>
      <w:numFmt w:val="decimal"/>
      <w:lvlText w:val="%1."/>
      <w:lvlJc w:val="left"/>
      <w:pPr>
        <w:tabs>
          <w:tab w:val="num" w:pos="720"/>
        </w:tabs>
        <w:ind w:left="720" w:hanging="360"/>
      </w:pPr>
      <w:rPr>
        <w:rFonts w:ascii="Times New Roman" w:eastAsia="Times New Roman" w:hAnsi="Times New Roman" w:cs="Times New Roman" w:hint="default"/>
        <w:color w:val="000000"/>
        <w:sz w:val="28"/>
        <w:szCs w:val="28"/>
      </w:rPr>
    </w:lvl>
    <w:lvl w:ilvl="1">
      <w:start w:val="9"/>
      <w:numFmt w:val="decimal"/>
      <w:lvlText w:val="%1.%2."/>
      <w:lvlJc w:val="left"/>
      <w:pPr>
        <w:tabs>
          <w:tab w:val="num" w:pos="1080"/>
        </w:tabs>
        <w:ind w:left="1080" w:hanging="360"/>
      </w:pPr>
      <w:rPr>
        <w:rFonts w:ascii="Times New Roman" w:hAnsi="Times New Roman" w:cs="Times New Roman" w:hint="default"/>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3"/>
        <w:w w:val="100"/>
        <w:position w:val="0"/>
        <w:sz w:val="28"/>
        <w:szCs w:val="28"/>
        <w:u w:val="none"/>
        <w:vertAlign w:val="baseline"/>
        <w:lang w:val="ru-RU" w:eastAsia="ru-RU" w:bidi="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3"/>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01707B8"/>
    <w:multiLevelType w:val="hybridMultilevel"/>
    <w:tmpl w:val="9F38A8FC"/>
    <w:lvl w:ilvl="0" w:tplc="3A122422">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EB3F3A"/>
    <w:multiLevelType w:val="multilevel"/>
    <w:tmpl w:val="64A442C2"/>
    <w:lvl w:ilvl="0">
      <w:start w:val="1"/>
      <w:numFmt w:val="decimal"/>
      <w:lvlText w:val="%1."/>
      <w:lvlJc w:val="left"/>
      <w:pPr>
        <w:ind w:left="450" w:hanging="450"/>
      </w:pPr>
      <w:rPr>
        <w:rFonts w:ascii="Times New Roman" w:eastAsia="Times New Roman" w:hAnsi="Times New Roman" w:cs="Times New Roman"/>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991"/>
    <w:rsid w:val="0001139C"/>
    <w:rsid w:val="00012F98"/>
    <w:rsid w:val="0006300B"/>
    <w:rsid w:val="000A09D9"/>
    <w:rsid w:val="000A2995"/>
    <w:rsid w:val="000B4330"/>
    <w:rsid w:val="000C429C"/>
    <w:rsid w:val="000D25AA"/>
    <w:rsid w:val="001552F0"/>
    <w:rsid w:val="00157AF5"/>
    <w:rsid w:val="001D684B"/>
    <w:rsid w:val="0021015D"/>
    <w:rsid w:val="002111E8"/>
    <w:rsid w:val="002450A0"/>
    <w:rsid w:val="002754C9"/>
    <w:rsid w:val="00280184"/>
    <w:rsid w:val="002E2F1A"/>
    <w:rsid w:val="002F2B2A"/>
    <w:rsid w:val="00307C03"/>
    <w:rsid w:val="00332286"/>
    <w:rsid w:val="00350E0D"/>
    <w:rsid w:val="003604AD"/>
    <w:rsid w:val="003615D8"/>
    <w:rsid w:val="003A3991"/>
    <w:rsid w:val="003B68B2"/>
    <w:rsid w:val="003D4F51"/>
    <w:rsid w:val="003E3FDD"/>
    <w:rsid w:val="00437009"/>
    <w:rsid w:val="00471FC4"/>
    <w:rsid w:val="004A18E2"/>
    <w:rsid w:val="004A3158"/>
    <w:rsid w:val="00546799"/>
    <w:rsid w:val="00565632"/>
    <w:rsid w:val="005B4CC3"/>
    <w:rsid w:val="005D7FDD"/>
    <w:rsid w:val="005E2070"/>
    <w:rsid w:val="005E6E0E"/>
    <w:rsid w:val="006C20F3"/>
    <w:rsid w:val="00704301"/>
    <w:rsid w:val="00786AA4"/>
    <w:rsid w:val="007D6FEE"/>
    <w:rsid w:val="007F2FA0"/>
    <w:rsid w:val="007F36F1"/>
    <w:rsid w:val="008201FE"/>
    <w:rsid w:val="0082645C"/>
    <w:rsid w:val="00826AFE"/>
    <w:rsid w:val="00847531"/>
    <w:rsid w:val="00871B10"/>
    <w:rsid w:val="008B4297"/>
    <w:rsid w:val="008C6CD2"/>
    <w:rsid w:val="008D1A83"/>
    <w:rsid w:val="008E6F81"/>
    <w:rsid w:val="009455E6"/>
    <w:rsid w:val="009573C5"/>
    <w:rsid w:val="00970563"/>
    <w:rsid w:val="00976B0A"/>
    <w:rsid w:val="0098234C"/>
    <w:rsid w:val="009A1B1E"/>
    <w:rsid w:val="009A563D"/>
    <w:rsid w:val="009C6A13"/>
    <w:rsid w:val="009D51FD"/>
    <w:rsid w:val="009D7F81"/>
    <w:rsid w:val="009F6D86"/>
    <w:rsid w:val="00A80A2F"/>
    <w:rsid w:val="00AB2CD5"/>
    <w:rsid w:val="00AB6D8B"/>
    <w:rsid w:val="00B0599B"/>
    <w:rsid w:val="00B25665"/>
    <w:rsid w:val="00B75891"/>
    <w:rsid w:val="00B91298"/>
    <w:rsid w:val="00BC79A7"/>
    <w:rsid w:val="00C116F0"/>
    <w:rsid w:val="00C244D5"/>
    <w:rsid w:val="00C32299"/>
    <w:rsid w:val="00C5101D"/>
    <w:rsid w:val="00C72DAF"/>
    <w:rsid w:val="00C75D20"/>
    <w:rsid w:val="00CB487E"/>
    <w:rsid w:val="00CC684B"/>
    <w:rsid w:val="00CE1298"/>
    <w:rsid w:val="00D14E4C"/>
    <w:rsid w:val="00D461D4"/>
    <w:rsid w:val="00D779AA"/>
    <w:rsid w:val="00DA150D"/>
    <w:rsid w:val="00DE4C73"/>
    <w:rsid w:val="00E75DB7"/>
    <w:rsid w:val="00EA0E23"/>
    <w:rsid w:val="00EC5D97"/>
    <w:rsid w:val="00ED2837"/>
    <w:rsid w:val="00ED45A6"/>
    <w:rsid w:val="00F15873"/>
    <w:rsid w:val="00F23301"/>
    <w:rsid w:val="00F36BA7"/>
    <w:rsid w:val="00F43E82"/>
    <w:rsid w:val="00F45224"/>
    <w:rsid w:val="00F8034D"/>
    <w:rsid w:val="00FB735B"/>
    <w:rsid w:val="00FC7A97"/>
    <w:rsid w:val="00FF4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eastAsia="ar-SA"/>
    </w:rPr>
  </w:style>
  <w:style w:type="paragraph" w:styleId="1">
    <w:name w:val="heading 1"/>
    <w:basedOn w:val="a"/>
    <w:next w:val="a"/>
    <w:qFormat/>
    <w:pPr>
      <w:keepNext/>
      <w:numPr>
        <w:numId w:val="1"/>
      </w:numPr>
      <w:ind w:left="0" w:right="263" w:firstLine="0"/>
      <w:jc w:val="center"/>
      <w:outlineLvl w:val="0"/>
    </w:pPr>
    <w:rPr>
      <w:b/>
      <w:bCs/>
      <w:spacing w:val="20"/>
      <w:w w:val="110"/>
      <w:sz w:val="48"/>
    </w:rPr>
  </w:style>
  <w:style w:type="paragraph" w:styleId="2">
    <w:name w:val="heading 2"/>
    <w:basedOn w:val="a"/>
    <w:next w:val="a"/>
    <w:qFormat/>
    <w:pPr>
      <w:keepNext/>
      <w:numPr>
        <w:ilvl w:val="1"/>
        <w:numId w:val="1"/>
      </w:numPr>
      <w:ind w:left="0" w:right="263" w:firstLine="0"/>
      <w:jc w:val="center"/>
      <w:outlineLvl w:val="1"/>
    </w:pPr>
    <w:rPr>
      <w:rFonts w:ascii="Arial" w:hAnsi="Arial" w:cs="Arial"/>
      <w:b/>
      <w:bCs/>
    </w:rPr>
  </w:style>
  <w:style w:type="paragraph" w:styleId="3">
    <w:name w:val="heading 3"/>
    <w:basedOn w:val="a"/>
    <w:next w:val="a"/>
    <w:qFormat/>
    <w:pPr>
      <w:keepNext/>
      <w:numPr>
        <w:ilvl w:val="2"/>
        <w:numId w:val="1"/>
      </w:numPr>
      <w:ind w:left="0" w:right="263" w:firstLine="0"/>
      <w:jc w:val="center"/>
      <w:outlineLvl w:val="2"/>
    </w:pPr>
    <w:rPr>
      <w:b/>
      <w:bCs/>
      <w:w w:val="80"/>
      <w:sz w:val="44"/>
    </w:rPr>
  </w:style>
  <w:style w:type="paragraph" w:styleId="4">
    <w:name w:val="heading 4"/>
    <w:basedOn w:val="a"/>
    <w:next w:val="a"/>
    <w:qFormat/>
    <w:pPr>
      <w:keepNext/>
      <w:numPr>
        <w:ilvl w:val="3"/>
        <w:numId w:val="1"/>
      </w:numPr>
      <w:jc w:val="center"/>
      <w:outlineLvl w:val="3"/>
    </w:pPr>
    <w:rPr>
      <w:sz w:val="52"/>
      <w14:shadow w14:blurRad="50800" w14:dist="38100" w14:dir="2700000" w14:sx="100000" w14:sy="100000" w14:kx="0" w14:ky="0" w14:algn="tl">
        <w14:srgbClr w14:val="000000">
          <w14:alpha w14:val="60000"/>
        </w14:srgbClr>
      </w14:shadow>
    </w:rPr>
  </w:style>
  <w:style w:type="paragraph" w:styleId="5">
    <w:name w:val="heading 5"/>
    <w:basedOn w:val="a"/>
    <w:next w:val="a"/>
    <w:qFormat/>
    <w:pPr>
      <w:keepNext/>
      <w:numPr>
        <w:ilvl w:val="4"/>
        <w:numId w:val="1"/>
      </w:numPr>
      <w:tabs>
        <w:tab w:val="left" w:pos="2552"/>
      </w:tabs>
      <w:outlineLvl w:val="4"/>
    </w:pPr>
    <w:rPr>
      <w:sz w:val="28"/>
    </w:rPr>
  </w:style>
  <w:style w:type="paragraph" w:styleId="6">
    <w:name w:val="heading 6"/>
    <w:basedOn w:val="a"/>
    <w:next w:val="a"/>
    <w:qFormat/>
    <w:pPr>
      <w:keepNext/>
      <w:numPr>
        <w:ilvl w:val="5"/>
        <w:numId w:val="1"/>
      </w:numPr>
      <w:ind w:left="3903" w:hanging="180"/>
      <w:jc w:val="center"/>
      <w:outlineLvl w:val="5"/>
    </w:pPr>
    <w:rPr>
      <w:b/>
      <w:bCs/>
      <w:sz w:val="24"/>
      <w:szCs w:val="24"/>
    </w:rPr>
  </w:style>
  <w:style w:type="paragraph" w:styleId="7">
    <w:name w:val="heading 7"/>
    <w:basedOn w:val="a"/>
    <w:next w:val="a"/>
    <w:qFormat/>
    <w:pPr>
      <w:keepNext/>
      <w:numPr>
        <w:ilvl w:val="6"/>
        <w:numId w:val="1"/>
      </w:numPr>
      <w:jc w:val="right"/>
      <w:outlineLvl w:val="6"/>
    </w:pPr>
    <w:rPr>
      <w:b/>
      <w:bCs/>
      <w:i/>
      <w:iCs/>
      <w:color w:val="FF0000"/>
      <w:sz w:val="24"/>
      <w:szCs w:val="24"/>
    </w:rPr>
  </w:style>
  <w:style w:type="paragraph" w:styleId="8">
    <w:name w:val="heading 8"/>
    <w:basedOn w:val="a"/>
    <w:next w:val="a"/>
    <w:qFormat/>
    <w:pPr>
      <w:keepNext/>
      <w:keepLines/>
      <w:numPr>
        <w:ilvl w:val="7"/>
        <w:numId w:val="1"/>
      </w:numPr>
      <w:spacing w:before="200"/>
      <w:ind w:left="0" w:firstLine="709"/>
      <w:jc w:val="both"/>
      <w:outlineLvl w:val="7"/>
    </w:pPr>
    <w:rPr>
      <w:rFonts w:ascii="Cambria" w:hAnsi="Cambria" w:cs="Cambria"/>
      <w:color w:val="404040"/>
    </w:rPr>
  </w:style>
  <w:style w:type="paragraph" w:styleId="9">
    <w:name w:val="heading 9"/>
    <w:basedOn w:val="a"/>
    <w:next w:val="a"/>
    <w:qFormat/>
    <w:pPr>
      <w:keepNext/>
      <w:numPr>
        <w:ilvl w:val="8"/>
        <w:numId w:val="1"/>
      </w:numPr>
      <w:ind w:left="72" w:firstLine="0"/>
      <w:jc w:val="center"/>
      <w:outlineLvl w:val="8"/>
    </w:pPr>
    <w:rPr>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rPr>
  </w:style>
  <w:style w:type="character" w:customStyle="1" w:styleId="WW8Num2z1">
    <w:name w:val="WW8Num2z1"/>
    <w:rPr>
      <w:b w:val="0"/>
      <w:sz w:val="28"/>
      <w:szCs w:val="28"/>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strike w:val="0"/>
      <w:dstrike w:val="0"/>
    </w:rPr>
  </w:style>
  <w:style w:type="character" w:customStyle="1" w:styleId="WW8Num4z2">
    <w:name w:val="WW8Num4z2"/>
    <w:rPr>
      <w:rFonts w:ascii="Wingdings" w:hAnsi="Wingdings" w:cs="Wingdings"/>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6z0">
    <w:name w:val="WW8Num6z0"/>
    <w:rPr>
      <w:rFonts w:ascii="Times New Roman" w:eastAsia="Times New Roman" w:hAnsi="Times New Roman" w:cs="Times New Roman"/>
      <w:color w:val="auto"/>
      <w:sz w:val="28"/>
      <w:szCs w:val="28"/>
    </w:rPr>
  </w:style>
  <w:style w:type="character" w:customStyle="1" w:styleId="WW8Num7z0">
    <w:name w:val="WW8Num7z0"/>
    <w:rPr>
      <w:rFonts w:ascii="Times New Roman" w:eastAsia="Times New Roman" w:hAnsi="Times New Roman" w:cs="Times New Roman" w:hint="default"/>
      <w:color w:val="000000"/>
      <w:sz w:val="28"/>
      <w:szCs w:val="28"/>
    </w:rPr>
  </w:style>
  <w:style w:type="character" w:customStyle="1" w:styleId="WW8Num7z1">
    <w:name w:val="WW8Num7z1"/>
    <w:rPr>
      <w:rFonts w:ascii="Courier New" w:hAnsi="Courier New" w:cs="Courier New"/>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eastAsia="Times New Roman" w:hAnsi="Times New Roman" w:cs="Times New Roman"/>
      <w:b w:val="0"/>
      <w:bCs w:val="0"/>
      <w:i w:val="0"/>
      <w:iCs w:val="0"/>
      <w:caps w:val="0"/>
      <w:smallCaps w:val="0"/>
      <w:strike w:val="0"/>
      <w:dstrike w:val="0"/>
      <w:color w:val="000000"/>
      <w:spacing w:val="3"/>
      <w:w w:val="100"/>
      <w:position w:val="0"/>
      <w:sz w:val="28"/>
      <w:szCs w:val="28"/>
      <w:u w:val="none"/>
      <w:vertAlign w:val="baseline"/>
      <w:lang w:val="ru-RU" w:eastAsia="ru-RU" w:bidi="ru-RU"/>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5z1">
    <w:name w:val="WW8Num5z1"/>
    <w:rPr>
      <w:rFonts w:ascii="Courier New" w:hAnsi="Courier New" w:cs="Courier New"/>
      <w:strike w:val="0"/>
      <w:dstrike w:val="0"/>
    </w:rPr>
  </w:style>
  <w:style w:type="character" w:customStyle="1" w:styleId="WW8Num5z2">
    <w:name w:val="WW8Num5z2"/>
    <w:rPr>
      <w:rFonts w:ascii="Wingdings" w:hAnsi="Wingdings" w:cs="Wingdings"/>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9z0">
    <w:name w:val="WW8Num9z0"/>
    <w:rPr>
      <w:rFonts w:ascii="Symbol" w:hAnsi="Symbol" w:cs="Symbol"/>
      <w:sz w:val="2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10z0">
    <w:name w:val="WW8Num10z0"/>
    <w:rPr>
      <w:rFonts w:ascii="Times New Roman" w:eastAsia="Times New Roman" w:hAnsi="Times New Roman" w:cs="Times New Roman"/>
      <w:b w:val="0"/>
      <w:bCs w:val="0"/>
      <w:i w:val="0"/>
      <w:iCs w:val="0"/>
      <w:caps w:val="0"/>
      <w:smallCaps w:val="0"/>
      <w:strike w:val="0"/>
      <w:dstrike w:val="0"/>
      <w:color w:val="000000"/>
      <w:spacing w:val="5"/>
      <w:w w:val="100"/>
      <w:position w:val="0"/>
      <w:sz w:val="28"/>
      <w:szCs w:val="28"/>
      <w:u w:val="none"/>
      <w:vertAlign w:val="baseline"/>
      <w:lang w:val="ru-RU" w:eastAsia="ru-RU" w:bidi="ru-RU"/>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color w:val="auto"/>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b w:val="0"/>
      <w:bCs w:val="0"/>
      <w:i w:val="0"/>
      <w:iCs w:val="0"/>
      <w:caps w:val="0"/>
      <w:smallCaps w:val="0"/>
      <w:strike w:val="0"/>
      <w:dstrike w:val="0"/>
      <w:color w:val="000000"/>
      <w:spacing w:val="3"/>
      <w:w w:val="100"/>
      <w:position w:val="0"/>
      <w:sz w:val="24"/>
      <w:szCs w:val="24"/>
      <w:u w:val="none"/>
      <w:vertAlign w:val="baseline"/>
      <w:lang w:val="ru-RU" w:eastAsia="ru-RU" w:bidi="ru-RU"/>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eastAsia="Times New Roman" w:hAnsi="Times New Roman" w:cs="Times New Roman"/>
      <w:b w:val="0"/>
      <w:bCs w:val="0"/>
      <w:i w:val="0"/>
      <w:iCs w:val="0"/>
      <w:caps w:val="0"/>
      <w:smallCaps w:val="0"/>
      <w:strike w:val="0"/>
      <w:dstrike w:val="0"/>
      <w:color w:val="000000"/>
      <w:spacing w:val="-10"/>
      <w:w w:val="100"/>
      <w:position w:val="0"/>
      <w:sz w:val="12"/>
      <w:szCs w:val="12"/>
      <w:u w:val="none"/>
      <w:vertAlign w:val="baseline"/>
      <w:lang w:val="ru-RU" w:eastAsia="ru-RU" w:bidi="ru-RU"/>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color w:val="auto"/>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color w:val="00000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40">
    <w:name w:val="Основной шрифт абзаца4"/>
  </w:style>
  <w:style w:type="character" w:customStyle="1" w:styleId="10">
    <w:name w:val="Заголовок 1 Знак"/>
    <w:rPr>
      <w:b/>
      <w:bCs/>
      <w:spacing w:val="20"/>
      <w:w w:val="110"/>
      <w:sz w:val="48"/>
    </w:rPr>
  </w:style>
  <w:style w:type="character" w:customStyle="1" w:styleId="20">
    <w:name w:val="Заголовок 2 Знак"/>
    <w:rPr>
      <w:rFonts w:ascii="Arial" w:hAnsi="Arial" w:cs="Arial"/>
      <w:b/>
      <w:bCs/>
    </w:rPr>
  </w:style>
  <w:style w:type="character" w:customStyle="1" w:styleId="30">
    <w:name w:val="Заголовок 3 Знак"/>
    <w:rPr>
      <w:b/>
      <w:bCs/>
      <w:w w:val="80"/>
      <w:sz w:val="44"/>
    </w:rPr>
  </w:style>
  <w:style w:type="character" w:customStyle="1" w:styleId="41">
    <w:name w:val="Заголовок 4 Знак"/>
    <w:rPr>
      <w:sz w:val="52"/>
      <w14:shadow w14:blurRad="50800" w14:dist="38100" w14:dir="2700000" w14:sx="100000" w14:sy="100000" w14:kx="0" w14:ky="0" w14:algn="tl">
        <w14:srgbClr w14:val="000000">
          <w14:alpha w14:val="60000"/>
        </w14:srgbClr>
      </w14:shadow>
    </w:rPr>
  </w:style>
  <w:style w:type="character" w:customStyle="1" w:styleId="50">
    <w:name w:val="Заголовок 5 Знак"/>
    <w:rPr>
      <w:sz w:val="28"/>
    </w:rPr>
  </w:style>
  <w:style w:type="character" w:customStyle="1" w:styleId="60">
    <w:name w:val="Заголовок 6 Знак"/>
    <w:rPr>
      <w:b/>
      <w:bCs/>
      <w:sz w:val="24"/>
      <w:szCs w:val="24"/>
    </w:rPr>
  </w:style>
  <w:style w:type="character" w:customStyle="1" w:styleId="70">
    <w:name w:val="Заголовок 7 Знак"/>
    <w:rPr>
      <w:b/>
      <w:bCs/>
      <w:i/>
      <w:iCs/>
      <w:color w:val="FF0000"/>
      <w:sz w:val="24"/>
      <w:szCs w:val="24"/>
    </w:rPr>
  </w:style>
  <w:style w:type="character" w:customStyle="1" w:styleId="80">
    <w:name w:val="Заголовок 8 Знак"/>
    <w:rPr>
      <w:rFonts w:ascii="Cambria" w:hAnsi="Cambria" w:cs="Cambria"/>
      <w:color w:val="404040"/>
    </w:rPr>
  </w:style>
  <w:style w:type="character" w:customStyle="1" w:styleId="90">
    <w:name w:val="Заголовок 9 Знак"/>
    <w:rPr>
      <w:b/>
      <w:bCs/>
      <w:sz w:val="28"/>
      <w:szCs w:val="24"/>
    </w:rPr>
  </w:style>
  <w:style w:type="character" w:customStyle="1" w:styleId="a3">
    <w:name w:val="Верхний колонтитул Знак"/>
    <w:basedOn w:val="40"/>
  </w:style>
  <w:style w:type="character" w:styleId="a4">
    <w:name w:val="page number"/>
    <w:basedOn w:val="40"/>
  </w:style>
  <w:style w:type="character" w:customStyle="1" w:styleId="a5">
    <w:name w:val="Нижний колонтитул Знак"/>
    <w:uiPriority w:val="99"/>
  </w:style>
  <w:style w:type="character" w:customStyle="1" w:styleId="a6">
    <w:name w:val="Текст выноски Знак"/>
    <w:rPr>
      <w:rFonts w:ascii="Tahoma" w:hAnsi="Tahoma" w:cs="Tahoma"/>
      <w:sz w:val="16"/>
      <w:szCs w:val="16"/>
    </w:rPr>
  </w:style>
  <w:style w:type="character" w:customStyle="1" w:styleId="a7">
    <w:name w:val="Основной текст_"/>
    <w:rPr>
      <w:sz w:val="26"/>
      <w:szCs w:val="26"/>
      <w:shd w:val="clear" w:color="auto" w:fill="FFFFFF"/>
    </w:rPr>
  </w:style>
  <w:style w:type="character" w:customStyle="1" w:styleId="a8">
    <w:name w:val="Основной текст с отступом Знак"/>
    <w:rPr>
      <w:sz w:val="24"/>
    </w:rPr>
  </w:style>
  <w:style w:type="character" w:customStyle="1" w:styleId="a9">
    <w:name w:val="Основной текст Знак"/>
    <w:basedOn w:val="40"/>
  </w:style>
  <w:style w:type="character" w:customStyle="1" w:styleId="aa">
    <w:name w:val="Подпись к таблице_"/>
    <w:rPr>
      <w:spacing w:val="5"/>
      <w:sz w:val="23"/>
      <w:szCs w:val="23"/>
      <w:shd w:val="clear" w:color="auto" w:fill="FFFFFF"/>
    </w:rPr>
  </w:style>
  <w:style w:type="character" w:customStyle="1" w:styleId="ab">
    <w:name w:val="Название Знак"/>
    <w:rPr>
      <w:b/>
      <w:bCs/>
      <w:sz w:val="28"/>
      <w:szCs w:val="24"/>
    </w:rPr>
  </w:style>
  <w:style w:type="character" w:customStyle="1" w:styleId="ac">
    <w:name w:val="Текст Знак"/>
    <w:rPr>
      <w:rFonts w:ascii="Courier New" w:eastAsia="Calibri" w:hAnsi="Courier New" w:cs="Courier New"/>
    </w:rPr>
  </w:style>
  <w:style w:type="character" w:styleId="ad">
    <w:name w:val="Hyperlink"/>
    <w:rPr>
      <w:rFonts w:cs="Times New Roman"/>
      <w:color w:val="auto"/>
      <w:u w:val="single"/>
    </w:rPr>
  </w:style>
  <w:style w:type="character" w:customStyle="1" w:styleId="21">
    <w:name w:val="Основной текст 2 Знак"/>
    <w:rPr>
      <w:rFonts w:ascii="Calibri" w:eastAsia="Calibri" w:hAnsi="Calibri" w:cs="Calibri"/>
    </w:rPr>
  </w:style>
  <w:style w:type="character" w:customStyle="1" w:styleId="ae">
    <w:name w:val="Гипертекстовая ссылка"/>
    <w:rPr>
      <w:color w:val="106BBE"/>
      <w:sz w:val="26"/>
    </w:rPr>
  </w:style>
  <w:style w:type="character" w:customStyle="1" w:styleId="apple-converted-space">
    <w:name w:val="apple-converted-space"/>
    <w:rPr>
      <w:rFonts w:cs="Times New Roman"/>
    </w:rPr>
  </w:style>
  <w:style w:type="character" w:customStyle="1" w:styleId="af">
    <w:name w:val="Цветовое выделение"/>
    <w:rPr>
      <w:b/>
      <w:color w:val="26282F"/>
      <w:sz w:val="26"/>
    </w:rPr>
  </w:style>
  <w:style w:type="character" w:customStyle="1" w:styleId="af0">
    <w:name w:val="Текст сноски Знак"/>
    <w:basedOn w:val="40"/>
  </w:style>
  <w:style w:type="character" w:customStyle="1" w:styleId="af1">
    <w:name w:val="Символ сноски"/>
    <w:rPr>
      <w:rFonts w:cs="Times New Roman"/>
      <w:vertAlign w:val="superscript"/>
    </w:rPr>
  </w:style>
  <w:style w:type="character" w:customStyle="1" w:styleId="af2">
    <w:name w:val="Активная гипертекстовая ссылка"/>
    <w:rPr>
      <w:color w:val="106BBE"/>
      <w:sz w:val="26"/>
      <w:u w:val="single"/>
    </w:rPr>
  </w:style>
  <w:style w:type="character" w:customStyle="1" w:styleId="af3">
    <w:name w:val="Выделение для Базового Поиска"/>
    <w:rPr>
      <w:color w:val="0058A9"/>
      <w:sz w:val="26"/>
    </w:rPr>
  </w:style>
  <w:style w:type="character" w:customStyle="1" w:styleId="af4">
    <w:name w:val="Выделение для Базового Поиска (курсив)"/>
    <w:rPr>
      <w:i/>
      <w:color w:val="0058A9"/>
      <w:sz w:val="26"/>
    </w:rPr>
  </w:style>
  <w:style w:type="character" w:customStyle="1" w:styleId="af5">
    <w:name w:val="Заголовок своего сообщения"/>
    <w:rPr>
      <w:color w:val="26282F"/>
      <w:sz w:val="26"/>
    </w:rPr>
  </w:style>
  <w:style w:type="character" w:customStyle="1" w:styleId="af6">
    <w:name w:val="Заголовок чужого сообщения"/>
    <w:rPr>
      <w:color w:val="FF0000"/>
      <w:sz w:val="26"/>
    </w:rPr>
  </w:style>
  <w:style w:type="character" w:customStyle="1" w:styleId="af7">
    <w:name w:val="Найденные слова"/>
    <w:rPr>
      <w:color w:val="26282F"/>
      <w:sz w:val="26"/>
      <w:shd w:val="clear" w:color="auto" w:fill="FFF580"/>
    </w:rPr>
  </w:style>
  <w:style w:type="character" w:customStyle="1" w:styleId="af8">
    <w:name w:val="Не вступил в силу"/>
    <w:rPr>
      <w:color w:val="000000"/>
      <w:sz w:val="26"/>
      <w:shd w:val="clear" w:color="auto" w:fill="D8EDE8"/>
    </w:rPr>
  </w:style>
  <w:style w:type="character" w:customStyle="1" w:styleId="af9">
    <w:name w:val="Опечатки"/>
    <w:rPr>
      <w:color w:val="FF0000"/>
      <w:sz w:val="26"/>
    </w:rPr>
  </w:style>
  <w:style w:type="character" w:customStyle="1" w:styleId="afa">
    <w:name w:val="Продолжение ссылки"/>
  </w:style>
  <w:style w:type="character" w:customStyle="1" w:styleId="afb">
    <w:name w:val="Сравнение редакций"/>
    <w:rPr>
      <w:color w:val="26282F"/>
      <w:sz w:val="26"/>
    </w:rPr>
  </w:style>
  <w:style w:type="character" w:customStyle="1" w:styleId="afc">
    <w:name w:val="Сравнение редакций. Добавленный фрагмент"/>
    <w:rPr>
      <w:color w:val="000000"/>
      <w:shd w:val="clear" w:color="auto" w:fill="C1D7FF"/>
    </w:rPr>
  </w:style>
  <w:style w:type="character" w:customStyle="1" w:styleId="afd">
    <w:name w:val="Сравнение редакций. Удаленный фрагмент"/>
    <w:rPr>
      <w:color w:val="000000"/>
      <w:shd w:val="clear" w:color="auto" w:fill="C4C413"/>
    </w:rPr>
  </w:style>
  <w:style w:type="character" w:customStyle="1" w:styleId="afe">
    <w:name w:val="Утратил силу"/>
    <w:rPr>
      <w:strike/>
      <w:color w:val="666600"/>
      <w:sz w:val="26"/>
    </w:rPr>
  </w:style>
  <w:style w:type="character" w:customStyle="1" w:styleId="22">
    <w:name w:val="Основной текст с отступом 2 Знак"/>
    <w:rPr>
      <w:iCs/>
      <w:sz w:val="28"/>
      <w:szCs w:val="28"/>
    </w:rPr>
  </w:style>
  <w:style w:type="character" w:styleId="aff">
    <w:name w:val="Strong"/>
    <w:qFormat/>
    <w:rPr>
      <w:rFonts w:cs="Times New Roman"/>
      <w:b/>
    </w:rPr>
  </w:style>
  <w:style w:type="character" w:customStyle="1" w:styleId="31">
    <w:name w:val="Основной текст 3 Знак"/>
    <w:rPr>
      <w:sz w:val="16"/>
      <w:szCs w:val="16"/>
    </w:rPr>
  </w:style>
  <w:style w:type="character" w:customStyle="1" w:styleId="81">
    <w:name w:val="Знак Знак8"/>
    <w:rPr>
      <w:b/>
      <w:i/>
      <w:sz w:val="26"/>
      <w:lang w:val="ru-RU"/>
    </w:rPr>
  </w:style>
  <w:style w:type="character" w:customStyle="1" w:styleId="aff0">
    <w:name w:val="Красная строка Знак"/>
    <w:rPr>
      <w:sz w:val="24"/>
      <w:szCs w:val="24"/>
    </w:rPr>
  </w:style>
  <w:style w:type="character" w:customStyle="1" w:styleId="11">
    <w:name w:val="Основной текст Знак1"/>
    <w:rPr>
      <w:sz w:val="28"/>
    </w:rPr>
  </w:style>
  <w:style w:type="character" w:customStyle="1" w:styleId="aff1">
    <w:name w:val="Текст концевой сноски Знак"/>
    <w:basedOn w:val="40"/>
  </w:style>
  <w:style w:type="character" w:customStyle="1" w:styleId="aff2">
    <w:name w:val="Символы концевой сноски"/>
    <w:rPr>
      <w:rFonts w:cs="Times New Roman"/>
      <w:vertAlign w:val="superscript"/>
    </w:rPr>
  </w:style>
  <w:style w:type="character" w:customStyle="1" w:styleId="aff3">
    <w:name w:val="Схема документа Знак"/>
    <w:rPr>
      <w:rFonts w:ascii="Tahoma" w:hAnsi="Tahoma" w:cs="Tahoma"/>
      <w:shd w:val="clear" w:color="auto" w:fill="000080"/>
    </w:rPr>
  </w:style>
  <w:style w:type="character" w:customStyle="1" w:styleId="apple-style-span">
    <w:name w:val="apple-style-span"/>
  </w:style>
  <w:style w:type="character" w:styleId="aff4">
    <w:name w:val="Emphasis"/>
    <w:qFormat/>
    <w:rPr>
      <w:rFonts w:cs="Times New Roman"/>
      <w:i/>
    </w:rPr>
  </w:style>
  <w:style w:type="character" w:customStyle="1" w:styleId="23">
    <w:name w:val="Основной шрифт абзаца2"/>
  </w:style>
  <w:style w:type="character" w:customStyle="1" w:styleId="Absatz-Standardschriftart">
    <w:name w:val="Absatz-Standardschriftart"/>
  </w:style>
  <w:style w:type="character" w:customStyle="1" w:styleId="12">
    <w:name w:val="Основной шрифт абзаца1"/>
  </w:style>
  <w:style w:type="character" w:customStyle="1" w:styleId="aff5">
    <w:name w:val="Маркеры списка"/>
    <w:rPr>
      <w:rFonts w:ascii="OpenSymbol" w:eastAsia="OpenSymbol" w:hAnsi="OpenSymbol" w:cs="OpenSymbol"/>
    </w:rPr>
  </w:style>
  <w:style w:type="character" w:customStyle="1" w:styleId="FontStyle13">
    <w:name w:val="Font Style13"/>
    <w:rPr>
      <w:rFonts w:ascii="Times New Roman" w:hAnsi="Times New Roman" w:cs="Times New Roman"/>
      <w:sz w:val="26"/>
      <w:szCs w:val="26"/>
    </w:rPr>
  </w:style>
  <w:style w:type="character" w:customStyle="1" w:styleId="FontStyle22">
    <w:name w:val="Font Style22"/>
    <w:rPr>
      <w:rFonts w:ascii="Times New Roman" w:hAnsi="Times New Roman" w:cs="Times New Roman" w:hint="default"/>
      <w:sz w:val="26"/>
      <w:szCs w:val="26"/>
    </w:rPr>
  </w:style>
  <w:style w:type="character" w:customStyle="1" w:styleId="24">
    <w:name w:val="Основной текст (2)_"/>
    <w:rPr>
      <w:rFonts w:ascii="Palatino Linotype" w:hAnsi="Palatino Linotype" w:cs="Palatino Linotype"/>
      <w:spacing w:val="11"/>
      <w:sz w:val="21"/>
      <w:szCs w:val="21"/>
      <w:shd w:val="clear" w:color="auto" w:fill="FFFFFF"/>
    </w:rPr>
  </w:style>
  <w:style w:type="character" w:customStyle="1" w:styleId="HTML">
    <w:name w:val="Стандартный HTML Знак"/>
    <w:rPr>
      <w:rFonts w:ascii="Courier New" w:hAnsi="Courier New" w:cs="Courier New"/>
    </w:rPr>
  </w:style>
  <w:style w:type="character" w:customStyle="1" w:styleId="WW8Num17z0">
    <w:name w:val="WW8Num17z0"/>
    <w:rPr>
      <w:color w:val="auto"/>
    </w:rPr>
  </w:style>
  <w:style w:type="character" w:customStyle="1" w:styleId="32">
    <w:name w:val="Основной шрифт абзаца3"/>
  </w:style>
  <w:style w:type="character" w:customStyle="1" w:styleId="FontStyle26">
    <w:name w:val="Font Style26"/>
    <w:rPr>
      <w:rFonts w:ascii="Times New Roman" w:hAnsi="Times New Roman" w:cs="Times New Roman"/>
      <w:sz w:val="22"/>
      <w:szCs w:val="22"/>
    </w:rPr>
  </w:style>
  <w:style w:type="character" w:customStyle="1" w:styleId="FontStyle25">
    <w:name w:val="Font Style25"/>
    <w:rPr>
      <w:rFonts w:ascii="Times New Roman" w:hAnsi="Times New Roman" w:cs="Times New Roman"/>
      <w:sz w:val="26"/>
      <w:szCs w:val="26"/>
    </w:rPr>
  </w:style>
  <w:style w:type="character" w:styleId="aff6">
    <w:name w:val="line number"/>
  </w:style>
  <w:style w:type="character" w:customStyle="1" w:styleId="13">
    <w:name w:val="Нижний колонтитул Знак1"/>
    <w:rPr>
      <w:sz w:val="24"/>
      <w:szCs w:val="24"/>
    </w:rPr>
  </w:style>
  <w:style w:type="character" w:customStyle="1" w:styleId="14">
    <w:name w:val="Текст выноски Знак1"/>
    <w:rPr>
      <w:rFonts w:ascii="Tahoma" w:hAnsi="Tahoma" w:cs="Tahoma"/>
      <w:sz w:val="16"/>
      <w:szCs w:val="16"/>
    </w:rPr>
  </w:style>
  <w:style w:type="character" w:customStyle="1" w:styleId="15">
    <w:name w:val="Верхний колонтитул Знак1"/>
    <w:rPr>
      <w:sz w:val="24"/>
      <w:szCs w:val="24"/>
    </w:rPr>
  </w:style>
  <w:style w:type="character" w:customStyle="1" w:styleId="aff7">
    <w:name w:val="Символ нумерации"/>
  </w:style>
  <w:style w:type="paragraph" w:styleId="aff8">
    <w:name w:val="Title"/>
    <w:basedOn w:val="aff9"/>
    <w:next w:val="a"/>
    <w:rPr>
      <w:rFonts w:ascii="Arial" w:hAnsi="Arial" w:cs="Arial"/>
      <w:b/>
      <w:bCs/>
      <w:color w:val="0058A9"/>
      <w:shd w:val="clear" w:color="auto" w:fill="F0F0F0"/>
    </w:rPr>
  </w:style>
  <w:style w:type="paragraph" w:styleId="affa">
    <w:name w:val="Body Text"/>
    <w:basedOn w:val="a"/>
    <w:pPr>
      <w:spacing w:after="120"/>
    </w:pPr>
  </w:style>
  <w:style w:type="paragraph" w:styleId="affb">
    <w:name w:val="List"/>
    <w:basedOn w:val="affa"/>
    <w:pPr>
      <w:widowControl w:val="0"/>
      <w:suppressAutoHyphens/>
      <w:autoSpaceDE w:val="0"/>
    </w:pPr>
    <w:rPr>
      <w:rFonts w:cs="Mangal"/>
    </w:rPr>
  </w:style>
  <w:style w:type="paragraph" w:customStyle="1" w:styleId="42">
    <w:name w:val="Название4"/>
    <w:basedOn w:val="a"/>
    <w:pPr>
      <w:suppressLineNumbers/>
      <w:spacing w:before="120" w:after="120"/>
    </w:pPr>
    <w:rPr>
      <w:rFonts w:cs="Mangal"/>
      <w:i/>
      <w:iCs/>
      <w:sz w:val="24"/>
      <w:szCs w:val="24"/>
    </w:rPr>
  </w:style>
  <w:style w:type="paragraph" w:customStyle="1" w:styleId="43">
    <w:name w:val="Указатель4"/>
    <w:basedOn w:val="a"/>
    <w:pPr>
      <w:suppressLineNumbers/>
    </w:pPr>
    <w:rPr>
      <w:rFonts w:cs="Mangal"/>
    </w:rPr>
  </w:style>
  <w:style w:type="paragraph" w:customStyle="1" w:styleId="aff9">
    <w:name w:val="Основное меню (преемственное)"/>
    <w:basedOn w:val="a"/>
    <w:next w:val="a"/>
    <w:pPr>
      <w:widowControl w:val="0"/>
      <w:autoSpaceDE w:val="0"/>
      <w:jc w:val="both"/>
    </w:pPr>
    <w:rPr>
      <w:rFonts w:ascii="Verdana" w:hAnsi="Verdana" w:cs="Verdana"/>
      <w:sz w:val="24"/>
      <w:szCs w:val="24"/>
    </w:rPr>
  </w:style>
  <w:style w:type="paragraph" w:styleId="affc">
    <w:name w:val="header"/>
    <w:basedOn w:val="a"/>
    <w:pPr>
      <w:tabs>
        <w:tab w:val="center" w:pos="4536"/>
        <w:tab w:val="right" w:pos="9072"/>
      </w:tabs>
    </w:pPr>
  </w:style>
  <w:style w:type="paragraph" w:styleId="affd">
    <w:name w:val="footer"/>
    <w:basedOn w:val="a"/>
    <w:uiPriority w:val="99"/>
    <w:pPr>
      <w:tabs>
        <w:tab w:val="center" w:pos="4677"/>
        <w:tab w:val="right" w:pos="9355"/>
      </w:tabs>
    </w:pPr>
  </w:style>
  <w:style w:type="paragraph" w:customStyle="1" w:styleId="16">
    <w:name w:val="Абзац списка1"/>
    <w:basedOn w:val="a"/>
    <w:pPr>
      <w:spacing w:after="200" w:line="276" w:lineRule="auto"/>
      <w:ind w:left="720"/>
    </w:pPr>
    <w:rPr>
      <w:rFonts w:ascii="Calibri" w:hAnsi="Calibri" w:cs="Calibri"/>
      <w:sz w:val="22"/>
      <w:szCs w:val="22"/>
    </w:rPr>
  </w:style>
  <w:style w:type="paragraph" w:styleId="affe">
    <w:name w:val="Balloon Text"/>
    <w:basedOn w:val="a"/>
    <w:rPr>
      <w:rFonts w:ascii="Tahoma" w:hAnsi="Tahoma" w:cs="Tahoma"/>
      <w:sz w:val="16"/>
      <w:szCs w:val="16"/>
    </w:rPr>
  </w:style>
  <w:style w:type="paragraph" w:customStyle="1" w:styleId="25">
    <w:name w:val="Основной текст2"/>
    <w:basedOn w:val="a"/>
    <w:pPr>
      <w:widowControl w:val="0"/>
      <w:shd w:val="clear" w:color="auto" w:fill="FFFFFF"/>
      <w:spacing w:line="324" w:lineRule="exact"/>
      <w:jc w:val="both"/>
    </w:pPr>
    <w:rPr>
      <w:sz w:val="26"/>
      <w:szCs w:val="26"/>
    </w:rPr>
  </w:style>
  <w:style w:type="paragraph" w:styleId="afff">
    <w:name w:val="Body Text Indent"/>
    <w:basedOn w:val="a"/>
    <w:pPr>
      <w:ind w:firstLine="851"/>
    </w:pPr>
    <w:rPr>
      <w:sz w:val="24"/>
    </w:rPr>
  </w:style>
  <w:style w:type="paragraph" w:customStyle="1" w:styleId="Standard">
    <w:name w:val="Standard"/>
    <w:pPr>
      <w:widowControl w:val="0"/>
      <w:suppressAutoHyphens/>
    </w:pPr>
    <w:rPr>
      <w:rFonts w:eastAsia="Andale Sans UI" w:cs="Tahoma"/>
      <w:kern w:val="1"/>
      <w:sz w:val="24"/>
      <w:szCs w:val="24"/>
      <w:lang w:val="de-DE" w:eastAsia="fa-IR" w:bidi="fa-IR"/>
    </w:rPr>
  </w:style>
  <w:style w:type="paragraph" w:customStyle="1" w:styleId="17">
    <w:name w:val="Основной текст1"/>
    <w:basedOn w:val="a"/>
    <w:pPr>
      <w:widowControl w:val="0"/>
      <w:shd w:val="clear" w:color="auto" w:fill="FFFFFF"/>
      <w:spacing w:after="300" w:line="377" w:lineRule="exact"/>
    </w:pPr>
    <w:rPr>
      <w:color w:val="000000"/>
      <w:sz w:val="26"/>
      <w:szCs w:val="26"/>
      <w:lang w:eastAsia="ru-RU" w:bidi="ru-RU"/>
    </w:rPr>
  </w:style>
  <w:style w:type="paragraph" w:customStyle="1" w:styleId="afff0">
    <w:name w:val="Подпись к таблице"/>
    <w:basedOn w:val="a"/>
    <w:pPr>
      <w:widowControl w:val="0"/>
      <w:shd w:val="clear" w:color="auto" w:fill="FFFFFF"/>
      <w:spacing w:line="240" w:lineRule="atLeast"/>
    </w:pPr>
    <w:rPr>
      <w:spacing w:val="5"/>
      <w:sz w:val="23"/>
      <w:szCs w:val="23"/>
    </w:rPr>
  </w:style>
  <w:style w:type="paragraph" w:customStyle="1" w:styleId="Style6">
    <w:name w:val="Style6"/>
    <w:basedOn w:val="a"/>
    <w:pPr>
      <w:widowControl w:val="0"/>
      <w:autoSpaceDE w:val="0"/>
    </w:pPr>
    <w:rPr>
      <w:sz w:val="24"/>
      <w:szCs w:val="24"/>
    </w:rPr>
  </w:style>
  <w:style w:type="paragraph" w:customStyle="1" w:styleId="Postan">
    <w:name w:val="Postan"/>
    <w:basedOn w:val="a"/>
    <w:pPr>
      <w:jc w:val="center"/>
    </w:pPr>
    <w:rPr>
      <w:sz w:val="28"/>
    </w:rPr>
  </w:style>
  <w:style w:type="paragraph" w:customStyle="1" w:styleId="ConsPlusNormal">
    <w:name w:val="ConsPlusNormal"/>
    <w:qFormat/>
    <w:pPr>
      <w:widowControl w:val="0"/>
      <w:suppressAutoHyphens/>
      <w:autoSpaceDE w:val="0"/>
    </w:pPr>
    <w:rPr>
      <w:rFonts w:ascii="Calibri" w:hAnsi="Calibri" w:cs="Calibri"/>
      <w:lang w:eastAsia="ar-SA"/>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ConsPlusCell">
    <w:name w:val="ConsPlusCell"/>
    <w:pPr>
      <w:widowControl w:val="0"/>
      <w:suppressAutoHyphens/>
      <w:autoSpaceDE w:val="0"/>
    </w:pPr>
    <w:rPr>
      <w:rFonts w:ascii="Calibri" w:hAnsi="Calibri" w:cs="Calibri"/>
      <w:lang w:eastAsia="ar-SA"/>
    </w:rPr>
  </w:style>
  <w:style w:type="paragraph" w:customStyle="1" w:styleId="afff1">
    <w:name w:val="Нормальный (таблица)"/>
    <w:basedOn w:val="a"/>
    <w:next w:val="a"/>
    <w:pPr>
      <w:widowControl w:val="0"/>
      <w:autoSpaceDE w:val="0"/>
      <w:jc w:val="both"/>
    </w:pPr>
    <w:rPr>
      <w:rFonts w:ascii="Arial" w:hAnsi="Arial" w:cs="Arial"/>
      <w:sz w:val="24"/>
      <w:szCs w:val="24"/>
    </w:rPr>
  </w:style>
  <w:style w:type="paragraph" w:styleId="afff2">
    <w:name w:val="List Paragraph"/>
    <w:basedOn w:val="a"/>
    <w:qFormat/>
    <w:pPr>
      <w:ind w:left="720" w:firstLine="709"/>
      <w:jc w:val="both"/>
    </w:pPr>
    <w:rPr>
      <w:rFonts w:ascii="Calibri" w:eastAsia="Calibri" w:hAnsi="Calibri" w:cs="Calibri"/>
    </w:rPr>
  </w:style>
  <w:style w:type="paragraph" w:customStyle="1" w:styleId="210">
    <w:name w:val="Основной текст 21"/>
    <w:basedOn w:val="a"/>
    <w:pPr>
      <w:suppressAutoHyphens/>
      <w:spacing w:line="360" w:lineRule="auto"/>
    </w:pPr>
    <w:rPr>
      <w:sz w:val="28"/>
    </w:rPr>
  </w:style>
  <w:style w:type="paragraph" w:customStyle="1" w:styleId="18">
    <w:name w:val="Название1"/>
    <w:basedOn w:val="a"/>
    <w:next w:val="afff3"/>
    <w:qFormat/>
    <w:pPr>
      <w:jc w:val="center"/>
    </w:pPr>
    <w:rPr>
      <w:b/>
      <w:bCs/>
      <w:sz w:val="28"/>
      <w:szCs w:val="24"/>
    </w:rPr>
  </w:style>
  <w:style w:type="paragraph" w:styleId="afff3">
    <w:name w:val="Subtitle"/>
    <w:basedOn w:val="aff8"/>
    <w:next w:val="affa"/>
    <w:qFormat/>
    <w:pPr>
      <w:jc w:val="center"/>
    </w:pPr>
    <w:rPr>
      <w:i/>
      <w:iCs/>
      <w:sz w:val="28"/>
      <w:szCs w:val="28"/>
    </w:rPr>
  </w:style>
  <w:style w:type="paragraph" w:customStyle="1" w:styleId="afff4">
    <w:name w:val="Стиль"/>
    <w:pPr>
      <w:widowControl w:val="0"/>
      <w:suppressAutoHyphens/>
      <w:autoSpaceDE w:val="0"/>
    </w:pPr>
    <w:rPr>
      <w:sz w:val="24"/>
      <w:szCs w:val="24"/>
      <w:lang w:eastAsia="ar-SA"/>
    </w:rPr>
  </w:style>
  <w:style w:type="paragraph" w:styleId="afff5">
    <w:name w:val="Normal (Web)"/>
    <w:basedOn w:val="a"/>
    <w:pPr>
      <w:spacing w:before="100" w:after="100"/>
    </w:pPr>
    <w:rPr>
      <w:rFonts w:ascii="Calibri" w:hAnsi="Calibri" w:cs="Calibri"/>
      <w:sz w:val="24"/>
      <w:szCs w:val="24"/>
    </w:rPr>
  </w:style>
  <w:style w:type="paragraph" w:customStyle="1" w:styleId="afff6">
    <w:name w:val="Знак Знак Знак Знак Знак Знак"/>
    <w:basedOn w:val="a"/>
    <w:pPr>
      <w:spacing w:before="100" w:after="100"/>
      <w:ind w:firstLine="709"/>
      <w:jc w:val="both"/>
    </w:pPr>
    <w:rPr>
      <w:rFonts w:ascii="Tahoma" w:hAnsi="Tahoma" w:cs="Tahoma"/>
      <w:lang w:val="en-US"/>
    </w:rPr>
  </w:style>
  <w:style w:type="paragraph" w:customStyle="1" w:styleId="19">
    <w:name w:val="Текст1"/>
    <w:basedOn w:val="a"/>
    <w:rPr>
      <w:rFonts w:ascii="Courier New" w:eastAsia="Calibri" w:hAnsi="Courier New" w:cs="Courier New"/>
    </w:rPr>
  </w:style>
  <w:style w:type="paragraph" w:customStyle="1" w:styleId="220">
    <w:name w:val="Основной текст 22"/>
    <w:basedOn w:val="a"/>
    <w:pPr>
      <w:spacing w:after="120" w:line="480" w:lineRule="auto"/>
      <w:ind w:firstLine="709"/>
      <w:jc w:val="both"/>
    </w:pPr>
    <w:rPr>
      <w:rFonts w:ascii="Calibri" w:eastAsia="Calibri" w:hAnsi="Calibri" w:cs="Calibri"/>
    </w:rPr>
  </w:style>
  <w:style w:type="paragraph" w:customStyle="1" w:styleId="1a">
    <w:name w:val="Абзац списка1"/>
    <w:basedOn w:val="a"/>
    <w:pPr>
      <w:spacing w:after="200" w:line="276" w:lineRule="auto"/>
      <w:ind w:left="720"/>
    </w:pPr>
    <w:rPr>
      <w:rFonts w:ascii="Calibri" w:eastAsia="Calibri" w:hAnsi="Calibri" w:cs="Calibri"/>
      <w:sz w:val="22"/>
      <w:szCs w:val="22"/>
    </w:rPr>
  </w:style>
  <w:style w:type="paragraph" w:customStyle="1" w:styleId="WW-">
    <w:name w:val="WW-Базовый"/>
    <w:pPr>
      <w:suppressAutoHyphens/>
      <w:spacing w:after="200" w:line="276" w:lineRule="auto"/>
    </w:pPr>
    <w:rPr>
      <w:rFonts w:ascii="Calibri" w:eastAsia="SimSun" w:hAnsi="Calibri" w:cs="Calibri"/>
      <w:sz w:val="22"/>
      <w:szCs w:val="22"/>
      <w:lang w:eastAsia="ar-SA"/>
    </w:rPr>
  </w:style>
  <w:style w:type="paragraph" w:customStyle="1" w:styleId="afff7">
    <w:name w:val="Прижатый влево"/>
    <w:basedOn w:val="a"/>
    <w:next w:val="a"/>
    <w:pPr>
      <w:widowControl w:val="0"/>
      <w:autoSpaceDE w:val="0"/>
    </w:pPr>
    <w:rPr>
      <w:rFonts w:ascii="Arial" w:hAnsi="Arial" w:cs="Arial"/>
      <w:sz w:val="24"/>
      <w:szCs w:val="24"/>
    </w:rPr>
  </w:style>
  <w:style w:type="paragraph" w:customStyle="1" w:styleId="s1">
    <w:name w:val="s_1"/>
    <w:basedOn w:val="a"/>
    <w:pPr>
      <w:spacing w:before="100" w:after="100"/>
    </w:pPr>
    <w:rPr>
      <w:sz w:val="24"/>
      <w:szCs w:val="24"/>
    </w:rPr>
  </w:style>
  <w:style w:type="paragraph" w:styleId="afff8">
    <w:name w:val="footnote text"/>
    <w:basedOn w:val="a"/>
  </w:style>
  <w:style w:type="paragraph" w:customStyle="1" w:styleId="Default">
    <w:name w:val="Default"/>
    <w:pPr>
      <w:suppressAutoHyphens/>
      <w:autoSpaceDE w:val="0"/>
    </w:pPr>
    <w:rPr>
      <w:color w:val="000000"/>
      <w:sz w:val="24"/>
      <w:szCs w:val="24"/>
      <w:lang w:eastAsia="ar-SA"/>
    </w:rPr>
  </w:style>
  <w:style w:type="paragraph" w:customStyle="1" w:styleId="afff9">
    <w:name w:val="Внимание"/>
    <w:basedOn w:val="a"/>
    <w:next w:val="a"/>
    <w:pPr>
      <w:widowControl w:val="0"/>
      <w:autoSpaceDE w:val="0"/>
      <w:spacing w:before="240" w:after="240"/>
      <w:ind w:left="420" w:right="420" w:firstLine="300"/>
      <w:jc w:val="both"/>
    </w:pPr>
    <w:rPr>
      <w:rFonts w:ascii="Arial" w:hAnsi="Arial" w:cs="Arial"/>
      <w:sz w:val="24"/>
      <w:szCs w:val="24"/>
      <w:shd w:val="clear" w:color="auto" w:fill="FAF3E9"/>
    </w:rPr>
  </w:style>
  <w:style w:type="paragraph" w:customStyle="1" w:styleId="afffa">
    <w:name w:val="Внимание: криминал!!"/>
    <w:basedOn w:val="afff9"/>
    <w:next w:val="a"/>
  </w:style>
  <w:style w:type="paragraph" w:customStyle="1" w:styleId="afffb">
    <w:name w:val="Внимание: недобросовестность!"/>
    <w:basedOn w:val="afff9"/>
    <w:next w:val="a"/>
  </w:style>
  <w:style w:type="paragraph" w:customStyle="1" w:styleId="afffc">
    <w:name w:val="Заголовок группы контролов"/>
    <w:basedOn w:val="a"/>
    <w:next w:val="a"/>
    <w:pPr>
      <w:widowControl w:val="0"/>
      <w:autoSpaceDE w:val="0"/>
      <w:jc w:val="both"/>
    </w:pPr>
    <w:rPr>
      <w:rFonts w:ascii="Arial" w:hAnsi="Arial" w:cs="Arial"/>
      <w:b/>
      <w:bCs/>
      <w:color w:val="000000"/>
      <w:sz w:val="24"/>
      <w:szCs w:val="24"/>
    </w:rPr>
  </w:style>
  <w:style w:type="paragraph" w:customStyle="1" w:styleId="afffd">
    <w:name w:val="Заголовок для информации об изменениях"/>
    <w:basedOn w:val="1"/>
    <w:next w:val="a"/>
    <w:pPr>
      <w:keepNext w:val="0"/>
      <w:widowControl w:val="0"/>
      <w:numPr>
        <w:numId w:val="0"/>
      </w:numPr>
      <w:autoSpaceDE w:val="0"/>
      <w:ind w:right="0"/>
      <w:jc w:val="both"/>
    </w:pPr>
    <w:rPr>
      <w:rFonts w:ascii="Arial" w:hAnsi="Arial" w:cs="Arial"/>
      <w:b w:val="0"/>
      <w:bCs w:val="0"/>
      <w:spacing w:val="0"/>
      <w:w w:val="100"/>
      <w:sz w:val="20"/>
      <w:shd w:val="clear" w:color="auto" w:fill="FFFFFF"/>
      <w:lang w:val="x-none"/>
    </w:rPr>
  </w:style>
  <w:style w:type="paragraph" w:customStyle="1" w:styleId="afffe">
    <w:name w:val="Заголовок приложения"/>
    <w:basedOn w:val="a"/>
    <w:next w:val="a"/>
    <w:pPr>
      <w:widowControl w:val="0"/>
      <w:autoSpaceDE w:val="0"/>
      <w:jc w:val="right"/>
    </w:pPr>
    <w:rPr>
      <w:rFonts w:ascii="Arial" w:hAnsi="Arial" w:cs="Arial"/>
      <w:sz w:val="24"/>
      <w:szCs w:val="24"/>
    </w:rPr>
  </w:style>
  <w:style w:type="paragraph" w:customStyle="1" w:styleId="affff">
    <w:name w:val="Заголовок распахивающейся части диалога"/>
    <w:basedOn w:val="a"/>
    <w:next w:val="a"/>
    <w:pPr>
      <w:widowControl w:val="0"/>
      <w:autoSpaceDE w:val="0"/>
      <w:jc w:val="both"/>
    </w:pPr>
    <w:rPr>
      <w:rFonts w:ascii="Arial" w:hAnsi="Arial" w:cs="Arial"/>
      <w:i/>
      <w:iCs/>
      <w:color w:val="000080"/>
      <w:sz w:val="24"/>
      <w:szCs w:val="24"/>
    </w:rPr>
  </w:style>
  <w:style w:type="paragraph" w:customStyle="1" w:styleId="affff0">
    <w:name w:val="Заголовок статьи"/>
    <w:basedOn w:val="a"/>
    <w:next w:val="a"/>
    <w:pPr>
      <w:widowControl w:val="0"/>
      <w:autoSpaceDE w:val="0"/>
      <w:ind w:left="1612" w:hanging="892"/>
      <w:jc w:val="both"/>
    </w:pPr>
    <w:rPr>
      <w:rFonts w:ascii="Arial" w:hAnsi="Arial" w:cs="Arial"/>
      <w:sz w:val="24"/>
      <w:szCs w:val="24"/>
    </w:rPr>
  </w:style>
  <w:style w:type="paragraph" w:customStyle="1" w:styleId="affff1">
    <w:name w:val="Заголовок ЭР (левое окно)"/>
    <w:basedOn w:val="a"/>
    <w:next w:val="a"/>
    <w:pPr>
      <w:widowControl w:val="0"/>
      <w:autoSpaceDE w:val="0"/>
      <w:spacing w:before="300" w:after="250"/>
      <w:jc w:val="center"/>
    </w:pPr>
    <w:rPr>
      <w:rFonts w:ascii="Arial" w:hAnsi="Arial" w:cs="Arial"/>
      <w:b/>
      <w:bCs/>
      <w:color w:val="26282F"/>
      <w:sz w:val="28"/>
      <w:szCs w:val="28"/>
    </w:rPr>
  </w:style>
  <w:style w:type="paragraph" w:customStyle="1" w:styleId="affff2">
    <w:name w:val="Заголовок ЭР (правое окно)"/>
    <w:basedOn w:val="affff1"/>
    <w:next w:val="a"/>
    <w:pPr>
      <w:spacing w:before="0" w:after="0"/>
      <w:jc w:val="left"/>
    </w:pPr>
    <w:rPr>
      <w:b w:val="0"/>
      <w:bCs w:val="0"/>
      <w:color w:val="auto"/>
      <w:sz w:val="24"/>
      <w:szCs w:val="24"/>
    </w:rPr>
  </w:style>
  <w:style w:type="paragraph" w:customStyle="1" w:styleId="affff3">
    <w:name w:val="Интерактивный заголовок"/>
    <w:basedOn w:val="aff8"/>
    <w:next w:val="a"/>
    <w:rPr>
      <w:b w:val="0"/>
      <w:bCs w:val="0"/>
      <w:color w:val="auto"/>
      <w:u w:val="single"/>
      <w:shd w:val="clear" w:color="auto" w:fill="auto"/>
    </w:rPr>
  </w:style>
  <w:style w:type="paragraph" w:customStyle="1" w:styleId="affff4">
    <w:name w:val="Текст информации об изменениях"/>
    <w:basedOn w:val="a"/>
    <w:next w:val="a"/>
    <w:pPr>
      <w:widowControl w:val="0"/>
      <w:autoSpaceDE w:val="0"/>
      <w:jc w:val="both"/>
    </w:pPr>
    <w:rPr>
      <w:rFonts w:ascii="Arial" w:hAnsi="Arial" w:cs="Arial"/>
      <w:color w:val="353842"/>
    </w:rPr>
  </w:style>
  <w:style w:type="paragraph" w:customStyle="1" w:styleId="affff5">
    <w:name w:val="Информация об изменениях"/>
    <w:basedOn w:val="affff4"/>
    <w:next w:val="a"/>
    <w:pPr>
      <w:spacing w:before="180"/>
      <w:ind w:left="360" w:right="360"/>
    </w:pPr>
    <w:rPr>
      <w:color w:val="auto"/>
      <w:sz w:val="24"/>
      <w:szCs w:val="24"/>
      <w:shd w:val="clear" w:color="auto" w:fill="EAEFED"/>
    </w:rPr>
  </w:style>
  <w:style w:type="paragraph" w:customStyle="1" w:styleId="affff6">
    <w:name w:val="Текст (справка)"/>
    <w:basedOn w:val="a"/>
    <w:next w:val="a"/>
    <w:pPr>
      <w:widowControl w:val="0"/>
      <w:autoSpaceDE w:val="0"/>
      <w:ind w:left="170" w:right="170"/>
    </w:pPr>
    <w:rPr>
      <w:rFonts w:ascii="Arial" w:hAnsi="Arial" w:cs="Arial"/>
      <w:sz w:val="24"/>
      <w:szCs w:val="24"/>
    </w:rPr>
  </w:style>
  <w:style w:type="paragraph" w:customStyle="1" w:styleId="affff7">
    <w:name w:val="Комментарий"/>
    <w:basedOn w:val="affff6"/>
    <w:next w:val="a"/>
    <w:pPr>
      <w:spacing w:before="75"/>
      <w:ind w:left="0" w:right="0"/>
      <w:jc w:val="both"/>
    </w:pPr>
    <w:rPr>
      <w:color w:val="353842"/>
      <w:shd w:val="clear" w:color="auto" w:fill="F0F0F0"/>
    </w:rPr>
  </w:style>
  <w:style w:type="paragraph" w:customStyle="1" w:styleId="affff8">
    <w:name w:val="Информация об изменениях документа"/>
    <w:basedOn w:val="affff7"/>
    <w:next w:val="a"/>
  </w:style>
  <w:style w:type="paragraph" w:customStyle="1" w:styleId="affff9">
    <w:name w:val="Текст (лев. подпись)"/>
    <w:basedOn w:val="a"/>
    <w:next w:val="a"/>
    <w:pPr>
      <w:widowControl w:val="0"/>
      <w:autoSpaceDE w:val="0"/>
    </w:pPr>
    <w:rPr>
      <w:rFonts w:ascii="Arial" w:hAnsi="Arial" w:cs="Arial"/>
      <w:sz w:val="24"/>
      <w:szCs w:val="24"/>
    </w:rPr>
  </w:style>
  <w:style w:type="paragraph" w:customStyle="1" w:styleId="affffa">
    <w:name w:val="Колонтитул (левый)"/>
    <w:basedOn w:val="affff9"/>
    <w:next w:val="a"/>
    <w:pPr>
      <w:jc w:val="both"/>
    </w:pPr>
    <w:rPr>
      <w:sz w:val="16"/>
      <w:szCs w:val="16"/>
    </w:rPr>
  </w:style>
  <w:style w:type="paragraph" w:customStyle="1" w:styleId="affffb">
    <w:name w:val="Текст (прав. подпись)"/>
    <w:basedOn w:val="a"/>
    <w:next w:val="a"/>
    <w:pPr>
      <w:widowControl w:val="0"/>
      <w:autoSpaceDE w:val="0"/>
      <w:jc w:val="right"/>
    </w:pPr>
    <w:rPr>
      <w:rFonts w:ascii="Arial" w:hAnsi="Arial" w:cs="Arial"/>
      <w:sz w:val="24"/>
      <w:szCs w:val="24"/>
    </w:rPr>
  </w:style>
  <w:style w:type="paragraph" w:customStyle="1" w:styleId="affffc">
    <w:name w:val="Колонтитул (правый)"/>
    <w:basedOn w:val="affffb"/>
    <w:next w:val="a"/>
    <w:pPr>
      <w:jc w:val="both"/>
    </w:pPr>
    <w:rPr>
      <w:sz w:val="16"/>
      <w:szCs w:val="16"/>
    </w:rPr>
  </w:style>
  <w:style w:type="paragraph" w:customStyle="1" w:styleId="affffd">
    <w:name w:val="Комментарий пользователя"/>
    <w:basedOn w:val="affff7"/>
    <w:next w:val="a"/>
  </w:style>
  <w:style w:type="paragraph" w:customStyle="1" w:styleId="affffe">
    <w:name w:val="Куда обратиться?"/>
    <w:basedOn w:val="afff9"/>
    <w:next w:val="a"/>
  </w:style>
  <w:style w:type="paragraph" w:customStyle="1" w:styleId="afffff">
    <w:name w:val="Моноширинный"/>
    <w:basedOn w:val="a"/>
    <w:next w:val="a"/>
    <w:pPr>
      <w:widowControl w:val="0"/>
      <w:autoSpaceDE w:val="0"/>
      <w:jc w:val="both"/>
    </w:pPr>
    <w:rPr>
      <w:rFonts w:ascii="Courier New" w:hAnsi="Courier New" w:cs="Courier New"/>
      <w:sz w:val="22"/>
      <w:szCs w:val="22"/>
    </w:rPr>
  </w:style>
  <w:style w:type="paragraph" w:customStyle="1" w:styleId="afffff0">
    <w:name w:val="Необходимые документы"/>
    <w:basedOn w:val="afff9"/>
    <w:next w:val="a"/>
  </w:style>
  <w:style w:type="paragraph" w:customStyle="1" w:styleId="afffff1">
    <w:name w:val="Объект"/>
    <w:basedOn w:val="a"/>
    <w:next w:val="a"/>
    <w:pPr>
      <w:widowControl w:val="0"/>
      <w:autoSpaceDE w:val="0"/>
      <w:jc w:val="both"/>
    </w:pPr>
    <w:rPr>
      <w:sz w:val="26"/>
      <w:szCs w:val="26"/>
    </w:rPr>
  </w:style>
  <w:style w:type="paragraph" w:customStyle="1" w:styleId="afffff2">
    <w:name w:val="Таблицы (моноширинный)"/>
    <w:basedOn w:val="a"/>
    <w:next w:val="a"/>
    <w:pPr>
      <w:widowControl w:val="0"/>
      <w:autoSpaceDE w:val="0"/>
      <w:jc w:val="both"/>
    </w:pPr>
    <w:rPr>
      <w:rFonts w:ascii="Courier New" w:hAnsi="Courier New" w:cs="Courier New"/>
      <w:sz w:val="22"/>
      <w:szCs w:val="22"/>
    </w:rPr>
  </w:style>
  <w:style w:type="paragraph" w:customStyle="1" w:styleId="afffff3">
    <w:name w:val="Оглавление"/>
    <w:basedOn w:val="afffff2"/>
    <w:next w:val="a"/>
    <w:pPr>
      <w:ind w:left="140"/>
    </w:pPr>
    <w:rPr>
      <w:rFonts w:ascii="Arial" w:hAnsi="Arial" w:cs="Arial"/>
      <w:sz w:val="24"/>
      <w:szCs w:val="24"/>
    </w:rPr>
  </w:style>
  <w:style w:type="paragraph" w:customStyle="1" w:styleId="afffff4">
    <w:name w:val="Переменная часть"/>
    <w:basedOn w:val="aff9"/>
    <w:next w:val="a"/>
    <w:rPr>
      <w:rFonts w:ascii="Arial" w:hAnsi="Arial" w:cs="Arial"/>
      <w:sz w:val="20"/>
      <w:szCs w:val="20"/>
    </w:rPr>
  </w:style>
  <w:style w:type="paragraph" w:customStyle="1" w:styleId="afffff5">
    <w:name w:val="Подвал для информации об изменениях"/>
    <w:basedOn w:val="1"/>
    <w:next w:val="a"/>
    <w:pPr>
      <w:keepNext w:val="0"/>
      <w:widowControl w:val="0"/>
      <w:numPr>
        <w:numId w:val="0"/>
      </w:numPr>
      <w:autoSpaceDE w:val="0"/>
      <w:ind w:right="0"/>
      <w:jc w:val="both"/>
    </w:pPr>
    <w:rPr>
      <w:rFonts w:ascii="Arial" w:hAnsi="Arial" w:cs="Arial"/>
      <w:b w:val="0"/>
      <w:bCs w:val="0"/>
      <w:spacing w:val="0"/>
      <w:w w:val="100"/>
      <w:sz w:val="20"/>
      <w:lang w:val="x-none"/>
    </w:rPr>
  </w:style>
  <w:style w:type="paragraph" w:customStyle="1" w:styleId="afffff6">
    <w:name w:val="Подзаголовок для информации об изменениях"/>
    <w:basedOn w:val="affff4"/>
    <w:next w:val="a"/>
    <w:rPr>
      <w:b/>
      <w:bCs/>
      <w:sz w:val="24"/>
      <w:szCs w:val="24"/>
    </w:rPr>
  </w:style>
  <w:style w:type="paragraph" w:customStyle="1" w:styleId="afffff7">
    <w:name w:val="Подчёркнуный текст"/>
    <w:basedOn w:val="a"/>
    <w:next w:val="a"/>
    <w:pPr>
      <w:widowControl w:val="0"/>
      <w:autoSpaceDE w:val="0"/>
      <w:jc w:val="both"/>
    </w:pPr>
    <w:rPr>
      <w:rFonts w:ascii="Arial" w:hAnsi="Arial" w:cs="Arial"/>
      <w:sz w:val="24"/>
      <w:szCs w:val="24"/>
    </w:rPr>
  </w:style>
  <w:style w:type="paragraph" w:customStyle="1" w:styleId="afffff8">
    <w:name w:val="Постоянная часть"/>
    <w:basedOn w:val="aff9"/>
    <w:next w:val="a"/>
    <w:rPr>
      <w:rFonts w:ascii="Arial" w:hAnsi="Arial" w:cs="Arial"/>
      <w:sz w:val="22"/>
      <w:szCs w:val="22"/>
    </w:rPr>
  </w:style>
  <w:style w:type="paragraph" w:customStyle="1" w:styleId="afffff9">
    <w:name w:val="Пример."/>
    <w:basedOn w:val="afff9"/>
    <w:next w:val="a"/>
  </w:style>
  <w:style w:type="paragraph" w:customStyle="1" w:styleId="afffffa">
    <w:name w:val="Примечание."/>
    <w:basedOn w:val="afff9"/>
    <w:next w:val="a"/>
  </w:style>
  <w:style w:type="paragraph" w:customStyle="1" w:styleId="afffffb">
    <w:name w:val="Словарная статья"/>
    <w:basedOn w:val="a"/>
    <w:next w:val="a"/>
    <w:pPr>
      <w:widowControl w:val="0"/>
      <w:autoSpaceDE w:val="0"/>
      <w:ind w:right="118"/>
      <w:jc w:val="both"/>
    </w:pPr>
    <w:rPr>
      <w:rFonts w:ascii="Arial" w:hAnsi="Arial" w:cs="Arial"/>
      <w:sz w:val="24"/>
      <w:szCs w:val="24"/>
    </w:rPr>
  </w:style>
  <w:style w:type="paragraph" w:customStyle="1" w:styleId="afffffc">
    <w:name w:val="Ссылка на официальную публикацию"/>
    <w:basedOn w:val="a"/>
    <w:next w:val="a"/>
    <w:pPr>
      <w:widowControl w:val="0"/>
      <w:autoSpaceDE w:val="0"/>
      <w:jc w:val="both"/>
    </w:pPr>
    <w:rPr>
      <w:rFonts w:ascii="Arial" w:hAnsi="Arial" w:cs="Arial"/>
      <w:sz w:val="24"/>
      <w:szCs w:val="24"/>
    </w:rPr>
  </w:style>
  <w:style w:type="paragraph" w:customStyle="1" w:styleId="afffffd">
    <w:name w:val="Текст в таблице"/>
    <w:basedOn w:val="afff1"/>
    <w:next w:val="a"/>
    <w:pPr>
      <w:ind w:firstLine="500"/>
    </w:pPr>
  </w:style>
  <w:style w:type="paragraph" w:customStyle="1" w:styleId="afffffe">
    <w:name w:val="Текст ЭР (см. также)"/>
    <w:basedOn w:val="a"/>
    <w:next w:val="a"/>
    <w:pPr>
      <w:widowControl w:val="0"/>
      <w:autoSpaceDE w:val="0"/>
      <w:spacing w:before="200"/>
    </w:pPr>
    <w:rPr>
      <w:rFonts w:ascii="Arial" w:hAnsi="Arial" w:cs="Arial"/>
      <w:sz w:val="22"/>
      <w:szCs w:val="22"/>
    </w:rPr>
  </w:style>
  <w:style w:type="paragraph" w:customStyle="1" w:styleId="affffff">
    <w:name w:val="Технический комментарий"/>
    <w:basedOn w:val="a"/>
    <w:next w:val="a"/>
    <w:pPr>
      <w:widowControl w:val="0"/>
      <w:autoSpaceDE w:val="0"/>
    </w:pPr>
    <w:rPr>
      <w:rFonts w:ascii="Arial" w:hAnsi="Arial" w:cs="Arial"/>
      <w:color w:val="463F31"/>
      <w:sz w:val="24"/>
      <w:szCs w:val="24"/>
      <w:shd w:val="clear" w:color="auto" w:fill="FFFFA6"/>
    </w:rPr>
  </w:style>
  <w:style w:type="paragraph" w:customStyle="1" w:styleId="affffff0">
    <w:name w:val="Формула"/>
    <w:basedOn w:val="a"/>
    <w:next w:val="a"/>
    <w:pPr>
      <w:widowControl w:val="0"/>
      <w:autoSpaceDE w:val="0"/>
      <w:spacing w:before="240" w:after="240"/>
      <w:ind w:left="420" w:right="420" w:firstLine="300"/>
      <w:jc w:val="both"/>
    </w:pPr>
    <w:rPr>
      <w:rFonts w:ascii="Arial" w:hAnsi="Arial" w:cs="Arial"/>
      <w:sz w:val="24"/>
      <w:szCs w:val="24"/>
      <w:shd w:val="clear" w:color="auto" w:fill="FAF3E9"/>
    </w:rPr>
  </w:style>
  <w:style w:type="paragraph" w:customStyle="1" w:styleId="affffff1">
    <w:name w:val="Центрированный (таблица)"/>
    <w:basedOn w:val="afff1"/>
    <w:next w:val="a"/>
    <w:pPr>
      <w:jc w:val="center"/>
    </w:pPr>
  </w:style>
  <w:style w:type="paragraph" w:customStyle="1" w:styleId="-">
    <w:name w:val="ЭР-содержание (правое окно)"/>
    <w:basedOn w:val="a"/>
    <w:next w:val="a"/>
    <w:pPr>
      <w:widowControl w:val="0"/>
      <w:autoSpaceDE w:val="0"/>
      <w:spacing w:before="300"/>
    </w:pPr>
    <w:rPr>
      <w:rFonts w:ascii="Arial" w:hAnsi="Arial" w:cs="Arial"/>
      <w:sz w:val="26"/>
      <w:szCs w:val="26"/>
    </w:rPr>
  </w:style>
  <w:style w:type="paragraph" w:customStyle="1" w:styleId="affffff2">
    <w:name w:val="Знак"/>
    <w:basedOn w:val="a"/>
    <w:pPr>
      <w:spacing w:before="100" w:after="100"/>
    </w:pPr>
    <w:rPr>
      <w:rFonts w:ascii="Tahoma" w:hAnsi="Tahoma" w:cs="Tahoma"/>
      <w:lang w:val="en-US"/>
    </w:rPr>
  </w:style>
  <w:style w:type="paragraph" w:customStyle="1" w:styleId="221">
    <w:name w:val="Основной текст с отступом 22"/>
    <w:basedOn w:val="a"/>
    <w:pPr>
      <w:ind w:firstLine="540"/>
      <w:jc w:val="both"/>
    </w:pPr>
    <w:rPr>
      <w:iCs/>
      <w:sz w:val="28"/>
      <w:szCs w:val="28"/>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consplusnormal0">
    <w:name w:val="consplusnormal"/>
    <w:basedOn w:val="a"/>
    <w:pPr>
      <w:spacing w:before="100" w:after="100"/>
    </w:pPr>
    <w:rPr>
      <w:sz w:val="24"/>
      <w:szCs w:val="24"/>
    </w:rPr>
  </w:style>
  <w:style w:type="paragraph" w:customStyle="1" w:styleId="section2">
    <w:name w:val="section2"/>
    <w:basedOn w:val="a"/>
    <w:pPr>
      <w:spacing w:before="240" w:after="100"/>
      <w:ind w:firstLine="225"/>
    </w:pPr>
    <w:rPr>
      <w:rFonts w:ascii="Verdana" w:hAnsi="Verdana" w:cs="Verdana"/>
      <w:color w:val="000000"/>
      <w:sz w:val="16"/>
      <w:szCs w:val="16"/>
    </w:rPr>
  </w:style>
  <w:style w:type="paragraph" w:customStyle="1" w:styleId="heading">
    <w:name w:val="heading"/>
    <w:basedOn w:val="a"/>
    <w:pPr>
      <w:spacing w:before="240" w:after="100"/>
      <w:ind w:firstLine="225"/>
    </w:pPr>
    <w:rPr>
      <w:rFonts w:ascii="Verdana" w:hAnsi="Verdana" w:cs="Verdana"/>
      <w:color w:val="000000"/>
      <w:sz w:val="16"/>
      <w:szCs w:val="16"/>
    </w:rPr>
  </w:style>
  <w:style w:type="paragraph" w:customStyle="1" w:styleId="contentheader2cols">
    <w:name w:val="contentheader2cols"/>
    <w:basedOn w:val="a"/>
    <w:pPr>
      <w:spacing w:before="70"/>
      <w:ind w:left="351"/>
    </w:pPr>
    <w:rPr>
      <w:rFonts w:eastAsia="Arial Unicode MS"/>
      <w:b/>
      <w:bCs/>
      <w:color w:val="3560A7"/>
      <w:sz w:val="30"/>
      <w:szCs w:val="30"/>
    </w:rPr>
  </w:style>
  <w:style w:type="paragraph" w:customStyle="1" w:styleId="310">
    <w:name w:val="Основной текст с отступом 31"/>
    <w:basedOn w:val="a"/>
    <w:pPr>
      <w:spacing w:after="120"/>
      <w:ind w:left="283"/>
    </w:pPr>
    <w:rPr>
      <w:sz w:val="16"/>
      <w:szCs w:val="16"/>
    </w:rPr>
  </w:style>
  <w:style w:type="paragraph" w:customStyle="1" w:styleId="211">
    <w:name w:val="Основной текст с отступом 21"/>
    <w:basedOn w:val="a"/>
    <w:pPr>
      <w:tabs>
        <w:tab w:val="left" w:pos="0"/>
      </w:tabs>
      <w:ind w:firstLine="433"/>
      <w:jc w:val="both"/>
    </w:pPr>
    <w:rPr>
      <w:sz w:val="24"/>
      <w:szCs w:val="24"/>
    </w:rPr>
  </w:style>
  <w:style w:type="paragraph" w:customStyle="1" w:styleId="311">
    <w:name w:val="Основной текст 31"/>
    <w:basedOn w:val="a"/>
    <w:pPr>
      <w:spacing w:after="120"/>
    </w:pPr>
    <w:rPr>
      <w:sz w:val="16"/>
      <w:szCs w:val="16"/>
    </w:rPr>
  </w:style>
  <w:style w:type="paragraph" w:customStyle="1" w:styleId="ConsPlusTitle">
    <w:name w:val="ConsPlusTitle"/>
    <w:pPr>
      <w:widowControl w:val="0"/>
      <w:suppressAutoHyphens/>
      <w:autoSpaceDE w:val="0"/>
    </w:pPr>
    <w:rPr>
      <w:rFonts w:ascii="Arial" w:hAnsi="Arial" w:cs="Arial"/>
      <w:b/>
      <w:bCs/>
      <w:lang w:eastAsia="ar-SA"/>
    </w:rPr>
  </w:style>
  <w:style w:type="paragraph" w:customStyle="1" w:styleId="consnormal0">
    <w:name w:val="consnormal"/>
    <w:basedOn w:val="a"/>
    <w:pPr>
      <w:spacing w:before="75" w:after="75"/>
    </w:pPr>
    <w:rPr>
      <w:rFonts w:ascii="Arial" w:hAnsi="Arial" w:cs="Arial"/>
      <w:color w:val="000000"/>
    </w:rPr>
  </w:style>
  <w:style w:type="paragraph" w:customStyle="1" w:styleId="1b">
    <w:name w:val="Красная строка1"/>
    <w:basedOn w:val="affa"/>
    <w:pPr>
      <w:ind w:firstLine="210"/>
    </w:pPr>
    <w:rPr>
      <w:sz w:val="24"/>
      <w:szCs w:val="24"/>
    </w:rPr>
  </w:style>
  <w:style w:type="paragraph" w:customStyle="1" w:styleId="1c">
    <w:name w:val="Стиль1"/>
    <w:basedOn w:val="a"/>
    <w:pPr>
      <w:tabs>
        <w:tab w:val="left" w:pos="1041"/>
        <w:tab w:val="left" w:pos="2340"/>
      </w:tabs>
      <w:ind w:left="2340" w:hanging="360"/>
    </w:pPr>
  </w:style>
  <w:style w:type="paragraph" w:customStyle="1" w:styleId="26">
    <w:name w:val="Знак2 Знак Знак Знак Знак Знак Знак Знак Знак Знак Знак Знак Знак Знак Знак Знак"/>
    <w:basedOn w:val="a"/>
    <w:pPr>
      <w:spacing w:before="100" w:after="100"/>
    </w:pPr>
    <w:rPr>
      <w:rFonts w:ascii="Tahoma" w:hAnsi="Tahoma" w:cs="Tahoma"/>
      <w:lang w:val="en-US"/>
    </w:rPr>
  </w:style>
  <w:style w:type="paragraph" w:customStyle="1" w:styleId="ConsCell">
    <w:name w:val="ConsCell"/>
    <w:pPr>
      <w:widowControl w:val="0"/>
      <w:suppressAutoHyphens/>
      <w:autoSpaceDE w:val="0"/>
      <w:ind w:left="450" w:right="19772" w:hanging="450"/>
    </w:pPr>
    <w:rPr>
      <w:rFonts w:ascii="Arial" w:hAnsi="Arial" w:cs="Arial"/>
      <w:lang w:eastAsia="ar-SA"/>
    </w:rPr>
  </w:style>
  <w:style w:type="paragraph" w:customStyle="1" w:styleId="affffff3">
    <w:name w:val="Знак Знак Знак Знак"/>
    <w:basedOn w:val="a"/>
    <w:pPr>
      <w:spacing w:before="100" w:after="100"/>
      <w:jc w:val="both"/>
    </w:pPr>
    <w:rPr>
      <w:rFonts w:ascii="Tahoma" w:hAnsi="Tahoma" w:cs="Tahoma"/>
      <w:lang w:val="en-US"/>
    </w:rPr>
  </w:style>
  <w:style w:type="paragraph" w:styleId="affffff4">
    <w:name w:val="endnote text"/>
    <w:basedOn w:val="a"/>
  </w:style>
  <w:style w:type="paragraph" w:styleId="affffff5">
    <w:name w:val="No Spacing"/>
    <w:qFormat/>
    <w:pPr>
      <w:suppressAutoHyphens/>
    </w:pPr>
    <w:rPr>
      <w:rFonts w:ascii="Calibri" w:hAnsi="Calibri" w:cs="Calibri"/>
      <w:sz w:val="22"/>
      <w:szCs w:val="22"/>
      <w:lang w:eastAsia="ar-SA"/>
    </w:rPr>
  </w:style>
  <w:style w:type="paragraph" w:customStyle="1" w:styleId="1d">
    <w:name w:val="Схема документа1"/>
    <w:basedOn w:val="a"/>
    <w:pPr>
      <w:shd w:val="clear" w:color="auto" w:fill="000080"/>
    </w:pPr>
    <w:rPr>
      <w:rFonts w:ascii="Tahoma" w:hAnsi="Tahoma" w:cs="Tahoma"/>
    </w:rPr>
  </w:style>
  <w:style w:type="paragraph" w:customStyle="1" w:styleId="27">
    <w:name w:val="Знак Знак Знак Знак2"/>
    <w:basedOn w:val="a"/>
    <w:pPr>
      <w:spacing w:before="100" w:after="100"/>
      <w:jc w:val="both"/>
    </w:pPr>
    <w:rPr>
      <w:rFonts w:ascii="Tahoma" w:hAnsi="Tahoma" w:cs="Tahoma"/>
      <w:lang w:val="en-US"/>
    </w:rPr>
  </w:style>
  <w:style w:type="paragraph" w:customStyle="1" w:styleId="DOsntext">
    <w:name w:val="D Osn text"/>
    <w:basedOn w:val="a"/>
    <w:pPr>
      <w:spacing w:after="120" w:line="336" w:lineRule="auto"/>
      <w:ind w:firstLine="567"/>
      <w:jc w:val="both"/>
    </w:pPr>
    <w:rPr>
      <w:sz w:val="24"/>
    </w:rPr>
  </w:style>
  <w:style w:type="paragraph" w:customStyle="1" w:styleId="1e">
    <w:name w:val="Маркированный список1"/>
    <w:basedOn w:val="1b"/>
    <w:pPr>
      <w:tabs>
        <w:tab w:val="left" w:pos="1041"/>
      </w:tabs>
      <w:spacing w:after="0"/>
      <w:ind w:left="1041" w:hanging="615"/>
    </w:pPr>
    <w:rPr>
      <w:sz w:val="20"/>
      <w:szCs w:val="20"/>
    </w:rPr>
  </w:style>
  <w:style w:type="paragraph" w:customStyle="1" w:styleId="1f">
    <w:name w:val="Знак1"/>
    <w:basedOn w:val="a"/>
    <w:pPr>
      <w:spacing w:before="100" w:after="100"/>
    </w:pPr>
    <w:rPr>
      <w:rFonts w:ascii="Tahoma" w:hAnsi="Tahoma" w:cs="Tahoma"/>
      <w:lang w:val="en-US"/>
    </w:rPr>
  </w:style>
  <w:style w:type="paragraph" w:customStyle="1" w:styleId="28">
    <w:name w:val="Название объекта2"/>
    <w:basedOn w:val="a"/>
    <w:pPr>
      <w:widowControl w:val="0"/>
      <w:suppressLineNumbers/>
      <w:suppressAutoHyphens/>
      <w:autoSpaceDE w:val="0"/>
      <w:spacing w:before="120" w:after="120"/>
    </w:pPr>
    <w:rPr>
      <w:rFonts w:cs="Mangal"/>
      <w:i/>
      <w:iCs/>
      <w:sz w:val="24"/>
      <w:szCs w:val="24"/>
    </w:rPr>
  </w:style>
  <w:style w:type="paragraph" w:customStyle="1" w:styleId="29">
    <w:name w:val="Указатель2"/>
    <w:basedOn w:val="a"/>
    <w:pPr>
      <w:widowControl w:val="0"/>
      <w:suppressLineNumbers/>
      <w:suppressAutoHyphens/>
      <w:autoSpaceDE w:val="0"/>
    </w:pPr>
    <w:rPr>
      <w:rFonts w:cs="Mangal"/>
    </w:rPr>
  </w:style>
  <w:style w:type="paragraph" w:customStyle="1" w:styleId="1f0">
    <w:name w:val="Название объекта1"/>
    <w:basedOn w:val="a"/>
    <w:pPr>
      <w:widowControl w:val="0"/>
      <w:suppressLineNumbers/>
      <w:suppressAutoHyphens/>
      <w:autoSpaceDE w:val="0"/>
      <w:spacing w:before="120" w:after="120"/>
    </w:pPr>
    <w:rPr>
      <w:rFonts w:cs="Mangal"/>
      <w:i/>
      <w:iCs/>
      <w:sz w:val="24"/>
      <w:szCs w:val="24"/>
    </w:rPr>
  </w:style>
  <w:style w:type="paragraph" w:customStyle="1" w:styleId="1f1">
    <w:name w:val="Указатель1"/>
    <w:basedOn w:val="a"/>
    <w:pPr>
      <w:widowControl w:val="0"/>
      <w:suppressLineNumbers/>
      <w:suppressAutoHyphens/>
      <w:autoSpaceDE w:val="0"/>
    </w:pPr>
    <w:rPr>
      <w:rFonts w:cs="Mangal"/>
    </w:rPr>
  </w:style>
  <w:style w:type="paragraph" w:customStyle="1" w:styleId="1f2">
    <w:name w:val="Без интервала1"/>
    <w:pPr>
      <w:suppressAutoHyphens/>
    </w:pPr>
    <w:rPr>
      <w:rFonts w:ascii="Calibri" w:hAnsi="Calibri" w:cs="Calibri"/>
      <w:sz w:val="22"/>
      <w:szCs w:val="22"/>
      <w:lang w:eastAsia="ar-SA"/>
    </w:rPr>
  </w:style>
  <w:style w:type="paragraph" w:customStyle="1" w:styleId="western">
    <w:name w:val="western"/>
    <w:basedOn w:val="a"/>
    <w:pPr>
      <w:spacing w:before="100" w:after="100"/>
    </w:pPr>
    <w:rPr>
      <w:sz w:val="24"/>
      <w:szCs w:val="24"/>
    </w:rPr>
  </w:style>
  <w:style w:type="paragraph" w:customStyle="1" w:styleId="1f3">
    <w:name w:val="Обычный1"/>
    <w:pPr>
      <w:suppressAutoHyphens/>
      <w:autoSpaceDE w:val="0"/>
    </w:pPr>
    <w:rPr>
      <w:rFonts w:eastAsia="Calibri"/>
      <w:color w:val="000000"/>
      <w:sz w:val="24"/>
      <w:szCs w:val="24"/>
      <w:lang w:eastAsia="ar-SA"/>
    </w:rPr>
  </w:style>
  <w:style w:type="paragraph" w:customStyle="1" w:styleId="Style10">
    <w:name w:val="Style10"/>
    <w:basedOn w:val="a"/>
    <w:pPr>
      <w:widowControl w:val="0"/>
      <w:autoSpaceDE w:val="0"/>
      <w:spacing w:line="324" w:lineRule="exact"/>
      <w:ind w:firstLine="634"/>
      <w:jc w:val="both"/>
    </w:pPr>
    <w:rPr>
      <w:rFonts w:ascii="Century Schoolbook" w:hAnsi="Century Schoolbook" w:cs="Century Schoolbook"/>
      <w:sz w:val="24"/>
      <w:szCs w:val="24"/>
    </w:rPr>
  </w:style>
  <w:style w:type="paragraph" w:customStyle="1" w:styleId="212">
    <w:name w:val="Основной текст (2)1"/>
    <w:basedOn w:val="a"/>
    <w:pPr>
      <w:widowControl w:val="0"/>
      <w:shd w:val="clear" w:color="auto" w:fill="FFFFFF"/>
      <w:spacing w:line="322" w:lineRule="exact"/>
      <w:jc w:val="both"/>
    </w:pPr>
    <w:rPr>
      <w:rFonts w:ascii="Palatino Linotype" w:hAnsi="Palatino Linotype" w:cs="Palatino Linotype"/>
      <w:spacing w:val="11"/>
      <w:sz w:val="21"/>
      <w:szCs w:val="21"/>
    </w:rPr>
  </w:style>
  <w:style w:type="paragraph" w:customStyle="1" w:styleId="Heading0">
    <w:name w:val="Heading"/>
    <w:pPr>
      <w:widowControl w:val="0"/>
      <w:suppressAutoHyphens/>
      <w:autoSpaceDE w:val="0"/>
    </w:pPr>
    <w:rPr>
      <w:rFonts w:ascii="Arial" w:hAnsi="Arial" w:cs="Arial"/>
      <w:b/>
      <w:bCs/>
      <w:sz w:val="22"/>
      <w:szCs w:val="22"/>
      <w:lang w:eastAsia="ar-SA"/>
    </w:rPr>
  </w:style>
  <w:style w:type="paragraph" w:customStyle="1" w:styleId="Preformat">
    <w:name w:val="Preformat"/>
    <w:pPr>
      <w:widowControl w:val="0"/>
      <w:suppressAutoHyphens/>
      <w:autoSpaceDE w:val="0"/>
    </w:pPr>
    <w:rPr>
      <w:rFonts w:ascii="Courier New" w:hAnsi="Courier New" w:cs="Courier New"/>
      <w:lang w:eastAsia="ar-SA"/>
    </w:rPr>
  </w:style>
  <w:style w:type="paragraph" w:customStyle="1" w:styleId="Context">
    <w:name w:val="Context"/>
    <w:pPr>
      <w:widowControl w:val="0"/>
      <w:suppressAutoHyphens/>
      <w:autoSpaceDE w:val="0"/>
    </w:pPr>
    <w:rPr>
      <w:rFonts w:ascii="Arial" w:hAnsi="Arial" w:cs="Arial"/>
      <w:u w:val="single"/>
      <w:lang w:eastAsia="ar-SA"/>
    </w:rPr>
  </w:style>
  <w:style w:type="paragraph" w:customStyle="1" w:styleId="affffff6">
    <w:name w:val="Знак"/>
    <w:basedOn w:val="a"/>
    <w:pPr>
      <w:spacing w:before="100" w:after="100"/>
    </w:pPr>
    <w:rPr>
      <w:rFonts w:ascii="Tahoma" w:hAnsi="Tahoma" w:cs="Tahoma"/>
      <w:lang w:val="en-US"/>
    </w:rPr>
  </w:style>
  <w:style w:type="paragraph" w:styleId="HTML0">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rPr>
  </w:style>
  <w:style w:type="paragraph" w:customStyle="1" w:styleId="33">
    <w:name w:val="Название3"/>
    <w:basedOn w:val="a"/>
    <w:pPr>
      <w:suppressLineNumbers/>
      <w:suppressAutoHyphens/>
      <w:spacing w:before="120" w:after="120"/>
    </w:pPr>
    <w:rPr>
      <w:rFonts w:cs="Mangal"/>
      <w:i/>
      <w:iCs/>
      <w:sz w:val="24"/>
      <w:szCs w:val="24"/>
    </w:rPr>
  </w:style>
  <w:style w:type="paragraph" w:customStyle="1" w:styleId="34">
    <w:name w:val="Указатель3"/>
    <w:basedOn w:val="a"/>
    <w:pPr>
      <w:suppressLineNumbers/>
      <w:suppressAutoHyphens/>
    </w:pPr>
    <w:rPr>
      <w:rFonts w:cs="Mangal"/>
      <w:sz w:val="24"/>
      <w:szCs w:val="24"/>
    </w:rPr>
  </w:style>
  <w:style w:type="paragraph" w:customStyle="1" w:styleId="2a">
    <w:name w:val="Название2"/>
    <w:basedOn w:val="a"/>
    <w:pPr>
      <w:suppressLineNumbers/>
      <w:suppressAutoHyphens/>
      <w:spacing w:before="120" w:after="120"/>
    </w:pPr>
    <w:rPr>
      <w:rFonts w:cs="Mangal"/>
      <w:i/>
      <w:iCs/>
      <w:sz w:val="24"/>
      <w:szCs w:val="24"/>
    </w:rPr>
  </w:style>
  <w:style w:type="paragraph" w:customStyle="1" w:styleId="1f4">
    <w:name w:val="Название1"/>
    <w:basedOn w:val="a"/>
    <w:pPr>
      <w:suppressLineNumbers/>
      <w:suppressAutoHyphens/>
      <w:spacing w:before="120" w:after="120"/>
    </w:pPr>
    <w:rPr>
      <w:rFonts w:cs="Mangal"/>
      <w:i/>
      <w:iCs/>
      <w:sz w:val="24"/>
      <w:szCs w:val="24"/>
    </w:rPr>
  </w:style>
  <w:style w:type="paragraph" w:customStyle="1" w:styleId="Style20">
    <w:name w:val="Style20"/>
    <w:basedOn w:val="a"/>
    <w:pPr>
      <w:widowControl w:val="0"/>
      <w:suppressAutoHyphens/>
      <w:autoSpaceDE w:val="0"/>
      <w:spacing w:line="269" w:lineRule="exact"/>
    </w:pPr>
    <w:rPr>
      <w:rFonts w:eastAsia="Calibri"/>
      <w:sz w:val="24"/>
      <w:szCs w:val="24"/>
    </w:rPr>
  </w:style>
  <w:style w:type="paragraph" w:customStyle="1" w:styleId="affffff7">
    <w:name w:val="Содержимое таблицы"/>
    <w:basedOn w:val="a"/>
    <w:pPr>
      <w:suppressLineNumbers/>
      <w:suppressAutoHyphens/>
    </w:pPr>
    <w:rPr>
      <w:sz w:val="24"/>
      <w:szCs w:val="24"/>
    </w:rPr>
  </w:style>
  <w:style w:type="paragraph" w:customStyle="1" w:styleId="affffff8">
    <w:name w:val="Заголовок таблицы"/>
    <w:basedOn w:val="affffff7"/>
    <w:pPr>
      <w:jc w:val="center"/>
    </w:pPr>
    <w:rPr>
      <w:b/>
      <w:bCs/>
    </w:rPr>
  </w:style>
  <w:style w:type="paragraph" w:customStyle="1" w:styleId="affffff9">
    <w:name w:val="Содержимое врезки"/>
    <w:basedOn w:val="affa"/>
    <w:pPr>
      <w:suppressAutoHyphens/>
    </w:pPr>
    <w:rPr>
      <w:sz w:val="24"/>
      <w:szCs w:val="24"/>
    </w:rPr>
  </w:style>
  <w:style w:type="paragraph" w:customStyle="1" w:styleId="Style9">
    <w:name w:val="Style9"/>
    <w:basedOn w:val="a"/>
    <w:pPr>
      <w:widowControl w:val="0"/>
      <w:autoSpaceDE w:val="0"/>
      <w:spacing w:line="274" w:lineRule="exact"/>
      <w:jc w:val="center"/>
    </w:pPr>
    <w:rPr>
      <w:sz w:val="24"/>
      <w:szCs w:val="24"/>
    </w:rPr>
  </w:style>
  <w:style w:type="paragraph" w:customStyle="1" w:styleId="Style17">
    <w:name w:val="Style17"/>
    <w:basedOn w:val="a"/>
    <w:pPr>
      <w:widowControl w:val="0"/>
      <w:autoSpaceDE w:val="0"/>
      <w:spacing w:line="276" w:lineRule="exact"/>
      <w:jc w:val="both"/>
    </w:pPr>
    <w:rPr>
      <w:sz w:val="24"/>
      <w:szCs w:val="24"/>
    </w:rPr>
  </w:style>
  <w:style w:type="paragraph" w:customStyle="1" w:styleId="Style5">
    <w:name w:val="Style5"/>
    <w:basedOn w:val="a"/>
    <w:pPr>
      <w:widowControl w:val="0"/>
      <w:autoSpaceDE w:val="0"/>
      <w:jc w:val="center"/>
    </w:pPr>
    <w:rPr>
      <w:sz w:val="24"/>
      <w:szCs w:val="24"/>
    </w:rPr>
  </w:style>
  <w:style w:type="paragraph" w:customStyle="1" w:styleId="Style15">
    <w:name w:val="Style15"/>
    <w:basedOn w:val="a"/>
    <w:pPr>
      <w:widowControl w:val="0"/>
      <w:autoSpaceDE w:val="0"/>
      <w:spacing w:line="274" w:lineRule="exact"/>
    </w:pPr>
    <w:rPr>
      <w:sz w:val="24"/>
      <w:szCs w:val="24"/>
    </w:rPr>
  </w:style>
  <w:style w:type="paragraph" w:customStyle="1" w:styleId="Style2">
    <w:name w:val="Style2"/>
    <w:basedOn w:val="a"/>
    <w:pPr>
      <w:widowControl w:val="0"/>
      <w:autoSpaceDE w:val="0"/>
      <w:spacing w:line="206" w:lineRule="exact"/>
    </w:pPr>
    <w:rPr>
      <w:sz w:val="24"/>
      <w:szCs w:val="24"/>
    </w:rPr>
  </w:style>
  <w:style w:type="paragraph" w:customStyle="1" w:styleId="font5">
    <w:name w:val="font5"/>
    <w:basedOn w:val="a"/>
    <w:pPr>
      <w:spacing w:before="280" w:after="280"/>
    </w:pPr>
    <w:rPr>
      <w:color w:val="000000"/>
    </w:rPr>
  </w:style>
  <w:style w:type="paragraph" w:customStyle="1" w:styleId="font6">
    <w:name w:val="font6"/>
    <w:basedOn w:val="a"/>
    <w:pPr>
      <w:spacing w:before="280" w:after="280"/>
    </w:pPr>
    <w:rPr>
      <w:b/>
      <w:bCs/>
      <w:color w:val="000000"/>
    </w:rPr>
  </w:style>
  <w:style w:type="paragraph" w:customStyle="1" w:styleId="xl66">
    <w:name w:val="xl66"/>
    <w:basedOn w:val="a"/>
    <w:pPr>
      <w:spacing w:before="280" w:after="280"/>
    </w:pPr>
    <w:rPr>
      <w:b/>
      <w:bCs/>
      <w:sz w:val="24"/>
      <w:szCs w:val="24"/>
    </w:rPr>
  </w:style>
  <w:style w:type="paragraph" w:customStyle="1" w:styleId="xl67">
    <w:name w:val="xl67"/>
    <w:basedOn w:val="a"/>
    <w:pPr>
      <w:spacing w:before="280" w:after="280"/>
    </w:pPr>
    <w:rPr>
      <w:b/>
      <w:bCs/>
      <w:sz w:val="24"/>
      <w:szCs w:val="24"/>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pacing w:before="280" w:after="280"/>
      <w:jc w:val="both"/>
      <w:textAlignment w:val="center"/>
    </w:p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hd w:val="clear" w:color="auto" w:fill="66FF66"/>
      <w:spacing w:before="280" w:after="280"/>
      <w:jc w:val="center"/>
      <w:textAlignment w:val="center"/>
    </w:pPr>
    <w:rPr>
      <w:b/>
      <w:bCs/>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hd w:val="clear" w:color="auto" w:fill="FFC000"/>
      <w:spacing w:before="280" w:after="280"/>
      <w:jc w:val="center"/>
      <w:textAlignment w:val="center"/>
    </w:pPr>
    <w:rPr>
      <w:b/>
      <w:bCs/>
    </w:rPr>
  </w:style>
  <w:style w:type="paragraph" w:customStyle="1" w:styleId="xl73">
    <w:name w:val="xl73"/>
    <w:basedOn w:val="a"/>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b/>
      <w:bCs/>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b/>
      <w:bCs/>
    </w:rPr>
  </w:style>
  <w:style w:type="paragraph" w:customStyle="1" w:styleId="xl75">
    <w:name w:val="xl75"/>
    <w:basedOn w:val="a"/>
    <w:pPr>
      <w:pBdr>
        <w:top w:val="single" w:sz="4" w:space="0" w:color="000000"/>
        <w:left w:val="single" w:sz="4" w:space="0" w:color="000000"/>
        <w:bottom w:val="single" w:sz="4" w:space="0" w:color="000000"/>
        <w:right w:val="single" w:sz="4" w:space="0" w:color="000000"/>
      </w:pBdr>
      <w:shd w:val="clear" w:color="auto" w:fill="C4D79B"/>
      <w:spacing w:before="280" w:after="280"/>
      <w:jc w:val="center"/>
      <w:textAlignment w:val="center"/>
    </w:pPr>
    <w:rPr>
      <w:b/>
      <w:bCs/>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hd w:val="clear" w:color="auto" w:fill="FFFFCC"/>
      <w:spacing w:before="280" w:after="280"/>
      <w:jc w:val="center"/>
      <w:textAlignment w:val="center"/>
    </w:p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hd w:val="clear" w:color="auto" w:fill="FFC000"/>
      <w:spacing w:before="280" w:after="280"/>
      <w:jc w:val="center"/>
      <w:textAlignment w:val="center"/>
    </w:p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customStyle="1" w:styleId="xl80">
    <w:name w:val="xl80"/>
    <w:basedOn w:val="a"/>
    <w:pPr>
      <w:spacing w:before="280" w:after="280"/>
    </w:p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pacing w:before="280" w:after="280"/>
      <w:textAlignment w:val="top"/>
    </w:p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hd w:val="clear" w:color="auto" w:fill="FFC000"/>
      <w:spacing w:before="280" w:after="280"/>
      <w:textAlignment w:val="top"/>
    </w:pPr>
    <w:rPr>
      <w:b/>
      <w:bCs/>
      <w:i/>
      <w:iCs/>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hd w:val="clear" w:color="auto" w:fill="C4D79B"/>
      <w:spacing w:before="280" w:after="280"/>
      <w:textAlignment w:val="top"/>
    </w:pPr>
    <w:rPr>
      <w:b/>
      <w:bCs/>
      <w:i/>
      <w:iCs/>
    </w:r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hd w:val="clear" w:color="auto" w:fill="66FF66"/>
      <w:spacing w:before="280" w:after="280"/>
      <w:textAlignment w:val="top"/>
    </w:pPr>
    <w:rPr>
      <w:b/>
      <w:bCs/>
      <w:i/>
      <w:iCs/>
    </w:rPr>
  </w:style>
  <w:style w:type="paragraph" w:customStyle="1" w:styleId="xl85">
    <w:name w:val="xl85"/>
    <w:basedOn w:val="a"/>
    <w:pPr>
      <w:pBdr>
        <w:top w:val="single" w:sz="4" w:space="0" w:color="000000"/>
        <w:left w:val="single" w:sz="4" w:space="0" w:color="000000"/>
        <w:bottom w:val="single" w:sz="4" w:space="0" w:color="000000"/>
        <w:right w:val="single" w:sz="4" w:space="0" w:color="000000"/>
      </w:pBdr>
      <w:shd w:val="clear" w:color="auto" w:fill="FFFF00"/>
      <w:spacing w:before="280" w:after="280"/>
      <w:textAlignment w:val="top"/>
    </w:pPr>
    <w:rPr>
      <w:b/>
      <w:bCs/>
      <w:i/>
      <w:iCs/>
    </w:rPr>
  </w:style>
  <w:style w:type="paragraph" w:customStyle="1" w:styleId="xl86">
    <w:name w:val="xl86"/>
    <w:basedOn w:val="a"/>
    <w:pPr>
      <w:pBdr>
        <w:top w:val="single" w:sz="4" w:space="0" w:color="000000"/>
        <w:left w:val="single" w:sz="4" w:space="0" w:color="000000"/>
        <w:bottom w:val="single" w:sz="4" w:space="0" w:color="000000"/>
        <w:right w:val="single" w:sz="4" w:space="0" w:color="000000"/>
      </w:pBdr>
      <w:shd w:val="clear" w:color="auto" w:fill="FFFFCC"/>
      <w:spacing w:before="280" w:after="280"/>
      <w:textAlignment w:val="top"/>
    </w:pPr>
  </w:style>
  <w:style w:type="paragraph" w:customStyle="1" w:styleId="xl87">
    <w:name w:val="xl87"/>
    <w:basedOn w:val="a"/>
    <w:pPr>
      <w:pBdr>
        <w:top w:val="single" w:sz="4" w:space="0" w:color="000000"/>
        <w:left w:val="single" w:sz="4" w:space="0" w:color="000000"/>
        <w:bottom w:val="single" w:sz="4" w:space="0" w:color="000000"/>
        <w:right w:val="single" w:sz="4" w:space="0" w:color="000000"/>
      </w:pBdr>
      <w:spacing w:before="280" w:after="280"/>
      <w:textAlignment w:val="top"/>
    </w:pPr>
    <w:rPr>
      <w:b/>
      <w:bCs/>
      <w:color w:val="000000"/>
    </w:rPr>
  </w:style>
  <w:style w:type="paragraph" w:customStyle="1" w:styleId="xl88">
    <w:name w:val="xl88"/>
    <w:basedOn w:val="a"/>
    <w:pPr>
      <w:spacing w:before="280" w:after="280"/>
      <w:textAlignment w:val="top"/>
    </w:pPr>
    <w:rPr>
      <w:sz w:val="24"/>
      <w:szCs w:val="24"/>
    </w:rPr>
  </w:style>
  <w:style w:type="paragraph" w:customStyle="1" w:styleId="xl89">
    <w:name w:val="xl89"/>
    <w:basedOn w:val="a"/>
    <w:pPr>
      <w:pBdr>
        <w:top w:val="single" w:sz="4" w:space="0" w:color="000000"/>
        <w:left w:val="single" w:sz="4" w:space="0" w:color="000000"/>
        <w:bottom w:val="single" w:sz="4" w:space="0" w:color="000000"/>
        <w:right w:val="single" w:sz="4" w:space="0" w:color="000000"/>
      </w:pBdr>
      <w:shd w:val="clear" w:color="auto" w:fill="FFFF00"/>
      <w:spacing w:before="280" w:after="280"/>
      <w:textAlignment w:val="top"/>
    </w:pPr>
    <w:rPr>
      <w:b/>
      <w:bCs/>
      <w:i/>
      <w:iCs/>
    </w:rPr>
  </w:style>
  <w:style w:type="paragraph" w:customStyle="1" w:styleId="xl90">
    <w:name w:val="xl90"/>
    <w:basedOn w:val="a"/>
    <w:pPr>
      <w:pBdr>
        <w:top w:val="single" w:sz="4" w:space="0" w:color="000000"/>
        <w:left w:val="single" w:sz="4" w:space="0" w:color="000000"/>
        <w:bottom w:val="single" w:sz="4" w:space="0" w:color="000000"/>
        <w:right w:val="single" w:sz="4" w:space="0" w:color="000000"/>
      </w:pBdr>
      <w:shd w:val="clear" w:color="auto" w:fill="FFC000"/>
      <w:spacing w:before="280" w:after="280"/>
      <w:textAlignment w:val="top"/>
    </w:pPr>
    <w:rPr>
      <w:b/>
      <w:bCs/>
      <w:i/>
      <w:iCs/>
    </w:rPr>
  </w:style>
  <w:style w:type="paragraph" w:customStyle="1" w:styleId="xl91">
    <w:name w:val="xl91"/>
    <w:basedOn w:val="a"/>
    <w:pPr>
      <w:spacing w:before="280" w:after="280"/>
      <w:jc w:val="both"/>
      <w:textAlignment w:val="center"/>
    </w:pPr>
  </w:style>
  <w:style w:type="paragraph" w:customStyle="1" w:styleId="xl92">
    <w:name w:val="xl92"/>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93">
    <w:name w:val="xl93"/>
    <w:basedOn w:val="a"/>
    <w:pPr>
      <w:pBdr>
        <w:top w:val="single" w:sz="4" w:space="0" w:color="000000"/>
        <w:left w:val="single" w:sz="4" w:space="0" w:color="000000"/>
        <w:right w:val="single" w:sz="4" w:space="0" w:color="000000"/>
      </w:pBdr>
      <w:spacing w:before="280" w:after="280"/>
      <w:jc w:val="center"/>
      <w:textAlignment w:val="center"/>
    </w:pPr>
  </w:style>
  <w:style w:type="paragraph" w:customStyle="1" w:styleId="xl94">
    <w:name w:val="xl94"/>
    <w:basedOn w:val="a"/>
    <w:pPr>
      <w:pBdr>
        <w:left w:val="single" w:sz="4" w:space="0" w:color="000000"/>
        <w:bottom w:val="single" w:sz="4" w:space="0" w:color="000000"/>
        <w:right w:val="single" w:sz="4" w:space="0" w:color="000000"/>
      </w:pBdr>
      <w:spacing w:before="280" w:after="280"/>
      <w:jc w:val="center"/>
      <w:textAlignment w:val="center"/>
    </w:pPr>
  </w:style>
  <w:style w:type="character" w:customStyle="1" w:styleId="-0">
    <w:name w:val="Интернет-ссылка"/>
    <w:rsid w:val="00EC5D9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eastAsia="ar-SA"/>
    </w:rPr>
  </w:style>
  <w:style w:type="paragraph" w:styleId="1">
    <w:name w:val="heading 1"/>
    <w:basedOn w:val="a"/>
    <w:next w:val="a"/>
    <w:qFormat/>
    <w:pPr>
      <w:keepNext/>
      <w:numPr>
        <w:numId w:val="1"/>
      </w:numPr>
      <w:ind w:left="0" w:right="263" w:firstLine="0"/>
      <w:jc w:val="center"/>
      <w:outlineLvl w:val="0"/>
    </w:pPr>
    <w:rPr>
      <w:b/>
      <w:bCs/>
      <w:spacing w:val="20"/>
      <w:w w:val="110"/>
      <w:sz w:val="48"/>
    </w:rPr>
  </w:style>
  <w:style w:type="paragraph" w:styleId="2">
    <w:name w:val="heading 2"/>
    <w:basedOn w:val="a"/>
    <w:next w:val="a"/>
    <w:qFormat/>
    <w:pPr>
      <w:keepNext/>
      <w:numPr>
        <w:ilvl w:val="1"/>
        <w:numId w:val="1"/>
      </w:numPr>
      <w:ind w:left="0" w:right="263" w:firstLine="0"/>
      <w:jc w:val="center"/>
      <w:outlineLvl w:val="1"/>
    </w:pPr>
    <w:rPr>
      <w:rFonts w:ascii="Arial" w:hAnsi="Arial" w:cs="Arial"/>
      <w:b/>
      <w:bCs/>
    </w:rPr>
  </w:style>
  <w:style w:type="paragraph" w:styleId="3">
    <w:name w:val="heading 3"/>
    <w:basedOn w:val="a"/>
    <w:next w:val="a"/>
    <w:qFormat/>
    <w:pPr>
      <w:keepNext/>
      <w:numPr>
        <w:ilvl w:val="2"/>
        <w:numId w:val="1"/>
      </w:numPr>
      <w:ind w:left="0" w:right="263" w:firstLine="0"/>
      <w:jc w:val="center"/>
      <w:outlineLvl w:val="2"/>
    </w:pPr>
    <w:rPr>
      <w:b/>
      <w:bCs/>
      <w:w w:val="80"/>
      <w:sz w:val="44"/>
    </w:rPr>
  </w:style>
  <w:style w:type="paragraph" w:styleId="4">
    <w:name w:val="heading 4"/>
    <w:basedOn w:val="a"/>
    <w:next w:val="a"/>
    <w:qFormat/>
    <w:pPr>
      <w:keepNext/>
      <w:numPr>
        <w:ilvl w:val="3"/>
        <w:numId w:val="1"/>
      </w:numPr>
      <w:jc w:val="center"/>
      <w:outlineLvl w:val="3"/>
    </w:pPr>
    <w:rPr>
      <w:sz w:val="52"/>
      <w14:shadow w14:blurRad="50800" w14:dist="38100" w14:dir="2700000" w14:sx="100000" w14:sy="100000" w14:kx="0" w14:ky="0" w14:algn="tl">
        <w14:srgbClr w14:val="000000">
          <w14:alpha w14:val="60000"/>
        </w14:srgbClr>
      </w14:shadow>
    </w:rPr>
  </w:style>
  <w:style w:type="paragraph" w:styleId="5">
    <w:name w:val="heading 5"/>
    <w:basedOn w:val="a"/>
    <w:next w:val="a"/>
    <w:qFormat/>
    <w:pPr>
      <w:keepNext/>
      <w:numPr>
        <w:ilvl w:val="4"/>
        <w:numId w:val="1"/>
      </w:numPr>
      <w:tabs>
        <w:tab w:val="left" w:pos="2552"/>
      </w:tabs>
      <w:outlineLvl w:val="4"/>
    </w:pPr>
    <w:rPr>
      <w:sz w:val="28"/>
    </w:rPr>
  </w:style>
  <w:style w:type="paragraph" w:styleId="6">
    <w:name w:val="heading 6"/>
    <w:basedOn w:val="a"/>
    <w:next w:val="a"/>
    <w:qFormat/>
    <w:pPr>
      <w:keepNext/>
      <w:numPr>
        <w:ilvl w:val="5"/>
        <w:numId w:val="1"/>
      </w:numPr>
      <w:ind w:left="3903" w:hanging="180"/>
      <w:jc w:val="center"/>
      <w:outlineLvl w:val="5"/>
    </w:pPr>
    <w:rPr>
      <w:b/>
      <w:bCs/>
      <w:sz w:val="24"/>
      <w:szCs w:val="24"/>
    </w:rPr>
  </w:style>
  <w:style w:type="paragraph" w:styleId="7">
    <w:name w:val="heading 7"/>
    <w:basedOn w:val="a"/>
    <w:next w:val="a"/>
    <w:qFormat/>
    <w:pPr>
      <w:keepNext/>
      <w:numPr>
        <w:ilvl w:val="6"/>
        <w:numId w:val="1"/>
      </w:numPr>
      <w:jc w:val="right"/>
      <w:outlineLvl w:val="6"/>
    </w:pPr>
    <w:rPr>
      <w:b/>
      <w:bCs/>
      <w:i/>
      <w:iCs/>
      <w:color w:val="FF0000"/>
      <w:sz w:val="24"/>
      <w:szCs w:val="24"/>
    </w:rPr>
  </w:style>
  <w:style w:type="paragraph" w:styleId="8">
    <w:name w:val="heading 8"/>
    <w:basedOn w:val="a"/>
    <w:next w:val="a"/>
    <w:qFormat/>
    <w:pPr>
      <w:keepNext/>
      <w:keepLines/>
      <w:numPr>
        <w:ilvl w:val="7"/>
        <w:numId w:val="1"/>
      </w:numPr>
      <w:spacing w:before="200"/>
      <w:ind w:left="0" w:firstLine="709"/>
      <w:jc w:val="both"/>
      <w:outlineLvl w:val="7"/>
    </w:pPr>
    <w:rPr>
      <w:rFonts w:ascii="Cambria" w:hAnsi="Cambria" w:cs="Cambria"/>
      <w:color w:val="404040"/>
    </w:rPr>
  </w:style>
  <w:style w:type="paragraph" w:styleId="9">
    <w:name w:val="heading 9"/>
    <w:basedOn w:val="a"/>
    <w:next w:val="a"/>
    <w:qFormat/>
    <w:pPr>
      <w:keepNext/>
      <w:numPr>
        <w:ilvl w:val="8"/>
        <w:numId w:val="1"/>
      </w:numPr>
      <w:ind w:left="72" w:firstLine="0"/>
      <w:jc w:val="center"/>
      <w:outlineLvl w:val="8"/>
    </w:pPr>
    <w:rPr>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rPr>
  </w:style>
  <w:style w:type="character" w:customStyle="1" w:styleId="WW8Num2z1">
    <w:name w:val="WW8Num2z1"/>
    <w:rPr>
      <w:b w:val="0"/>
      <w:sz w:val="28"/>
      <w:szCs w:val="28"/>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strike w:val="0"/>
      <w:dstrike w:val="0"/>
    </w:rPr>
  </w:style>
  <w:style w:type="character" w:customStyle="1" w:styleId="WW8Num4z2">
    <w:name w:val="WW8Num4z2"/>
    <w:rPr>
      <w:rFonts w:ascii="Wingdings" w:hAnsi="Wingdings" w:cs="Wingdings"/>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6z0">
    <w:name w:val="WW8Num6z0"/>
    <w:rPr>
      <w:rFonts w:ascii="Times New Roman" w:eastAsia="Times New Roman" w:hAnsi="Times New Roman" w:cs="Times New Roman"/>
      <w:color w:val="auto"/>
      <w:sz w:val="28"/>
      <w:szCs w:val="28"/>
    </w:rPr>
  </w:style>
  <w:style w:type="character" w:customStyle="1" w:styleId="WW8Num7z0">
    <w:name w:val="WW8Num7z0"/>
    <w:rPr>
      <w:rFonts w:ascii="Times New Roman" w:eastAsia="Times New Roman" w:hAnsi="Times New Roman" w:cs="Times New Roman" w:hint="default"/>
      <w:color w:val="000000"/>
      <w:sz w:val="28"/>
      <w:szCs w:val="28"/>
    </w:rPr>
  </w:style>
  <w:style w:type="character" w:customStyle="1" w:styleId="WW8Num7z1">
    <w:name w:val="WW8Num7z1"/>
    <w:rPr>
      <w:rFonts w:ascii="Courier New" w:hAnsi="Courier New" w:cs="Courier New"/>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eastAsia="Times New Roman" w:hAnsi="Times New Roman" w:cs="Times New Roman"/>
      <w:b w:val="0"/>
      <w:bCs w:val="0"/>
      <w:i w:val="0"/>
      <w:iCs w:val="0"/>
      <w:caps w:val="0"/>
      <w:smallCaps w:val="0"/>
      <w:strike w:val="0"/>
      <w:dstrike w:val="0"/>
      <w:color w:val="000000"/>
      <w:spacing w:val="3"/>
      <w:w w:val="100"/>
      <w:position w:val="0"/>
      <w:sz w:val="28"/>
      <w:szCs w:val="28"/>
      <w:u w:val="none"/>
      <w:vertAlign w:val="baseline"/>
      <w:lang w:val="ru-RU" w:eastAsia="ru-RU" w:bidi="ru-RU"/>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5z1">
    <w:name w:val="WW8Num5z1"/>
    <w:rPr>
      <w:rFonts w:ascii="Courier New" w:hAnsi="Courier New" w:cs="Courier New"/>
      <w:strike w:val="0"/>
      <w:dstrike w:val="0"/>
    </w:rPr>
  </w:style>
  <w:style w:type="character" w:customStyle="1" w:styleId="WW8Num5z2">
    <w:name w:val="WW8Num5z2"/>
    <w:rPr>
      <w:rFonts w:ascii="Wingdings" w:hAnsi="Wingdings" w:cs="Wingdings"/>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9z0">
    <w:name w:val="WW8Num9z0"/>
    <w:rPr>
      <w:rFonts w:ascii="Symbol" w:hAnsi="Symbol" w:cs="Symbol"/>
      <w:sz w:val="2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10z0">
    <w:name w:val="WW8Num10z0"/>
    <w:rPr>
      <w:rFonts w:ascii="Times New Roman" w:eastAsia="Times New Roman" w:hAnsi="Times New Roman" w:cs="Times New Roman"/>
      <w:b w:val="0"/>
      <w:bCs w:val="0"/>
      <w:i w:val="0"/>
      <w:iCs w:val="0"/>
      <w:caps w:val="0"/>
      <w:smallCaps w:val="0"/>
      <w:strike w:val="0"/>
      <w:dstrike w:val="0"/>
      <w:color w:val="000000"/>
      <w:spacing w:val="5"/>
      <w:w w:val="100"/>
      <w:position w:val="0"/>
      <w:sz w:val="28"/>
      <w:szCs w:val="28"/>
      <w:u w:val="none"/>
      <w:vertAlign w:val="baseline"/>
      <w:lang w:val="ru-RU" w:eastAsia="ru-RU" w:bidi="ru-RU"/>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color w:val="auto"/>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b w:val="0"/>
      <w:bCs w:val="0"/>
      <w:i w:val="0"/>
      <w:iCs w:val="0"/>
      <w:caps w:val="0"/>
      <w:smallCaps w:val="0"/>
      <w:strike w:val="0"/>
      <w:dstrike w:val="0"/>
      <w:color w:val="000000"/>
      <w:spacing w:val="3"/>
      <w:w w:val="100"/>
      <w:position w:val="0"/>
      <w:sz w:val="24"/>
      <w:szCs w:val="24"/>
      <w:u w:val="none"/>
      <w:vertAlign w:val="baseline"/>
      <w:lang w:val="ru-RU" w:eastAsia="ru-RU" w:bidi="ru-RU"/>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eastAsia="Times New Roman" w:hAnsi="Times New Roman" w:cs="Times New Roman"/>
      <w:b w:val="0"/>
      <w:bCs w:val="0"/>
      <w:i w:val="0"/>
      <w:iCs w:val="0"/>
      <w:caps w:val="0"/>
      <w:smallCaps w:val="0"/>
      <w:strike w:val="0"/>
      <w:dstrike w:val="0"/>
      <w:color w:val="000000"/>
      <w:spacing w:val="-10"/>
      <w:w w:val="100"/>
      <w:position w:val="0"/>
      <w:sz w:val="12"/>
      <w:szCs w:val="12"/>
      <w:u w:val="none"/>
      <w:vertAlign w:val="baseline"/>
      <w:lang w:val="ru-RU" w:eastAsia="ru-RU" w:bidi="ru-RU"/>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color w:val="auto"/>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color w:val="00000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40">
    <w:name w:val="Основной шрифт абзаца4"/>
  </w:style>
  <w:style w:type="character" w:customStyle="1" w:styleId="10">
    <w:name w:val="Заголовок 1 Знак"/>
    <w:rPr>
      <w:b/>
      <w:bCs/>
      <w:spacing w:val="20"/>
      <w:w w:val="110"/>
      <w:sz w:val="48"/>
    </w:rPr>
  </w:style>
  <w:style w:type="character" w:customStyle="1" w:styleId="20">
    <w:name w:val="Заголовок 2 Знак"/>
    <w:rPr>
      <w:rFonts w:ascii="Arial" w:hAnsi="Arial" w:cs="Arial"/>
      <w:b/>
      <w:bCs/>
    </w:rPr>
  </w:style>
  <w:style w:type="character" w:customStyle="1" w:styleId="30">
    <w:name w:val="Заголовок 3 Знак"/>
    <w:rPr>
      <w:b/>
      <w:bCs/>
      <w:w w:val="80"/>
      <w:sz w:val="44"/>
    </w:rPr>
  </w:style>
  <w:style w:type="character" w:customStyle="1" w:styleId="41">
    <w:name w:val="Заголовок 4 Знак"/>
    <w:rPr>
      <w:sz w:val="52"/>
      <w14:shadow w14:blurRad="50800" w14:dist="38100" w14:dir="2700000" w14:sx="100000" w14:sy="100000" w14:kx="0" w14:ky="0" w14:algn="tl">
        <w14:srgbClr w14:val="000000">
          <w14:alpha w14:val="60000"/>
        </w14:srgbClr>
      </w14:shadow>
    </w:rPr>
  </w:style>
  <w:style w:type="character" w:customStyle="1" w:styleId="50">
    <w:name w:val="Заголовок 5 Знак"/>
    <w:rPr>
      <w:sz w:val="28"/>
    </w:rPr>
  </w:style>
  <w:style w:type="character" w:customStyle="1" w:styleId="60">
    <w:name w:val="Заголовок 6 Знак"/>
    <w:rPr>
      <w:b/>
      <w:bCs/>
      <w:sz w:val="24"/>
      <w:szCs w:val="24"/>
    </w:rPr>
  </w:style>
  <w:style w:type="character" w:customStyle="1" w:styleId="70">
    <w:name w:val="Заголовок 7 Знак"/>
    <w:rPr>
      <w:b/>
      <w:bCs/>
      <w:i/>
      <w:iCs/>
      <w:color w:val="FF0000"/>
      <w:sz w:val="24"/>
      <w:szCs w:val="24"/>
    </w:rPr>
  </w:style>
  <w:style w:type="character" w:customStyle="1" w:styleId="80">
    <w:name w:val="Заголовок 8 Знак"/>
    <w:rPr>
      <w:rFonts w:ascii="Cambria" w:hAnsi="Cambria" w:cs="Cambria"/>
      <w:color w:val="404040"/>
    </w:rPr>
  </w:style>
  <w:style w:type="character" w:customStyle="1" w:styleId="90">
    <w:name w:val="Заголовок 9 Знак"/>
    <w:rPr>
      <w:b/>
      <w:bCs/>
      <w:sz w:val="28"/>
      <w:szCs w:val="24"/>
    </w:rPr>
  </w:style>
  <w:style w:type="character" w:customStyle="1" w:styleId="a3">
    <w:name w:val="Верхний колонтитул Знак"/>
    <w:basedOn w:val="40"/>
  </w:style>
  <w:style w:type="character" w:styleId="a4">
    <w:name w:val="page number"/>
    <w:basedOn w:val="40"/>
  </w:style>
  <w:style w:type="character" w:customStyle="1" w:styleId="a5">
    <w:name w:val="Нижний колонтитул Знак"/>
    <w:uiPriority w:val="99"/>
  </w:style>
  <w:style w:type="character" w:customStyle="1" w:styleId="a6">
    <w:name w:val="Текст выноски Знак"/>
    <w:rPr>
      <w:rFonts w:ascii="Tahoma" w:hAnsi="Tahoma" w:cs="Tahoma"/>
      <w:sz w:val="16"/>
      <w:szCs w:val="16"/>
    </w:rPr>
  </w:style>
  <w:style w:type="character" w:customStyle="1" w:styleId="a7">
    <w:name w:val="Основной текст_"/>
    <w:rPr>
      <w:sz w:val="26"/>
      <w:szCs w:val="26"/>
      <w:shd w:val="clear" w:color="auto" w:fill="FFFFFF"/>
    </w:rPr>
  </w:style>
  <w:style w:type="character" w:customStyle="1" w:styleId="a8">
    <w:name w:val="Основной текст с отступом Знак"/>
    <w:rPr>
      <w:sz w:val="24"/>
    </w:rPr>
  </w:style>
  <w:style w:type="character" w:customStyle="1" w:styleId="a9">
    <w:name w:val="Основной текст Знак"/>
    <w:basedOn w:val="40"/>
  </w:style>
  <w:style w:type="character" w:customStyle="1" w:styleId="aa">
    <w:name w:val="Подпись к таблице_"/>
    <w:rPr>
      <w:spacing w:val="5"/>
      <w:sz w:val="23"/>
      <w:szCs w:val="23"/>
      <w:shd w:val="clear" w:color="auto" w:fill="FFFFFF"/>
    </w:rPr>
  </w:style>
  <w:style w:type="character" w:customStyle="1" w:styleId="ab">
    <w:name w:val="Название Знак"/>
    <w:rPr>
      <w:b/>
      <w:bCs/>
      <w:sz w:val="28"/>
      <w:szCs w:val="24"/>
    </w:rPr>
  </w:style>
  <w:style w:type="character" w:customStyle="1" w:styleId="ac">
    <w:name w:val="Текст Знак"/>
    <w:rPr>
      <w:rFonts w:ascii="Courier New" w:eastAsia="Calibri" w:hAnsi="Courier New" w:cs="Courier New"/>
    </w:rPr>
  </w:style>
  <w:style w:type="character" w:styleId="ad">
    <w:name w:val="Hyperlink"/>
    <w:rPr>
      <w:rFonts w:cs="Times New Roman"/>
      <w:color w:val="auto"/>
      <w:u w:val="single"/>
    </w:rPr>
  </w:style>
  <w:style w:type="character" w:customStyle="1" w:styleId="21">
    <w:name w:val="Основной текст 2 Знак"/>
    <w:rPr>
      <w:rFonts w:ascii="Calibri" w:eastAsia="Calibri" w:hAnsi="Calibri" w:cs="Calibri"/>
    </w:rPr>
  </w:style>
  <w:style w:type="character" w:customStyle="1" w:styleId="ae">
    <w:name w:val="Гипертекстовая ссылка"/>
    <w:rPr>
      <w:color w:val="106BBE"/>
      <w:sz w:val="26"/>
    </w:rPr>
  </w:style>
  <w:style w:type="character" w:customStyle="1" w:styleId="apple-converted-space">
    <w:name w:val="apple-converted-space"/>
    <w:rPr>
      <w:rFonts w:cs="Times New Roman"/>
    </w:rPr>
  </w:style>
  <w:style w:type="character" w:customStyle="1" w:styleId="af">
    <w:name w:val="Цветовое выделение"/>
    <w:rPr>
      <w:b/>
      <w:color w:val="26282F"/>
      <w:sz w:val="26"/>
    </w:rPr>
  </w:style>
  <w:style w:type="character" w:customStyle="1" w:styleId="af0">
    <w:name w:val="Текст сноски Знак"/>
    <w:basedOn w:val="40"/>
  </w:style>
  <w:style w:type="character" w:customStyle="1" w:styleId="af1">
    <w:name w:val="Символ сноски"/>
    <w:rPr>
      <w:rFonts w:cs="Times New Roman"/>
      <w:vertAlign w:val="superscript"/>
    </w:rPr>
  </w:style>
  <w:style w:type="character" w:customStyle="1" w:styleId="af2">
    <w:name w:val="Активная гипертекстовая ссылка"/>
    <w:rPr>
      <w:color w:val="106BBE"/>
      <w:sz w:val="26"/>
      <w:u w:val="single"/>
    </w:rPr>
  </w:style>
  <w:style w:type="character" w:customStyle="1" w:styleId="af3">
    <w:name w:val="Выделение для Базового Поиска"/>
    <w:rPr>
      <w:color w:val="0058A9"/>
      <w:sz w:val="26"/>
    </w:rPr>
  </w:style>
  <w:style w:type="character" w:customStyle="1" w:styleId="af4">
    <w:name w:val="Выделение для Базового Поиска (курсив)"/>
    <w:rPr>
      <w:i/>
      <w:color w:val="0058A9"/>
      <w:sz w:val="26"/>
    </w:rPr>
  </w:style>
  <w:style w:type="character" w:customStyle="1" w:styleId="af5">
    <w:name w:val="Заголовок своего сообщения"/>
    <w:rPr>
      <w:color w:val="26282F"/>
      <w:sz w:val="26"/>
    </w:rPr>
  </w:style>
  <w:style w:type="character" w:customStyle="1" w:styleId="af6">
    <w:name w:val="Заголовок чужого сообщения"/>
    <w:rPr>
      <w:color w:val="FF0000"/>
      <w:sz w:val="26"/>
    </w:rPr>
  </w:style>
  <w:style w:type="character" w:customStyle="1" w:styleId="af7">
    <w:name w:val="Найденные слова"/>
    <w:rPr>
      <w:color w:val="26282F"/>
      <w:sz w:val="26"/>
      <w:shd w:val="clear" w:color="auto" w:fill="FFF580"/>
    </w:rPr>
  </w:style>
  <w:style w:type="character" w:customStyle="1" w:styleId="af8">
    <w:name w:val="Не вступил в силу"/>
    <w:rPr>
      <w:color w:val="000000"/>
      <w:sz w:val="26"/>
      <w:shd w:val="clear" w:color="auto" w:fill="D8EDE8"/>
    </w:rPr>
  </w:style>
  <w:style w:type="character" w:customStyle="1" w:styleId="af9">
    <w:name w:val="Опечатки"/>
    <w:rPr>
      <w:color w:val="FF0000"/>
      <w:sz w:val="26"/>
    </w:rPr>
  </w:style>
  <w:style w:type="character" w:customStyle="1" w:styleId="afa">
    <w:name w:val="Продолжение ссылки"/>
  </w:style>
  <w:style w:type="character" w:customStyle="1" w:styleId="afb">
    <w:name w:val="Сравнение редакций"/>
    <w:rPr>
      <w:color w:val="26282F"/>
      <w:sz w:val="26"/>
    </w:rPr>
  </w:style>
  <w:style w:type="character" w:customStyle="1" w:styleId="afc">
    <w:name w:val="Сравнение редакций. Добавленный фрагмент"/>
    <w:rPr>
      <w:color w:val="000000"/>
      <w:shd w:val="clear" w:color="auto" w:fill="C1D7FF"/>
    </w:rPr>
  </w:style>
  <w:style w:type="character" w:customStyle="1" w:styleId="afd">
    <w:name w:val="Сравнение редакций. Удаленный фрагмент"/>
    <w:rPr>
      <w:color w:val="000000"/>
      <w:shd w:val="clear" w:color="auto" w:fill="C4C413"/>
    </w:rPr>
  </w:style>
  <w:style w:type="character" w:customStyle="1" w:styleId="afe">
    <w:name w:val="Утратил силу"/>
    <w:rPr>
      <w:strike/>
      <w:color w:val="666600"/>
      <w:sz w:val="26"/>
    </w:rPr>
  </w:style>
  <w:style w:type="character" w:customStyle="1" w:styleId="22">
    <w:name w:val="Основной текст с отступом 2 Знак"/>
    <w:rPr>
      <w:iCs/>
      <w:sz w:val="28"/>
      <w:szCs w:val="28"/>
    </w:rPr>
  </w:style>
  <w:style w:type="character" w:styleId="aff">
    <w:name w:val="Strong"/>
    <w:qFormat/>
    <w:rPr>
      <w:rFonts w:cs="Times New Roman"/>
      <w:b/>
    </w:rPr>
  </w:style>
  <w:style w:type="character" w:customStyle="1" w:styleId="31">
    <w:name w:val="Основной текст 3 Знак"/>
    <w:rPr>
      <w:sz w:val="16"/>
      <w:szCs w:val="16"/>
    </w:rPr>
  </w:style>
  <w:style w:type="character" w:customStyle="1" w:styleId="81">
    <w:name w:val="Знак Знак8"/>
    <w:rPr>
      <w:b/>
      <w:i/>
      <w:sz w:val="26"/>
      <w:lang w:val="ru-RU"/>
    </w:rPr>
  </w:style>
  <w:style w:type="character" w:customStyle="1" w:styleId="aff0">
    <w:name w:val="Красная строка Знак"/>
    <w:rPr>
      <w:sz w:val="24"/>
      <w:szCs w:val="24"/>
    </w:rPr>
  </w:style>
  <w:style w:type="character" w:customStyle="1" w:styleId="11">
    <w:name w:val="Основной текст Знак1"/>
    <w:rPr>
      <w:sz w:val="28"/>
    </w:rPr>
  </w:style>
  <w:style w:type="character" w:customStyle="1" w:styleId="aff1">
    <w:name w:val="Текст концевой сноски Знак"/>
    <w:basedOn w:val="40"/>
  </w:style>
  <w:style w:type="character" w:customStyle="1" w:styleId="aff2">
    <w:name w:val="Символы концевой сноски"/>
    <w:rPr>
      <w:rFonts w:cs="Times New Roman"/>
      <w:vertAlign w:val="superscript"/>
    </w:rPr>
  </w:style>
  <w:style w:type="character" w:customStyle="1" w:styleId="aff3">
    <w:name w:val="Схема документа Знак"/>
    <w:rPr>
      <w:rFonts w:ascii="Tahoma" w:hAnsi="Tahoma" w:cs="Tahoma"/>
      <w:shd w:val="clear" w:color="auto" w:fill="000080"/>
    </w:rPr>
  </w:style>
  <w:style w:type="character" w:customStyle="1" w:styleId="apple-style-span">
    <w:name w:val="apple-style-span"/>
  </w:style>
  <w:style w:type="character" w:styleId="aff4">
    <w:name w:val="Emphasis"/>
    <w:qFormat/>
    <w:rPr>
      <w:rFonts w:cs="Times New Roman"/>
      <w:i/>
    </w:rPr>
  </w:style>
  <w:style w:type="character" w:customStyle="1" w:styleId="23">
    <w:name w:val="Основной шрифт абзаца2"/>
  </w:style>
  <w:style w:type="character" w:customStyle="1" w:styleId="Absatz-Standardschriftart">
    <w:name w:val="Absatz-Standardschriftart"/>
  </w:style>
  <w:style w:type="character" w:customStyle="1" w:styleId="12">
    <w:name w:val="Основной шрифт абзаца1"/>
  </w:style>
  <w:style w:type="character" w:customStyle="1" w:styleId="aff5">
    <w:name w:val="Маркеры списка"/>
    <w:rPr>
      <w:rFonts w:ascii="OpenSymbol" w:eastAsia="OpenSymbol" w:hAnsi="OpenSymbol" w:cs="OpenSymbol"/>
    </w:rPr>
  </w:style>
  <w:style w:type="character" w:customStyle="1" w:styleId="FontStyle13">
    <w:name w:val="Font Style13"/>
    <w:rPr>
      <w:rFonts w:ascii="Times New Roman" w:hAnsi="Times New Roman" w:cs="Times New Roman"/>
      <w:sz w:val="26"/>
      <w:szCs w:val="26"/>
    </w:rPr>
  </w:style>
  <w:style w:type="character" w:customStyle="1" w:styleId="FontStyle22">
    <w:name w:val="Font Style22"/>
    <w:rPr>
      <w:rFonts w:ascii="Times New Roman" w:hAnsi="Times New Roman" w:cs="Times New Roman" w:hint="default"/>
      <w:sz w:val="26"/>
      <w:szCs w:val="26"/>
    </w:rPr>
  </w:style>
  <w:style w:type="character" w:customStyle="1" w:styleId="24">
    <w:name w:val="Основной текст (2)_"/>
    <w:rPr>
      <w:rFonts w:ascii="Palatino Linotype" w:hAnsi="Palatino Linotype" w:cs="Palatino Linotype"/>
      <w:spacing w:val="11"/>
      <w:sz w:val="21"/>
      <w:szCs w:val="21"/>
      <w:shd w:val="clear" w:color="auto" w:fill="FFFFFF"/>
    </w:rPr>
  </w:style>
  <w:style w:type="character" w:customStyle="1" w:styleId="HTML">
    <w:name w:val="Стандартный HTML Знак"/>
    <w:rPr>
      <w:rFonts w:ascii="Courier New" w:hAnsi="Courier New" w:cs="Courier New"/>
    </w:rPr>
  </w:style>
  <w:style w:type="character" w:customStyle="1" w:styleId="WW8Num17z0">
    <w:name w:val="WW8Num17z0"/>
    <w:rPr>
      <w:color w:val="auto"/>
    </w:rPr>
  </w:style>
  <w:style w:type="character" w:customStyle="1" w:styleId="32">
    <w:name w:val="Основной шрифт абзаца3"/>
  </w:style>
  <w:style w:type="character" w:customStyle="1" w:styleId="FontStyle26">
    <w:name w:val="Font Style26"/>
    <w:rPr>
      <w:rFonts w:ascii="Times New Roman" w:hAnsi="Times New Roman" w:cs="Times New Roman"/>
      <w:sz w:val="22"/>
      <w:szCs w:val="22"/>
    </w:rPr>
  </w:style>
  <w:style w:type="character" w:customStyle="1" w:styleId="FontStyle25">
    <w:name w:val="Font Style25"/>
    <w:rPr>
      <w:rFonts w:ascii="Times New Roman" w:hAnsi="Times New Roman" w:cs="Times New Roman"/>
      <w:sz w:val="26"/>
      <w:szCs w:val="26"/>
    </w:rPr>
  </w:style>
  <w:style w:type="character" w:styleId="aff6">
    <w:name w:val="line number"/>
  </w:style>
  <w:style w:type="character" w:customStyle="1" w:styleId="13">
    <w:name w:val="Нижний колонтитул Знак1"/>
    <w:rPr>
      <w:sz w:val="24"/>
      <w:szCs w:val="24"/>
    </w:rPr>
  </w:style>
  <w:style w:type="character" w:customStyle="1" w:styleId="14">
    <w:name w:val="Текст выноски Знак1"/>
    <w:rPr>
      <w:rFonts w:ascii="Tahoma" w:hAnsi="Tahoma" w:cs="Tahoma"/>
      <w:sz w:val="16"/>
      <w:szCs w:val="16"/>
    </w:rPr>
  </w:style>
  <w:style w:type="character" w:customStyle="1" w:styleId="15">
    <w:name w:val="Верхний колонтитул Знак1"/>
    <w:rPr>
      <w:sz w:val="24"/>
      <w:szCs w:val="24"/>
    </w:rPr>
  </w:style>
  <w:style w:type="character" w:customStyle="1" w:styleId="aff7">
    <w:name w:val="Символ нумерации"/>
  </w:style>
  <w:style w:type="paragraph" w:styleId="aff8">
    <w:name w:val="Title"/>
    <w:basedOn w:val="aff9"/>
    <w:next w:val="a"/>
    <w:rPr>
      <w:rFonts w:ascii="Arial" w:hAnsi="Arial" w:cs="Arial"/>
      <w:b/>
      <w:bCs/>
      <w:color w:val="0058A9"/>
      <w:shd w:val="clear" w:color="auto" w:fill="F0F0F0"/>
    </w:rPr>
  </w:style>
  <w:style w:type="paragraph" w:styleId="affa">
    <w:name w:val="Body Text"/>
    <w:basedOn w:val="a"/>
    <w:pPr>
      <w:spacing w:after="120"/>
    </w:pPr>
  </w:style>
  <w:style w:type="paragraph" w:styleId="affb">
    <w:name w:val="List"/>
    <w:basedOn w:val="affa"/>
    <w:pPr>
      <w:widowControl w:val="0"/>
      <w:suppressAutoHyphens/>
      <w:autoSpaceDE w:val="0"/>
    </w:pPr>
    <w:rPr>
      <w:rFonts w:cs="Mangal"/>
    </w:rPr>
  </w:style>
  <w:style w:type="paragraph" w:customStyle="1" w:styleId="42">
    <w:name w:val="Название4"/>
    <w:basedOn w:val="a"/>
    <w:pPr>
      <w:suppressLineNumbers/>
      <w:spacing w:before="120" w:after="120"/>
    </w:pPr>
    <w:rPr>
      <w:rFonts w:cs="Mangal"/>
      <w:i/>
      <w:iCs/>
      <w:sz w:val="24"/>
      <w:szCs w:val="24"/>
    </w:rPr>
  </w:style>
  <w:style w:type="paragraph" w:customStyle="1" w:styleId="43">
    <w:name w:val="Указатель4"/>
    <w:basedOn w:val="a"/>
    <w:pPr>
      <w:suppressLineNumbers/>
    </w:pPr>
    <w:rPr>
      <w:rFonts w:cs="Mangal"/>
    </w:rPr>
  </w:style>
  <w:style w:type="paragraph" w:customStyle="1" w:styleId="aff9">
    <w:name w:val="Основное меню (преемственное)"/>
    <w:basedOn w:val="a"/>
    <w:next w:val="a"/>
    <w:pPr>
      <w:widowControl w:val="0"/>
      <w:autoSpaceDE w:val="0"/>
      <w:jc w:val="both"/>
    </w:pPr>
    <w:rPr>
      <w:rFonts w:ascii="Verdana" w:hAnsi="Verdana" w:cs="Verdana"/>
      <w:sz w:val="24"/>
      <w:szCs w:val="24"/>
    </w:rPr>
  </w:style>
  <w:style w:type="paragraph" w:styleId="affc">
    <w:name w:val="header"/>
    <w:basedOn w:val="a"/>
    <w:pPr>
      <w:tabs>
        <w:tab w:val="center" w:pos="4536"/>
        <w:tab w:val="right" w:pos="9072"/>
      </w:tabs>
    </w:pPr>
  </w:style>
  <w:style w:type="paragraph" w:styleId="affd">
    <w:name w:val="footer"/>
    <w:basedOn w:val="a"/>
    <w:uiPriority w:val="99"/>
    <w:pPr>
      <w:tabs>
        <w:tab w:val="center" w:pos="4677"/>
        <w:tab w:val="right" w:pos="9355"/>
      </w:tabs>
    </w:pPr>
  </w:style>
  <w:style w:type="paragraph" w:customStyle="1" w:styleId="16">
    <w:name w:val="Абзац списка1"/>
    <w:basedOn w:val="a"/>
    <w:pPr>
      <w:spacing w:after="200" w:line="276" w:lineRule="auto"/>
      <w:ind w:left="720"/>
    </w:pPr>
    <w:rPr>
      <w:rFonts w:ascii="Calibri" w:hAnsi="Calibri" w:cs="Calibri"/>
      <w:sz w:val="22"/>
      <w:szCs w:val="22"/>
    </w:rPr>
  </w:style>
  <w:style w:type="paragraph" w:styleId="affe">
    <w:name w:val="Balloon Text"/>
    <w:basedOn w:val="a"/>
    <w:rPr>
      <w:rFonts w:ascii="Tahoma" w:hAnsi="Tahoma" w:cs="Tahoma"/>
      <w:sz w:val="16"/>
      <w:szCs w:val="16"/>
    </w:rPr>
  </w:style>
  <w:style w:type="paragraph" w:customStyle="1" w:styleId="25">
    <w:name w:val="Основной текст2"/>
    <w:basedOn w:val="a"/>
    <w:pPr>
      <w:widowControl w:val="0"/>
      <w:shd w:val="clear" w:color="auto" w:fill="FFFFFF"/>
      <w:spacing w:line="324" w:lineRule="exact"/>
      <w:jc w:val="both"/>
    </w:pPr>
    <w:rPr>
      <w:sz w:val="26"/>
      <w:szCs w:val="26"/>
    </w:rPr>
  </w:style>
  <w:style w:type="paragraph" w:styleId="afff">
    <w:name w:val="Body Text Indent"/>
    <w:basedOn w:val="a"/>
    <w:pPr>
      <w:ind w:firstLine="851"/>
    </w:pPr>
    <w:rPr>
      <w:sz w:val="24"/>
    </w:rPr>
  </w:style>
  <w:style w:type="paragraph" w:customStyle="1" w:styleId="Standard">
    <w:name w:val="Standard"/>
    <w:pPr>
      <w:widowControl w:val="0"/>
      <w:suppressAutoHyphens/>
    </w:pPr>
    <w:rPr>
      <w:rFonts w:eastAsia="Andale Sans UI" w:cs="Tahoma"/>
      <w:kern w:val="1"/>
      <w:sz w:val="24"/>
      <w:szCs w:val="24"/>
      <w:lang w:val="de-DE" w:eastAsia="fa-IR" w:bidi="fa-IR"/>
    </w:rPr>
  </w:style>
  <w:style w:type="paragraph" w:customStyle="1" w:styleId="17">
    <w:name w:val="Основной текст1"/>
    <w:basedOn w:val="a"/>
    <w:pPr>
      <w:widowControl w:val="0"/>
      <w:shd w:val="clear" w:color="auto" w:fill="FFFFFF"/>
      <w:spacing w:after="300" w:line="377" w:lineRule="exact"/>
    </w:pPr>
    <w:rPr>
      <w:color w:val="000000"/>
      <w:sz w:val="26"/>
      <w:szCs w:val="26"/>
      <w:lang w:eastAsia="ru-RU" w:bidi="ru-RU"/>
    </w:rPr>
  </w:style>
  <w:style w:type="paragraph" w:customStyle="1" w:styleId="afff0">
    <w:name w:val="Подпись к таблице"/>
    <w:basedOn w:val="a"/>
    <w:pPr>
      <w:widowControl w:val="0"/>
      <w:shd w:val="clear" w:color="auto" w:fill="FFFFFF"/>
      <w:spacing w:line="240" w:lineRule="atLeast"/>
    </w:pPr>
    <w:rPr>
      <w:spacing w:val="5"/>
      <w:sz w:val="23"/>
      <w:szCs w:val="23"/>
    </w:rPr>
  </w:style>
  <w:style w:type="paragraph" w:customStyle="1" w:styleId="Style6">
    <w:name w:val="Style6"/>
    <w:basedOn w:val="a"/>
    <w:pPr>
      <w:widowControl w:val="0"/>
      <w:autoSpaceDE w:val="0"/>
    </w:pPr>
    <w:rPr>
      <w:sz w:val="24"/>
      <w:szCs w:val="24"/>
    </w:rPr>
  </w:style>
  <w:style w:type="paragraph" w:customStyle="1" w:styleId="Postan">
    <w:name w:val="Postan"/>
    <w:basedOn w:val="a"/>
    <w:pPr>
      <w:jc w:val="center"/>
    </w:pPr>
    <w:rPr>
      <w:sz w:val="28"/>
    </w:rPr>
  </w:style>
  <w:style w:type="paragraph" w:customStyle="1" w:styleId="ConsPlusNormal">
    <w:name w:val="ConsPlusNormal"/>
    <w:qFormat/>
    <w:pPr>
      <w:widowControl w:val="0"/>
      <w:suppressAutoHyphens/>
      <w:autoSpaceDE w:val="0"/>
    </w:pPr>
    <w:rPr>
      <w:rFonts w:ascii="Calibri" w:hAnsi="Calibri" w:cs="Calibri"/>
      <w:lang w:eastAsia="ar-SA"/>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ConsPlusCell">
    <w:name w:val="ConsPlusCell"/>
    <w:pPr>
      <w:widowControl w:val="0"/>
      <w:suppressAutoHyphens/>
      <w:autoSpaceDE w:val="0"/>
    </w:pPr>
    <w:rPr>
      <w:rFonts w:ascii="Calibri" w:hAnsi="Calibri" w:cs="Calibri"/>
      <w:lang w:eastAsia="ar-SA"/>
    </w:rPr>
  </w:style>
  <w:style w:type="paragraph" w:customStyle="1" w:styleId="afff1">
    <w:name w:val="Нормальный (таблица)"/>
    <w:basedOn w:val="a"/>
    <w:next w:val="a"/>
    <w:pPr>
      <w:widowControl w:val="0"/>
      <w:autoSpaceDE w:val="0"/>
      <w:jc w:val="both"/>
    </w:pPr>
    <w:rPr>
      <w:rFonts w:ascii="Arial" w:hAnsi="Arial" w:cs="Arial"/>
      <w:sz w:val="24"/>
      <w:szCs w:val="24"/>
    </w:rPr>
  </w:style>
  <w:style w:type="paragraph" w:styleId="afff2">
    <w:name w:val="List Paragraph"/>
    <w:basedOn w:val="a"/>
    <w:qFormat/>
    <w:pPr>
      <w:ind w:left="720" w:firstLine="709"/>
      <w:jc w:val="both"/>
    </w:pPr>
    <w:rPr>
      <w:rFonts w:ascii="Calibri" w:eastAsia="Calibri" w:hAnsi="Calibri" w:cs="Calibri"/>
    </w:rPr>
  </w:style>
  <w:style w:type="paragraph" w:customStyle="1" w:styleId="210">
    <w:name w:val="Основной текст 21"/>
    <w:basedOn w:val="a"/>
    <w:pPr>
      <w:suppressAutoHyphens/>
      <w:spacing w:line="360" w:lineRule="auto"/>
    </w:pPr>
    <w:rPr>
      <w:sz w:val="28"/>
    </w:rPr>
  </w:style>
  <w:style w:type="paragraph" w:customStyle="1" w:styleId="18">
    <w:name w:val="Название1"/>
    <w:basedOn w:val="a"/>
    <w:next w:val="afff3"/>
    <w:qFormat/>
    <w:pPr>
      <w:jc w:val="center"/>
    </w:pPr>
    <w:rPr>
      <w:b/>
      <w:bCs/>
      <w:sz w:val="28"/>
      <w:szCs w:val="24"/>
    </w:rPr>
  </w:style>
  <w:style w:type="paragraph" w:styleId="afff3">
    <w:name w:val="Subtitle"/>
    <w:basedOn w:val="aff8"/>
    <w:next w:val="affa"/>
    <w:qFormat/>
    <w:pPr>
      <w:jc w:val="center"/>
    </w:pPr>
    <w:rPr>
      <w:i/>
      <w:iCs/>
      <w:sz w:val="28"/>
      <w:szCs w:val="28"/>
    </w:rPr>
  </w:style>
  <w:style w:type="paragraph" w:customStyle="1" w:styleId="afff4">
    <w:name w:val="Стиль"/>
    <w:pPr>
      <w:widowControl w:val="0"/>
      <w:suppressAutoHyphens/>
      <w:autoSpaceDE w:val="0"/>
    </w:pPr>
    <w:rPr>
      <w:sz w:val="24"/>
      <w:szCs w:val="24"/>
      <w:lang w:eastAsia="ar-SA"/>
    </w:rPr>
  </w:style>
  <w:style w:type="paragraph" w:styleId="afff5">
    <w:name w:val="Normal (Web)"/>
    <w:basedOn w:val="a"/>
    <w:pPr>
      <w:spacing w:before="100" w:after="100"/>
    </w:pPr>
    <w:rPr>
      <w:rFonts w:ascii="Calibri" w:hAnsi="Calibri" w:cs="Calibri"/>
      <w:sz w:val="24"/>
      <w:szCs w:val="24"/>
    </w:rPr>
  </w:style>
  <w:style w:type="paragraph" w:customStyle="1" w:styleId="afff6">
    <w:name w:val="Знак Знак Знак Знак Знак Знак"/>
    <w:basedOn w:val="a"/>
    <w:pPr>
      <w:spacing w:before="100" w:after="100"/>
      <w:ind w:firstLine="709"/>
      <w:jc w:val="both"/>
    </w:pPr>
    <w:rPr>
      <w:rFonts w:ascii="Tahoma" w:hAnsi="Tahoma" w:cs="Tahoma"/>
      <w:lang w:val="en-US"/>
    </w:rPr>
  </w:style>
  <w:style w:type="paragraph" w:customStyle="1" w:styleId="19">
    <w:name w:val="Текст1"/>
    <w:basedOn w:val="a"/>
    <w:rPr>
      <w:rFonts w:ascii="Courier New" w:eastAsia="Calibri" w:hAnsi="Courier New" w:cs="Courier New"/>
    </w:rPr>
  </w:style>
  <w:style w:type="paragraph" w:customStyle="1" w:styleId="220">
    <w:name w:val="Основной текст 22"/>
    <w:basedOn w:val="a"/>
    <w:pPr>
      <w:spacing w:after="120" w:line="480" w:lineRule="auto"/>
      <w:ind w:firstLine="709"/>
      <w:jc w:val="both"/>
    </w:pPr>
    <w:rPr>
      <w:rFonts w:ascii="Calibri" w:eastAsia="Calibri" w:hAnsi="Calibri" w:cs="Calibri"/>
    </w:rPr>
  </w:style>
  <w:style w:type="paragraph" w:customStyle="1" w:styleId="1a">
    <w:name w:val="Абзац списка1"/>
    <w:basedOn w:val="a"/>
    <w:pPr>
      <w:spacing w:after="200" w:line="276" w:lineRule="auto"/>
      <w:ind w:left="720"/>
    </w:pPr>
    <w:rPr>
      <w:rFonts w:ascii="Calibri" w:eastAsia="Calibri" w:hAnsi="Calibri" w:cs="Calibri"/>
      <w:sz w:val="22"/>
      <w:szCs w:val="22"/>
    </w:rPr>
  </w:style>
  <w:style w:type="paragraph" w:customStyle="1" w:styleId="WW-">
    <w:name w:val="WW-Базовый"/>
    <w:pPr>
      <w:suppressAutoHyphens/>
      <w:spacing w:after="200" w:line="276" w:lineRule="auto"/>
    </w:pPr>
    <w:rPr>
      <w:rFonts w:ascii="Calibri" w:eastAsia="SimSun" w:hAnsi="Calibri" w:cs="Calibri"/>
      <w:sz w:val="22"/>
      <w:szCs w:val="22"/>
      <w:lang w:eastAsia="ar-SA"/>
    </w:rPr>
  </w:style>
  <w:style w:type="paragraph" w:customStyle="1" w:styleId="afff7">
    <w:name w:val="Прижатый влево"/>
    <w:basedOn w:val="a"/>
    <w:next w:val="a"/>
    <w:pPr>
      <w:widowControl w:val="0"/>
      <w:autoSpaceDE w:val="0"/>
    </w:pPr>
    <w:rPr>
      <w:rFonts w:ascii="Arial" w:hAnsi="Arial" w:cs="Arial"/>
      <w:sz w:val="24"/>
      <w:szCs w:val="24"/>
    </w:rPr>
  </w:style>
  <w:style w:type="paragraph" w:customStyle="1" w:styleId="s1">
    <w:name w:val="s_1"/>
    <w:basedOn w:val="a"/>
    <w:pPr>
      <w:spacing w:before="100" w:after="100"/>
    </w:pPr>
    <w:rPr>
      <w:sz w:val="24"/>
      <w:szCs w:val="24"/>
    </w:rPr>
  </w:style>
  <w:style w:type="paragraph" w:styleId="afff8">
    <w:name w:val="footnote text"/>
    <w:basedOn w:val="a"/>
  </w:style>
  <w:style w:type="paragraph" w:customStyle="1" w:styleId="Default">
    <w:name w:val="Default"/>
    <w:pPr>
      <w:suppressAutoHyphens/>
      <w:autoSpaceDE w:val="0"/>
    </w:pPr>
    <w:rPr>
      <w:color w:val="000000"/>
      <w:sz w:val="24"/>
      <w:szCs w:val="24"/>
      <w:lang w:eastAsia="ar-SA"/>
    </w:rPr>
  </w:style>
  <w:style w:type="paragraph" w:customStyle="1" w:styleId="afff9">
    <w:name w:val="Внимание"/>
    <w:basedOn w:val="a"/>
    <w:next w:val="a"/>
    <w:pPr>
      <w:widowControl w:val="0"/>
      <w:autoSpaceDE w:val="0"/>
      <w:spacing w:before="240" w:after="240"/>
      <w:ind w:left="420" w:right="420" w:firstLine="300"/>
      <w:jc w:val="both"/>
    </w:pPr>
    <w:rPr>
      <w:rFonts w:ascii="Arial" w:hAnsi="Arial" w:cs="Arial"/>
      <w:sz w:val="24"/>
      <w:szCs w:val="24"/>
      <w:shd w:val="clear" w:color="auto" w:fill="FAF3E9"/>
    </w:rPr>
  </w:style>
  <w:style w:type="paragraph" w:customStyle="1" w:styleId="afffa">
    <w:name w:val="Внимание: криминал!!"/>
    <w:basedOn w:val="afff9"/>
    <w:next w:val="a"/>
  </w:style>
  <w:style w:type="paragraph" w:customStyle="1" w:styleId="afffb">
    <w:name w:val="Внимание: недобросовестность!"/>
    <w:basedOn w:val="afff9"/>
    <w:next w:val="a"/>
  </w:style>
  <w:style w:type="paragraph" w:customStyle="1" w:styleId="afffc">
    <w:name w:val="Заголовок группы контролов"/>
    <w:basedOn w:val="a"/>
    <w:next w:val="a"/>
    <w:pPr>
      <w:widowControl w:val="0"/>
      <w:autoSpaceDE w:val="0"/>
      <w:jc w:val="both"/>
    </w:pPr>
    <w:rPr>
      <w:rFonts w:ascii="Arial" w:hAnsi="Arial" w:cs="Arial"/>
      <w:b/>
      <w:bCs/>
      <w:color w:val="000000"/>
      <w:sz w:val="24"/>
      <w:szCs w:val="24"/>
    </w:rPr>
  </w:style>
  <w:style w:type="paragraph" w:customStyle="1" w:styleId="afffd">
    <w:name w:val="Заголовок для информации об изменениях"/>
    <w:basedOn w:val="1"/>
    <w:next w:val="a"/>
    <w:pPr>
      <w:keepNext w:val="0"/>
      <w:widowControl w:val="0"/>
      <w:numPr>
        <w:numId w:val="0"/>
      </w:numPr>
      <w:autoSpaceDE w:val="0"/>
      <w:ind w:right="0"/>
      <w:jc w:val="both"/>
    </w:pPr>
    <w:rPr>
      <w:rFonts w:ascii="Arial" w:hAnsi="Arial" w:cs="Arial"/>
      <w:b w:val="0"/>
      <w:bCs w:val="0"/>
      <w:spacing w:val="0"/>
      <w:w w:val="100"/>
      <w:sz w:val="20"/>
      <w:shd w:val="clear" w:color="auto" w:fill="FFFFFF"/>
      <w:lang w:val="x-none"/>
    </w:rPr>
  </w:style>
  <w:style w:type="paragraph" w:customStyle="1" w:styleId="afffe">
    <w:name w:val="Заголовок приложения"/>
    <w:basedOn w:val="a"/>
    <w:next w:val="a"/>
    <w:pPr>
      <w:widowControl w:val="0"/>
      <w:autoSpaceDE w:val="0"/>
      <w:jc w:val="right"/>
    </w:pPr>
    <w:rPr>
      <w:rFonts w:ascii="Arial" w:hAnsi="Arial" w:cs="Arial"/>
      <w:sz w:val="24"/>
      <w:szCs w:val="24"/>
    </w:rPr>
  </w:style>
  <w:style w:type="paragraph" w:customStyle="1" w:styleId="affff">
    <w:name w:val="Заголовок распахивающейся части диалога"/>
    <w:basedOn w:val="a"/>
    <w:next w:val="a"/>
    <w:pPr>
      <w:widowControl w:val="0"/>
      <w:autoSpaceDE w:val="0"/>
      <w:jc w:val="both"/>
    </w:pPr>
    <w:rPr>
      <w:rFonts w:ascii="Arial" w:hAnsi="Arial" w:cs="Arial"/>
      <w:i/>
      <w:iCs/>
      <w:color w:val="000080"/>
      <w:sz w:val="24"/>
      <w:szCs w:val="24"/>
    </w:rPr>
  </w:style>
  <w:style w:type="paragraph" w:customStyle="1" w:styleId="affff0">
    <w:name w:val="Заголовок статьи"/>
    <w:basedOn w:val="a"/>
    <w:next w:val="a"/>
    <w:pPr>
      <w:widowControl w:val="0"/>
      <w:autoSpaceDE w:val="0"/>
      <w:ind w:left="1612" w:hanging="892"/>
      <w:jc w:val="both"/>
    </w:pPr>
    <w:rPr>
      <w:rFonts w:ascii="Arial" w:hAnsi="Arial" w:cs="Arial"/>
      <w:sz w:val="24"/>
      <w:szCs w:val="24"/>
    </w:rPr>
  </w:style>
  <w:style w:type="paragraph" w:customStyle="1" w:styleId="affff1">
    <w:name w:val="Заголовок ЭР (левое окно)"/>
    <w:basedOn w:val="a"/>
    <w:next w:val="a"/>
    <w:pPr>
      <w:widowControl w:val="0"/>
      <w:autoSpaceDE w:val="0"/>
      <w:spacing w:before="300" w:after="250"/>
      <w:jc w:val="center"/>
    </w:pPr>
    <w:rPr>
      <w:rFonts w:ascii="Arial" w:hAnsi="Arial" w:cs="Arial"/>
      <w:b/>
      <w:bCs/>
      <w:color w:val="26282F"/>
      <w:sz w:val="28"/>
      <w:szCs w:val="28"/>
    </w:rPr>
  </w:style>
  <w:style w:type="paragraph" w:customStyle="1" w:styleId="affff2">
    <w:name w:val="Заголовок ЭР (правое окно)"/>
    <w:basedOn w:val="affff1"/>
    <w:next w:val="a"/>
    <w:pPr>
      <w:spacing w:before="0" w:after="0"/>
      <w:jc w:val="left"/>
    </w:pPr>
    <w:rPr>
      <w:b w:val="0"/>
      <w:bCs w:val="0"/>
      <w:color w:val="auto"/>
      <w:sz w:val="24"/>
      <w:szCs w:val="24"/>
    </w:rPr>
  </w:style>
  <w:style w:type="paragraph" w:customStyle="1" w:styleId="affff3">
    <w:name w:val="Интерактивный заголовок"/>
    <w:basedOn w:val="aff8"/>
    <w:next w:val="a"/>
    <w:rPr>
      <w:b w:val="0"/>
      <w:bCs w:val="0"/>
      <w:color w:val="auto"/>
      <w:u w:val="single"/>
      <w:shd w:val="clear" w:color="auto" w:fill="auto"/>
    </w:rPr>
  </w:style>
  <w:style w:type="paragraph" w:customStyle="1" w:styleId="affff4">
    <w:name w:val="Текст информации об изменениях"/>
    <w:basedOn w:val="a"/>
    <w:next w:val="a"/>
    <w:pPr>
      <w:widowControl w:val="0"/>
      <w:autoSpaceDE w:val="0"/>
      <w:jc w:val="both"/>
    </w:pPr>
    <w:rPr>
      <w:rFonts w:ascii="Arial" w:hAnsi="Arial" w:cs="Arial"/>
      <w:color w:val="353842"/>
    </w:rPr>
  </w:style>
  <w:style w:type="paragraph" w:customStyle="1" w:styleId="affff5">
    <w:name w:val="Информация об изменениях"/>
    <w:basedOn w:val="affff4"/>
    <w:next w:val="a"/>
    <w:pPr>
      <w:spacing w:before="180"/>
      <w:ind w:left="360" w:right="360"/>
    </w:pPr>
    <w:rPr>
      <w:color w:val="auto"/>
      <w:sz w:val="24"/>
      <w:szCs w:val="24"/>
      <w:shd w:val="clear" w:color="auto" w:fill="EAEFED"/>
    </w:rPr>
  </w:style>
  <w:style w:type="paragraph" w:customStyle="1" w:styleId="affff6">
    <w:name w:val="Текст (справка)"/>
    <w:basedOn w:val="a"/>
    <w:next w:val="a"/>
    <w:pPr>
      <w:widowControl w:val="0"/>
      <w:autoSpaceDE w:val="0"/>
      <w:ind w:left="170" w:right="170"/>
    </w:pPr>
    <w:rPr>
      <w:rFonts w:ascii="Arial" w:hAnsi="Arial" w:cs="Arial"/>
      <w:sz w:val="24"/>
      <w:szCs w:val="24"/>
    </w:rPr>
  </w:style>
  <w:style w:type="paragraph" w:customStyle="1" w:styleId="affff7">
    <w:name w:val="Комментарий"/>
    <w:basedOn w:val="affff6"/>
    <w:next w:val="a"/>
    <w:pPr>
      <w:spacing w:before="75"/>
      <w:ind w:left="0" w:right="0"/>
      <w:jc w:val="both"/>
    </w:pPr>
    <w:rPr>
      <w:color w:val="353842"/>
      <w:shd w:val="clear" w:color="auto" w:fill="F0F0F0"/>
    </w:rPr>
  </w:style>
  <w:style w:type="paragraph" w:customStyle="1" w:styleId="affff8">
    <w:name w:val="Информация об изменениях документа"/>
    <w:basedOn w:val="affff7"/>
    <w:next w:val="a"/>
  </w:style>
  <w:style w:type="paragraph" w:customStyle="1" w:styleId="affff9">
    <w:name w:val="Текст (лев. подпись)"/>
    <w:basedOn w:val="a"/>
    <w:next w:val="a"/>
    <w:pPr>
      <w:widowControl w:val="0"/>
      <w:autoSpaceDE w:val="0"/>
    </w:pPr>
    <w:rPr>
      <w:rFonts w:ascii="Arial" w:hAnsi="Arial" w:cs="Arial"/>
      <w:sz w:val="24"/>
      <w:szCs w:val="24"/>
    </w:rPr>
  </w:style>
  <w:style w:type="paragraph" w:customStyle="1" w:styleId="affffa">
    <w:name w:val="Колонтитул (левый)"/>
    <w:basedOn w:val="affff9"/>
    <w:next w:val="a"/>
    <w:pPr>
      <w:jc w:val="both"/>
    </w:pPr>
    <w:rPr>
      <w:sz w:val="16"/>
      <w:szCs w:val="16"/>
    </w:rPr>
  </w:style>
  <w:style w:type="paragraph" w:customStyle="1" w:styleId="affffb">
    <w:name w:val="Текст (прав. подпись)"/>
    <w:basedOn w:val="a"/>
    <w:next w:val="a"/>
    <w:pPr>
      <w:widowControl w:val="0"/>
      <w:autoSpaceDE w:val="0"/>
      <w:jc w:val="right"/>
    </w:pPr>
    <w:rPr>
      <w:rFonts w:ascii="Arial" w:hAnsi="Arial" w:cs="Arial"/>
      <w:sz w:val="24"/>
      <w:szCs w:val="24"/>
    </w:rPr>
  </w:style>
  <w:style w:type="paragraph" w:customStyle="1" w:styleId="affffc">
    <w:name w:val="Колонтитул (правый)"/>
    <w:basedOn w:val="affffb"/>
    <w:next w:val="a"/>
    <w:pPr>
      <w:jc w:val="both"/>
    </w:pPr>
    <w:rPr>
      <w:sz w:val="16"/>
      <w:szCs w:val="16"/>
    </w:rPr>
  </w:style>
  <w:style w:type="paragraph" w:customStyle="1" w:styleId="affffd">
    <w:name w:val="Комментарий пользователя"/>
    <w:basedOn w:val="affff7"/>
    <w:next w:val="a"/>
  </w:style>
  <w:style w:type="paragraph" w:customStyle="1" w:styleId="affffe">
    <w:name w:val="Куда обратиться?"/>
    <w:basedOn w:val="afff9"/>
    <w:next w:val="a"/>
  </w:style>
  <w:style w:type="paragraph" w:customStyle="1" w:styleId="afffff">
    <w:name w:val="Моноширинный"/>
    <w:basedOn w:val="a"/>
    <w:next w:val="a"/>
    <w:pPr>
      <w:widowControl w:val="0"/>
      <w:autoSpaceDE w:val="0"/>
      <w:jc w:val="both"/>
    </w:pPr>
    <w:rPr>
      <w:rFonts w:ascii="Courier New" w:hAnsi="Courier New" w:cs="Courier New"/>
      <w:sz w:val="22"/>
      <w:szCs w:val="22"/>
    </w:rPr>
  </w:style>
  <w:style w:type="paragraph" w:customStyle="1" w:styleId="afffff0">
    <w:name w:val="Необходимые документы"/>
    <w:basedOn w:val="afff9"/>
    <w:next w:val="a"/>
  </w:style>
  <w:style w:type="paragraph" w:customStyle="1" w:styleId="afffff1">
    <w:name w:val="Объект"/>
    <w:basedOn w:val="a"/>
    <w:next w:val="a"/>
    <w:pPr>
      <w:widowControl w:val="0"/>
      <w:autoSpaceDE w:val="0"/>
      <w:jc w:val="both"/>
    </w:pPr>
    <w:rPr>
      <w:sz w:val="26"/>
      <w:szCs w:val="26"/>
    </w:rPr>
  </w:style>
  <w:style w:type="paragraph" w:customStyle="1" w:styleId="afffff2">
    <w:name w:val="Таблицы (моноширинный)"/>
    <w:basedOn w:val="a"/>
    <w:next w:val="a"/>
    <w:pPr>
      <w:widowControl w:val="0"/>
      <w:autoSpaceDE w:val="0"/>
      <w:jc w:val="both"/>
    </w:pPr>
    <w:rPr>
      <w:rFonts w:ascii="Courier New" w:hAnsi="Courier New" w:cs="Courier New"/>
      <w:sz w:val="22"/>
      <w:szCs w:val="22"/>
    </w:rPr>
  </w:style>
  <w:style w:type="paragraph" w:customStyle="1" w:styleId="afffff3">
    <w:name w:val="Оглавление"/>
    <w:basedOn w:val="afffff2"/>
    <w:next w:val="a"/>
    <w:pPr>
      <w:ind w:left="140"/>
    </w:pPr>
    <w:rPr>
      <w:rFonts w:ascii="Arial" w:hAnsi="Arial" w:cs="Arial"/>
      <w:sz w:val="24"/>
      <w:szCs w:val="24"/>
    </w:rPr>
  </w:style>
  <w:style w:type="paragraph" w:customStyle="1" w:styleId="afffff4">
    <w:name w:val="Переменная часть"/>
    <w:basedOn w:val="aff9"/>
    <w:next w:val="a"/>
    <w:rPr>
      <w:rFonts w:ascii="Arial" w:hAnsi="Arial" w:cs="Arial"/>
      <w:sz w:val="20"/>
      <w:szCs w:val="20"/>
    </w:rPr>
  </w:style>
  <w:style w:type="paragraph" w:customStyle="1" w:styleId="afffff5">
    <w:name w:val="Подвал для информации об изменениях"/>
    <w:basedOn w:val="1"/>
    <w:next w:val="a"/>
    <w:pPr>
      <w:keepNext w:val="0"/>
      <w:widowControl w:val="0"/>
      <w:numPr>
        <w:numId w:val="0"/>
      </w:numPr>
      <w:autoSpaceDE w:val="0"/>
      <w:ind w:right="0"/>
      <w:jc w:val="both"/>
    </w:pPr>
    <w:rPr>
      <w:rFonts w:ascii="Arial" w:hAnsi="Arial" w:cs="Arial"/>
      <w:b w:val="0"/>
      <w:bCs w:val="0"/>
      <w:spacing w:val="0"/>
      <w:w w:val="100"/>
      <w:sz w:val="20"/>
      <w:lang w:val="x-none"/>
    </w:rPr>
  </w:style>
  <w:style w:type="paragraph" w:customStyle="1" w:styleId="afffff6">
    <w:name w:val="Подзаголовок для информации об изменениях"/>
    <w:basedOn w:val="affff4"/>
    <w:next w:val="a"/>
    <w:rPr>
      <w:b/>
      <w:bCs/>
      <w:sz w:val="24"/>
      <w:szCs w:val="24"/>
    </w:rPr>
  </w:style>
  <w:style w:type="paragraph" w:customStyle="1" w:styleId="afffff7">
    <w:name w:val="Подчёркнуный текст"/>
    <w:basedOn w:val="a"/>
    <w:next w:val="a"/>
    <w:pPr>
      <w:widowControl w:val="0"/>
      <w:autoSpaceDE w:val="0"/>
      <w:jc w:val="both"/>
    </w:pPr>
    <w:rPr>
      <w:rFonts w:ascii="Arial" w:hAnsi="Arial" w:cs="Arial"/>
      <w:sz w:val="24"/>
      <w:szCs w:val="24"/>
    </w:rPr>
  </w:style>
  <w:style w:type="paragraph" w:customStyle="1" w:styleId="afffff8">
    <w:name w:val="Постоянная часть"/>
    <w:basedOn w:val="aff9"/>
    <w:next w:val="a"/>
    <w:rPr>
      <w:rFonts w:ascii="Arial" w:hAnsi="Arial" w:cs="Arial"/>
      <w:sz w:val="22"/>
      <w:szCs w:val="22"/>
    </w:rPr>
  </w:style>
  <w:style w:type="paragraph" w:customStyle="1" w:styleId="afffff9">
    <w:name w:val="Пример."/>
    <w:basedOn w:val="afff9"/>
    <w:next w:val="a"/>
  </w:style>
  <w:style w:type="paragraph" w:customStyle="1" w:styleId="afffffa">
    <w:name w:val="Примечание."/>
    <w:basedOn w:val="afff9"/>
    <w:next w:val="a"/>
  </w:style>
  <w:style w:type="paragraph" w:customStyle="1" w:styleId="afffffb">
    <w:name w:val="Словарная статья"/>
    <w:basedOn w:val="a"/>
    <w:next w:val="a"/>
    <w:pPr>
      <w:widowControl w:val="0"/>
      <w:autoSpaceDE w:val="0"/>
      <w:ind w:right="118"/>
      <w:jc w:val="both"/>
    </w:pPr>
    <w:rPr>
      <w:rFonts w:ascii="Arial" w:hAnsi="Arial" w:cs="Arial"/>
      <w:sz w:val="24"/>
      <w:szCs w:val="24"/>
    </w:rPr>
  </w:style>
  <w:style w:type="paragraph" w:customStyle="1" w:styleId="afffffc">
    <w:name w:val="Ссылка на официальную публикацию"/>
    <w:basedOn w:val="a"/>
    <w:next w:val="a"/>
    <w:pPr>
      <w:widowControl w:val="0"/>
      <w:autoSpaceDE w:val="0"/>
      <w:jc w:val="both"/>
    </w:pPr>
    <w:rPr>
      <w:rFonts w:ascii="Arial" w:hAnsi="Arial" w:cs="Arial"/>
      <w:sz w:val="24"/>
      <w:szCs w:val="24"/>
    </w:rPr>
  </w:style>
  <w:style w:type="paragraph" w:customStyle="1" w:styleId="afffffd">
    <w:name w:val="Текст в таблице"/>
    <w:basedOn w:val="afff1"/>
    <w:next w:val="a"/>
    <w:pPr>
      <w:ind w:firstLine="500"/>
    </w:pPr>
  </w:style>
  <w:style w:type="paragraph" w:customStyle="1" w:styleId="afffffe">
    <w:name w:val="Текст ЭР (см. также)"/>
    <w:basedOn w:val="a"/>
    <w:next w:val="a"/>
    <w:pPr>
      <w:widowControl w:val="0"/>
      <w:autoSpaceDE w:val="0"/>
      <w:spacing w:before="200"/>
    </w:pPr>
    <w:rPr>
      <w:rFonts w:ascii="Arial" w:hAnsi="Arial" w:cs="Arial"/>
      <w:sz w:val="22"/>
      <w:szCs w:val="22"/>
    </w:rPr>
  </w:style>
  <w:style w:type="paragraph" w:customStyle="1" w:styleId="affffff">
    <w:name w:val="Технический комментарий"/>
    <w:basedOn w:val="a"/>
    <w:next w:val="a"/>
    <w:pPr>
      <w:widowControl w:val="0"/>
      <w:autoSpaceDE w:val="0"/>
    </w:pPr>
    <w:rPr>
      <w:rFonts w:ascii="Arial" w:hAnsi="Arial" w:cs="Arial"/>
      <w:color w:val="463F31"/>
      <w:sz w:val="24"/>
      <w:szCs w:val="24"/>
      <w:shd w:val="clear" w:color="auto" w:fill="FFFFA6"/>
    </w:rPr>
  </w:style>
  <w:style w:type="paragraph" w:customStyle="1" w:styleId="affffff0">
    <w:name w:val="Формула"/>
    <w:basedOn w:val="a"/>
    <w:next w:val="a"/>
    <w:pPr>
      <w:widowControl w:val="0"/>
      <w:autoSpaceDE w:val="0"/>
      <w:spacing w:before="240" w:after="240"/>
      <w:ind w:left="420" w:right="420" w:firstLine="300"/>
      <w:jc w:val="both"/>
    </w:pPr>
    <w:rPr>
      <w:rFonts w:ascii="Arial" w:hAnsi="Arial" w:cs="Arial"/>
      <w:sz w:val="24"/>
      <w:szCs w:val="24"/>
      <w:shd w:val="clear" w:color="auto" w:fill="FAF3E9"/>
    </w:rPr>
  </w:style>
  <w:style w:type="paragraph" w:customStyle="1" w:styleId="affffff1">
    <w:name w:val="Центрированный (таблица)"/>
    <w:basedOn w:val="afff1"/>
    <w:next w:val="a"/>
    <w:pPr>
      <w:jc w:val="center"/>
    </w:pPr>
  </w:style>
  <w:style w:type="paragraph" w:customStyle="1" w:styleId="-">
    <w:name w:val="ЭР-содержание (правое окно)"/>
    <w:basedOn w:val="a"/>
    <w:next w:val="a"/>
    <w:pPr>
      <w:widowControl w:val="0"/>
      <w:autoSpaceDE w:val="0"/>
      <w:spacing w:before="300"/>
    </w:pPr>
    <w:rPr>
      <w:rFonts w:ascii="Arial" w:hAnsi="Arial" w:cs="Arial"/>
      <w:sz w:val="26"/>
      <w:szCs w:val="26"/>
    </w:rPr>
  </w:style>
  <w:style w:type="paragraph" w:customStyle="1" w:styleId="affffff2">
    <w:name w:val="Знак"/>
    <w:basedOn w:val="a"/>
    <w:pPr>
      <w:spacing w:before="100" w:after="100"/>
    </w:pPr>
    <w:rPr>
      <w:rFonts w:ascii="Tahoma" w:hAnsi="Tahoma" w:cs="Tahoma"/>
      <w:lang w:val="en-US"/>
    </w:rPr>
  </w:style>
  <w:style w:type="paragraph" w:customStyle="1" w:styleId="221">
    <w:name w:val="Основной текст с отступом 22"/>
    <w:basedOn w:val="a"/>
    <w:pPr>
      <w:ind w:firstLine="540"/>
      <w:jc w:val="both"/>
    </w:pPr>
    <w:rPr>
      <w:iCs/>
      <w:sz w:val="28"/>
      <w:szCs w:val="28"/>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consplusnormal0">
    <w:name w:val="consplusnormal"/>
    <w:basedOn w:val="a"/>
    <w:pPr>
      <w:spacing w:before="100" w:after="100"/>
    </w:pPr>
    <w:rPr>
      <w:sz w:val="24"/>
      <w:szCs w:val="24"/>
    </w:rPr>
  </w:style>
  <w:style w:type="paragraph" w:customStyle="1" w:styleId="section2">
    <w:name w:val="section2"/>
    <w:basedOn w:val="a"/>
    <w:pPr>
      <w:spacing w:before="240" w:after="100"/>
      <w:ind w:firstLine="225"/>
    </w:pPr>
    <w:rPr>
      <w:rFonts w:ascii="Verdana" w:hAnsi="Verdana" w:cs="Verdana"/>
      <w:color w:val="000000"/>
      <w:sz w:val="16"/>
      <w:szCs w:val="16"/>
    </w:rPr>
  </w:style>
  <w:style w:type="paragraph" w:customStyle="1" w:styleId="heading">
    <w:name w:val="heading"/>
    <w:basedOn w:val="a"/>
    <w:pPr>
      <w:spacing w:before="240" w:after="100"/>
      <w:ind w:firstLine="225"/>
    </w:pPr>
    <w:rPr>
      <w:rFonts w:ascii="Verdana" w:hAnsi="Verdana" w:cs="Verdana"/>
      <w:color w:val="000000"/>
      <w:sz w:val="16"/>
      <w:szCs w:val="16"/>
    </w:rPr>
  </w:style>
  <w:style w:type="paragraph" w:customStyle="1" w:styleId="contentheader2cols">
    <w:name w:val="contentheader2cols"/>
    <w:basedOn w:val="a"/>
    <w:pPr>
      <w:spacing w:before="70"/>
      <w:ind w:left="351"/>
    </w:pPr>
    <w:rPr>
      <w:rFonts w:eastAsia="Arial Unicode MS"/>
      <w:b/>
      <w:bCs/>
      <w:color w:val="3560A7"/>
      <w:sz w:val="30"/>
      <w:szCs w:val="30"/>
    </w:rPr>
  </w:style>
  <w:style w:type="paragraph" w:customStyle="1" w:styleId="310">
    <w:name w:val="Основной текст с отступом 31"/>
    <w:basedOn w:val="a"/>
    <w:pPr>
      <w:spacing w:after="120"/>
      <w:ind w:left="283"/>
    </w:pPr>
    <w:rPr>
      <w:sz w:val="16"/>
      <w:szCs w:val="16"/>
    </w:rPr>
  </w:style>
  <w:style w:type="paragraph" w:customStyle="1" w:styleId="211">
    <w:name w:val="Основной текст с отступом 21"/>
    <w:basedOn w:val="a"/>
    <w:pPr>
      <w:tabs>
        <w:tab w:val="left" w:pos="0"/>
      </w:tabs>
      <w:ind w:firstLine="433"/>
      <w:jc w:val="both"/>
    </w:pPr>
    <w:rPr>
      <w:sz w:val="24"/>
      <w:szCs w:val="24"/>
    </w:rPr>
  </w:style>
  <w:style w:type="paragraph" w:customStyle="1" w:styleId="311">
    <w:name w:val="Основной текст 31"/>
    <w:basedOn w:val="a"/>
    <w:pPr>
      <w:spacing w:after="120"/>
    </w:pPr>
    <w:rPr>
      <w:sz w:val="16"/>
      <w:szCs w:val="16"/>
    </w:rPr>
  </w:style>
  <w:style w:type="paragraph" w:customStyle="1" w:styleId="ConsPlusTitle">
    <w:name w:val="ConsPlusTitle"/>
    <w:pPr>
      <w:widowControl w:val="0"/>
      <w:suppressAutoHyphens/>
      <w:autoSpaceDE w:val="0"/>
    </w:pPr>
    <w:rPr>
      <w:rFonts w:ascii="Arial" w:hAnsi="Arial" w:cs="Arial"/>
      <w:b/>
      <w:bCs/>
      <w:lang w:eastAsia="ar-SA"/>
    </w:rPr>
  </w:style>
  <w:style w:type="paragraph" w:customStyle="1" w:styleId="consnormal0">
    <w:name w:val="consnormal"/>
    <w:basedOn w:val="a"/>
    <w:pPr>
      <w:spacing w:before="75" w:after="75"/>
    </w:pPr>
    <w:rPr>
      <w:rFonts w:ascii="Arial" w:hAnsi="Arial" w:cs="Arial"/>
      <w:color w:val="000000"/>
    </w:rPr>
  </w:style>
  <w:style w:type="paragraph" w:customStyle="1" w:styleId="1b">
    <w:name w:val="Красная строка1"/>
    <w:basedOn w:val="affa"/>
    <w:pPr>
      <w:ind w:firstLine="210"/>
    </w:pPr>
    <w:rPr>
      <w:sz w:val="24"/>
      <w:szCs w:val="24"/>
    </w:rPr>
  </w:style>
  <w:style w:type="paragraph" w:customStyle="1" w:styleId="1c">
    <w:name w:val="Стиль1"/>
    <w:basedOn w:val="a"/>
    <w:pPr>
      <w:tabs>
        <w:tab w:val="left" w:pos="1041"/>
        <w:tab w:val="left" w:pos="2340"/>
      </w:tabs>
      <w:ind w:left="2340" w:hanging="360"/>
    </w:pPr>
  </w:style>
  <w:style w:type="paragraph" w:customStyle="1" w:styleId="26">
    <w:name w:val="Знак2 Знак Знак Знак Знак Знак Знак Знак Знак Знак Знак Знак Знак Знак Знак Знак"/>
    <w:basedOn w:val="a"/>
    <w:pPr>
      <w:spacing w:before="100" w:after="100"/>
    </w:pPr>
    <w:rPr>
      <w:rFonts w:ascii="Tahoma" w:hAnsi="Tahoma" w:cs="Tahoma"/>
      <w:lang w:val="en-US"/>
    </w:rPr>
  </w:style>
  <w:style w:type="paragraph" w:customStyle="1" w:styleId="ConsCell">
    <w:name w:val="ConsCell"/>
    <w:pPr>
      <w:widowControl w:val="0"/>
      <w:suppressAutoHyphens/>
      <w:autoSpaceDE w:val="0"/>
      <w:ind w:left="450" w:right="19772" w:hanging="450"/>
    </w:pPr>
    <w:rPr>
      <w:rFonts w:ascii="Arial" w:hAnsi="Arial" w:cs="Arial"/>
      <w:lang w:eastAsia="ar-SA"/>
    </w:rPr>
  </w:style>
  <w:style w:type="paragraph" w:customStyle="1" w:styleId="affffff3">
    <w:name w:val="Знак Знак Знак Знак"/>
    <w:basedOn w:val="a"/>
    <w:pPr>
      <w:spacing w:before="100" w:after="100"/>
      <w:jc w:val="both"/>
    </w:pPr>
    <w:rPr>
      <w:rFonts w:ascii="Tahoma" w:hAnsi="Tahoma" w:cs="Tahoma"/>
      <w:lang w:val="en-US"/>
    </w:rPr>
  </w:style>
  <w:style w:type="paragraph" w:styleId="affffff4">
    <w:name w:val="endnote text"/>
    <w:basedOn w:val="a"/>
  </w:style>
  <w:style w:type="paragraph" w:styleId="affffff5">
    <w:name w:val="No Spacing"/>
    <w:qFormat/>
    <w:pPr>
      <w:suppressAutoHyphens/>
    </w:pPr>
    <w:rPr>
      <w:rFonts w:ascii="Calibri" w:hAnsi="Calibri" w:cs="Calibri"/>
      <w:sz w:val="22"/>
      <w:szCs w:val="22"/>
      <w:lang w:eastAsia="ar-SA"/>
    </w:rPr>
  </w:style>
  <w:style w:type="paragraph" w:customStyle="1" w:styleId="1d">
    <w:name w:val="Схема документа1"/>
    <w:basedOn w:val="a"/>
    <w:pPr>
      <w:shd w:val="clear" w:color="auto" w:fill="000080"/>
    </w:pPr>
    <w:rPr>
      <w:rFonts w:ascii="Tahoma" w:hAnsi="Tahoma" w:cs="Tahoma"/>
    </w:rPr>
  </w:style>
  <w:style w:type="paragraph" w:customStyle="1" w:styleId="27">
    <w:name w:val="Знак Знак Знак Знак2"/>
    <w:basedOn w:val="a"/>
    <w:pPr>
      <w:spacing w:before="100" w:after="100"/>
      <w:jc w:val="both"/>
    </w:pPr>
    <w:rPr>
      <w:rFonts w:ascii="Tahoma" w:hAnsi="Tahoma" w:cs="Tahoma"/>
      <w:lang w:val="en-US"/>
    </w:rPr>
  </w:style>
  <w:style w:type="paragraph" w:customStyle="1" w:styleId="DOsntext">
    <w:name w:val="D Osn text"/>
    <w:basedOn w:val="a"/>
    <w:pPr>
      <w:spacing w:after="120" w:line="336" w:lineRule="auto"/>
      <w:ind w:firstLine="567"/>
      <w:jc w:val="both"/>
    </w:pPr>
    <w:rPr>
      <w:sz w:val="24"/>
    </w:rPr>
  </w:style>
  <w:style w:type="paragraph" w:customStyle="1" w:styleId="1e">
    <w:name w:val="Маркированный список1"/>
    <w:basedOn w:val="1b"/>
    <w:pPr>
      <w:tabs>
        <w:tab w:val="left" w:pos="1041"/>
      </w:tabs>
      <w:spacing w:after="0"/>
      <w:ind w:left="1041" w:hanging="615"/>
    </w:pPr>
    <w:rPr>
      <w:sz w:val="20"/>
      <w:szCs w:val="20"/>
    </w:rPr>
  </w:style>
  <w:style w:type="paragraph" w:customStyle="1" w:styleId="1f">
    <w:name w:val="Знак1"/>
    <w:basedOn w:val="a"/>
    <w:pPr>
      <w:spacing w:before="100" w:after="100"/>
    </w:pPr>
    <w:rPr>
      <w:rFonts w:ascii="Tahoma" w:hAnsi="Tahoma" w:cs="Tahoma"/>
      <w:lang w:val="en-US"/>
    </w:rPr>
  </w:style>
  <w:style w:type="paragraph" w:customStyle="1" w:styleId="28">
    <w:name w:val="Название объекта2"/>
    <w:basedOn w:val="a"/>
    <w:pPr>
      <w:widowControl w:val="0"/>
      <w:suppressLineNumbers/>
      <w:suppressAutoHyphens/>
      <w:autoSpaceDE w:val="0"/>
      <w:spacing w:before="120" w:after="120"/>
    </w:pPr>
    <w:rPr>
      <w:rFonts w:cs="Mangal"/>
      <w:i/>
      <w:iCs/>
      <w:sz w:val="24"/>
      <w:szCs w:val="24"/>
    </w:rPr>
  </w:style>
  <w:style w:type="paragraph" w:customStyle="1" w:styleId="29">
    <w:name w:val="Указатель2"/>
    <w:basedOn w:val="a"/>
    <w:pPr>
      <w:widowControl w:val="0"/>
      <w:suppressLineNumbers/>
      <w:suppressAutoHyphens/>
      <w:autoSpaceDE w:val="0"/>
    </w:pPr>
    <w:rPr>
      <w:rFonts w:cs="Mangal"/>
    </w:rPr>
  </w:style>
  <w:style w:type="paragraph" w:customStyle="1" w:styleId="1f0">
    <w:name w:val="Название объекта1"/>
    <w:basedOn w:val="a"/>
    <w:pPr>
      <w:widowControl w:val="0"/>
      <w:suppressLineNumbers/>
      <w:suppressAutoHyphens/>
      <w:autoSpaceDE w:val="0"/>
      <w:spacing w:before="120" w:after="120"/>
    </w:pPr>
    <w:rPr>
      <w:rFonts w:cs="Mangal"/>
      <w:i/>
      <w:iCs/>
      <w:sz w:val="24"/>
      <w:szCs w:val="24"/>
    </w:rPr>
  </w:style>
  <w:style w:type="paragraph" w:customStyle="1" w:styleId="1f1">
    <w:name w:val="Указатель1"/>
    <w:basedOn w:val="a"/>
    <w:pPr>
      <w:widowControl w:val="0"/>
      <w:suppressLineNumbers/>
      <w:suppressAutoHyphens/>
      <w:autoSpaceDE w:val="0"/>
    </w:pPr>
    <w:rPr>
      <w:rFonts w:cs="Mangal"/>
    </w:rPr>
  </w:style>
  <w:style w:type="paragraph" w:customStyle="1" w:styleId="1f2">
    <w:name w:val="Без интервала1"/>
    <w:pPr>
      <w:suppressAutoHyphens/>
    </w:pPr>
    <w:rPr>
      <w:rFonts w:ascii="Calibri" w:hAnsi="Calibri" w:cs="Calibri"/>
      <w:sz w:val="22"/>
      <w:szCs w:val="22"/>
      <w:lang w:eastAsia="ar-SA"/>
    </w:rPr>
  </w:style>
  <w:style w:type="paragraph" w:customStyle="1" w:styleId="western">
    <w:name w:val="western"/>
    <w:basedOn w:val="a"/>
    <w:pPr>
      <w:spacing w:before="100" w:after="100"/>
    </w:pPr>
    <w:rPr>
      <w:sz w:val="24"/>
      <w:szCs w:val="24"/>
    </w:rPr>
  </w:style>
  <w:style w:type="paragraph" w:customStyle="1" w:styleId="1f3">
    <w:name w:val="Обычный1"/>
    <w:pPr>
      <w:suppressAutoHyphens/>
      <w:autoSpaceDE w:val="0"/>
    </w:pPr>
    <w:rPr>
      <w:rFonts w:eastAsia="Calibri"/>
      <w:color w:val="000000"/>
      <w:sz w:val="24"/>
      <w:szCs w:val="24"/>
      <w:lang w:eastAsia="ar-SA"/>
    </w:rPr>
  </w:style>
  <w:style w:type="paragraph" w:customStyle="1" w:styleId="Style10">
    <w:name w:val="Style10"/>
    <w:basedOn w:val="a"/>
    <w:pPr>
      <w:widowControl w:val="0"/>
      <w:autoSpaceDE w:val="0"/>
      <w:spacing w:line="324" w:lineRule="exact"/>
      <w:ind w:firstLine="634"/>
      <w:jc w:val="both"/>
    </w:pPr>
    <w:rPr>
      <w:rFonts w:ascii="Century Schoolbook" w:hAnsi="Century Schoolbook" w:cs="Century Schoolbook"/>
      <w:sz w:val="24"/>
      <w:szCs w:val="24"/>
    </w:rPr>
  </w:style>
  <w:style w:type="paragraph" w:customStyle="1" w:styleId="212">
    <w:name w:val="Основной текст (2)1"/>
    <w:basedOn w:val="a"/>
    <w:pPr>
      <w:widowControl w:val="0"/>
      <w:shd w:val="clear" w:color="auto" w:fill="FFFFFF"/>
      <w:spacing w:line="322" w:lineRule="exact"/>
      <w:jc w:val="both"/>
    </w:pPr>
    <w:rPr>
      <w:rFonts w:ascii="Palatino Linotype" w:hAnsi="Palatino Linotype" w:cs="Palatino Linotype"/>
      <w:spacing w:val="11"/>
      <w:sz w:val="21"/>
      <w:szCs w:val="21"/>
    </w:rPr>
  </w:style>
  <w:style w:type="paragraph" w:customStyle="1" w:styleId="Heading0">
    <w:name w:val="Heading"/>
    <w:pPr>
      <w:widowControl w:val="0"/>
      <w:suppressAutoHyphens/>
      <w:autoSpaceDE w:val="0"/>
    </w:pPr>
    <w:rPr>
      <w:rFonts w:ascii="Arial" w:hAnsi="Arial" w:cs="Arial"/>
      <w:b/>
      <w:bCs/>
      <w:sz w:val="22"/>
      <w:szCs w:val="22"/>
      <w:lang w:eastAsia="ar-SA"/>
    </w:rPr>
  </w:style>
  <w:style w:type="paragraph" w:customStyle="1" w:styleId="Preformat">
    <w:name w:val="Preformat"/>
    <w:pPr>
      <w:widowControl w:val="0"/>
      <w:suppressAutoHyphens/>
      <w:autoSpaceDE w:val="0"/>
    </w:pPr>
    <w:rPr>
      <w:rFonts w:ascii="Courier New" w:hAnsi="Courier New" w:cs="Courier New"/>
      <w:lang w:eastAsia="ar-SA"/>
    </w:rPr>
  </w:style>
  <w:style w:type="paragraph" w:customStyle="1" w:styleId="Context">
    <w:name w:val="Context"/>
    <w:pPr>
      <w:widowControl w:val="0"/>
      <w:suppressAutoHyphens/>
      <w:autoSpaceDE w:val="0"/>
    </w:pPr>
    <w:rPr>
      <w:rFonts w:ascii="Arial" w:hAnsi="Arial" w:cs="Arial"/>
      <w:u w:val="single"/>
      <w:lang w:eastAsia="ar-SA"/>
    </w:rPr>
  </w:style>
  <w:style w:type="paragraph" w:customStyle="1" w:styleId="affffff6">
    <w:name w:val="Знак"/>
    <w:basedOn w:val="a"/>
    <w:pPr>
      <w:spacing w:before="100" w:after="100"/>
    </w:pPr>
    <w:rPr>
      <w:rFonts w:ascii="Tahoma" w:hAnsi="Tahoma" w:cs="Tahoma"/>
      <w:lang w:val="en-US"/>
    </w:rPr>
  </w:style>
  <w:style w:type="paragraph" w:styleId="HTML0">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rPr>
  </w:style>
  <w:style w:type="paragraph" w:customStyle="1" w:styleId="33">
    <w:name w:val="Название3"/>
    <w:basedOn w:val="a"/>
    <w:pPr>
      <w:suppressLineNumbers/>
      <w:suppressAutoHyphens/>
      <w:spacing w:before="120" w:after="120"/>
    </w:pPr>
    <w:rPr>
      <w:rFonts w:cs="Mangal"/>
      <w:i/>
      <w:iCs/>
      <w:sz w:val="24"/>
      <w:szCs w:val="24"/>
    </w:rPr>
  </w:style>
  <w:style w:type="paragraph" w:customStyle="1" w:styleId="34">
    <w:name w:val="Указатель3"/>
    <w:basedOn w:val="a"/>
    <w:pPr>
      <w:suppressLineNumbers/>
      <w:suppressAutoHyphens/>
    </w:pPr>
    <w:rPr>
      <w:rFonts w:cs="Mangal"/>
      <w:sz w:val="24"/>
      <w:szCs w:val="24"/>
    </w:rPr>
  </w:style>
  <w:style w:type="paragraph" w:customStyle="1" w:styleId="2a">
    <w:name w:val="Название2"/>
    <w:basedOn w:val="a"/>
    <w:pPr>
      <w:suppressLineNumbers/>
      <w:suppressAutoHyphens/>
      <w:spacing w:before="120" w:after="120"/>
    </w:pPr>
    <w:rPr>
      <w:rFonts w:cs="Mangal"/>
      <w:i/>
      <w:iCs/>
      <w:sz w:val="24"/>
      <w:szCs w:val="24"/>
    </w:rPr>
  </w:style>
  <w:style w:type="paragraph" w:customStyle="1" w:styleId="1f4">
    <w:name w:val="Название1"/>
    <w:basedOn w:val="a"/>
    <w:pPr>
      <w:suppressLineNumbers/>
      <w:suppressAutoHyphens/>
      <w:spacing w:before="120" w:after="120"/>
    </w:pPr>
    <w:rPr>
      <w:rFonts w:cs="Mangal"/>
      <w:i/>
      <w:iCs/>
      <w:sz w:val="24"/>
      <w:szCs w:val="24"/>
    </w:rPr>
  </w:style>
  <w:style w:type="paragraph" w:customStyle="1" w:styleId="Style20">
    <w:name w:val="Style20"/>
    <w:basedOn w:val="a"/>
    <w:pPr>
      <w:widowControl w:val="0"/>
      <w:suppressAutoHyphens/>
      <w:autoSpaceDE w:val="0"/>
      <w:spacing w:line="269" w:lineRule="exact"/>
    </w:pPr>
    <w:rPr>
      <w:rFonts w:eastAsia="Calibri"/>
      <w:sz w:val="24"/>
      <w:szCs w:val="24"/>
    </w:rPr>
  </w:style>
  <w:style w:type="paragraph" w:customStyle="1" w:styleId="affffff7">
    <w:name w:val="Содержимое таблицы"/>
    <w:basedOn w:val="a"/>
    <w:pPr>
      <w:suppressLineNumbers/>
      <w:suppressAutoHyphens/>
    </w:pPr>
    <w:rPr>
      <w:sz w:val="24"/>
      <w:szCs w:val="24"/>
    </w:rPr>
  </w:style>
  <w:style w:type="paragraph" w:customStyle="1" w:styleId="affffff8">
    <w:name w:val="Заголовок таблицы"/>
    <w:basedOn w:val="affffff7"/>
    <w:pPr>
      <w:jc w:val="center"/>
    </w:pPr>
    <w:rPr>
      <w:b/>
      <w:bCs/>
    </w:rPr>
  </w:style>
  <w:style w:type="paragraph" w:customStyle="1" w:styleId="affffff9">
    <w:name w:val="Содержимое врезки"/>
    <w:basedOn w:val="affa"/>
    <w:pPr>
      <w:suppressAutoHyphens/>
    </w:pPr>
    <w:rPr>
      <w:sz w:val="24"/>
      <w:szCs w:val="24"/>
    </w:rPr>
  </w:style>
  <w:style w:type="paragraph" w:customStyle="1" w:styleId="Style9">
    <w:name w:val="Style9"/>
    <w:basedOn w:val="a"/>
    <w:pPr>
      <w:widowControl w:val="0"/>
      <w:autoSpaceDE w:val="0"/>
      <w:spacing w:line="274" w:lineRule="exact"/>
      <w:jc w:val="center"/>
    </w:pPr>
    <w:rPr>
      <w:sz w:val="24"/>
      <w:szCs w:val="24"/>
    </w:rPr>
  </w:style>
  <w:style w:type="paragraph" w:customStyle="1" w:styleId="Style17">
    <w:name w:val="Style17"/>
    <w:basedOn w:val="a"/>
    <w:pPr>
      <w:widowControl w:val="0"/>
      <w:autoSpaceDE w:val="0"/>
      <w:spacing w:line="276" w:lineRule="exact"/>
      <w:jc w:val="both"/>
    </w:pPr>
    <w:rPr>
      <w:sz w:val="24"/>
      <w:szCs w:val="24"/>
    </w:rPr>
  </w:style>
  <w:style w:type="paragraph" w:customStyle="1" w:styleId="Style5">
    <w:name w:val="Style5"/>
    <w:basedOn w:val="a"/>
    <w:pPr>
      <w:widowControl w:val="0"/>
      <w:autoSpaceDE w:val="0"/>
      <w:jc w:val="center"/>
    </w:pPr>
    <w:rPr>
      <w:sz w:val="24"/>
      <w:szCs w:val="24"/>
    </w:rPr>
  </w:style>
  <w:style w:type="paragraph" w:customStyle="1" w:styleId="Style15">
    <w:name w:val="Style15"/>
    <w:basedOn w:val="a"/>
    <w:pPr>
      <w:widowControl w:val="0"/>
      <w:autoSpaceDE w:val="0"/>
      <w:spacing w:line="274" w:lineRule="exact"/>
    </w:pPr>
    <w:rPr>
      <w:sz w:val="24"/>
      <w:szCs w:val="24"/>
    </w:rPr>
  </w:style>
  <w:style w:type="paragraph" w:customStyle="1" w:styleId="Style2">
    <w:name w:val="Style2"/>
    <w:basedOn w:val="a"/>
    <w:pPr>
      <w:widowControl w:val="0"/>
      <w:autoSpaceDE w:val="0"/>
      <w:spacing w:line="206" w:lineRule="exact"/>
    </w:pPr>
    <w:rPr>
      <w:sz w:val="24"/>
      <w:szCs w:val="24"/>
    </w:rPr>
  </w:style>
  <w:style w:type="paragraph" w:customStyle="1" w:styleId="font5">
    <w:name w:val="font5"/>
    <w:basedOn w:val="a"/>
    <w:pPr>
      <w:spacing w:before="280" w:after="280"/>
    </w:pPr>
    <w:rPr>
      <w:color w:val="000000"/>
    </w:rPr>
  </w:style>
  <w:style w:type="paragraph" w:customStyle="1" w:styleId="font6">
    <w:name w:val="font6"/>
    <w:basedOn w:val="a"/>
    <w:pPr>
      <w:spacing w:before="280" w:after="280"/>
    </w:pPr>
    <w:rPr>
      <w:b/>
      <w:bCs/>
      <w:color w:val="000000"/>
    </w:rPr>
  </w:style>
  <w:style w:type="paragraph" w:customStyle="1" w:styleId="xl66">
    <w:name w:val="xl66"/>
    <w:basedOn w:val="a"/>
    <w:pPr>
      <w:spacing w:before="280" w:after="280"/>
    </w:pPr>
    <w:rPr>
      <w:b/>
      <w:bCs/>
      <w:sz w:val="24"/>
      <w:szCs w:val="24"/>
    </w:rPr>
  </w:style>
  <w:style w:type="paragraph" w:customStyle="1" w:styleId="xl67">
    <w:name w:val="xl67"/>
    <w:basedOn w:val="a"/>
    <w:pPr>
      <w:spacing w:before="280" w:after="280"/>
    </w:pPr>
    <w:rPr>
      <w:b/>
      <w:bCs/>
      <w:sz w:val="24"/>
      <w:szCs w:val="24"/>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pacing w:before="280" w:after="280"/>
      <w:jc w:val="both"/>
      <w:textAlignment w:val="center"/>
    </w:p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hd w:val="clear" w:color="auto" w:fill="66FF66"/>
      <w:spacing w:before="280" w:after="280"/>
      <w:jc w:val="center"/>
      <w:textAlignment w:val="center"/>
    </w:pPr>
    <w:rPr>
      <w:b/>
      <w:bCs/>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hd w:val="clear" w:color="auto" w:fill="FFC000"/>
      <w:spacing w:before="280" w:after="280"/>
      <w:jc w:val="center"/>
      <w:textAlignment w:val="center"/>
    </w:pPr>
    <w:rPr>
      <w:b/>
      <w:bCs/>
    </w:rPr>
  </w:style>
  <w:style w:type="paragraph" w:customStyle="1" w:styleId="xl73">
    <w:name w:val="xl73"/>
    <w:basedOn w:val="a"/>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b/>
      <w:bCs/>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b/>
      <w:bCs/>
    </w:rPr>
  </w:style>
  <w:style w:type="paragraph" w:customStyle="1" w:styleId="xl75">
    <w:name w:val="xl75"/>
    <w:basedOn w:val="a"/>
    <w:pPr>
      <w:pBdr>
        <w:top w:val="single" w:sz="4" w:space="0" w:color="000000"/>
        <w:left w:val="single" w:sz="4" w:space="0" w:color="000000"/>
        <w:bottom w:val="single" w:sz="4" w:space="0" w:color="000000"/>
        <w:right w:val="single" w:sz="4" w:space="0" w:color="000000"/>
      </w:pBdr>
      <w:shd w:val="clear" w:color="auto" w:fill="C4D79B"/>
      <w:spacing w:before="280" w:after="280"/>
      <w:jc w:val="center"/>
      <w:textAlignment w:val="center"/>
    </w:pPr>
    <w:rPr>
      <w:b/>
      <w:bCs/>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hd w:val="clear" w:color="auto" w:fill="FFFFCC"/>
      <w:spacing w:before="280" w:after="280"/>
      <w:jc w:val="center"/>
      <w:textAlignment w:val="center"/>
    </w:p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hd w:val="clear" w:color="auto" w:fill="FFC000"/>
      <w:spacing w:before="280" w:after="280"/>
      <w:jc w:val="center"/>
      <w:textAlignment w:val="center"/>
    </w:p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customStyle="1" w:styleId="xl80">
    <w:name w:val="xl80"/>
    <w:basedOn w:val="a"/>
    <w:pPr>
      <w:spacing w:before="280" w:after="280"/>
    </w:p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pacing w:before="280" w:after="280"/>
      <w:textAlignment w:val="top"/>
    </w:p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hd w:val="clear" w:color="auto" w:fill="FFC000"/>
      <w:spacing w:before="280" w:after="280"/>
      <w:textAlignment w:val="top"/>
    </w:pPr>
    <w:rPr>
      <w:b/>
      <w:bCs/>
      <w:i/>
      <w:iCs/>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hd w:val="clear" w:color="auto" w:fill="C4D79B"/>
      <w:spacing w:before="280" w:after="280"/>
      <w:textAlignment w:val="top"/>
    </w:pPr>
    <w:rPr>
      <w:b/>
      <w:bCs/>
      <w:i/>
      <w:iCs/>
    </w:r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hd w:val="clear" w:color="auto" w:fill="66FF66"/>
      <w:spacing w:before="280" w:after="280"/>
      <w:textAlignment w:val="top"/>
    </w:pPr>
    <w:rPr>
      <w:b/>
      <w:bCs/>
      <w:i/>
      <w:iCs/>
    </w:rPr>
  </w:style>
  <w:style w:type="paragraph" w:customStyle="1" w:styleId="xl85">
    <w:name w:val="xl85"/>
    <w:basedOn w:val="a"/>
    <w:pPr>
      <w:pBdr>
        <w:top w:val="single" w:sz="4" w:space="0" w:color="000000"/>
        <w:left w:val="single" w:sz="4" w:space="0" w:color="000000"/>
        <w:bottom w:val="single" w:sz="4" w:space="0" w:color="000000"/>
        <w:right w:val="single" w:sz="4" w:space="0" w:color="000000"/>
      </w:pBdr>
      <w:shd w:val="clear" w:color="auto" w:fill="FFFF00"/>
      <w:spacing w:before="280" w:after="280"/>
      <w:textAlignment w:val="top"/>
    </w:pPr>
    <w:rPr>
      <w:b/>
      <w:bCs/>
      <w:i/>
      <w:iCs/>
    </w:rPr>
  </w:style>
  <w:style w:type="paragraph" w:customStyle="1" w:styleId="xl86">
    <w:name w:val="xl86"/>
    <w:basedOn w:val="a"/>
    <w:pPr>
      <w:pBdr>
        <w:top w:val="single" w:sz="4" w:space="0" w:color="000000"/>
        <w:left w:val="single" w:sz="4" w:space="0" w:color="000000"/>
        <w:bottom w:val="single" w:sz="4" w:space="0" w:color="000000"/>
        <w:right w:val="single" w:sz="4" w:space="0" w:color="000000"/>
      </w:pBdr>
      <w:shd w:val="clear" w:color="auto" w:fill="FFFFCC"/>
      <w:spacing w:before="280" w:after="280"/>
      <w:textAlignment w:val="top"/>
    </w:pPr>
  </w:style>
  <w:style w:type="paragraph" w:customStyle="1" w:styleId="xl87">
    <w:name w:val="xl87"/>
    <w:basedOn w:val="a"/>
    <w:pPr>
      <w:pBdr>
        <w:top w:val="single" w:sz="4" w:space="0" w:color="000000"/>
        <w:left w:val="single" w:sz="4" w:space="0" w:color="000000"/>
        <w:bottom w:val="single" w:sz="4" w:space="0" w:color="000000"/>
        <w:right w:val="single" w:sz="4" w:space="0" w:color="000000"/>
      </w:pBdr>
      <w:spacing w:before="280" w:after="280"/>
      <w:textAlignment w:val="top"/>
    </w:pPr>
    <w:rPr>
      <w:b/>
      <w:bCs/>
      <w:color w:val="000000"/>
    </w:rPr>
  </w:style>
  <w:style w:type="paragraph" w:customStyle="1" w:styleId="xl88">
    <w:name w:val="xl88"/>
    <w:basedOn w:val="a"/>
    <w:pPr>
      <w:spacing w:before="280" w:after="280"/>
      <w:textAlignment w:val="top"/>
    </w:pPr>
    <w:rPr>
      <w:sz w:val="24"/>
      <w:szCs w:val="24"/>
    </w:rPr>
  </w:style>
  <w:style w:type="paragraph" w:customStyle="1" w:styleId="xl89">
    <w:name w:val="xl89"/>
    <w:basedOn w:val="a"/>
    <w:pPr>
      <w:pBdr>
        <w:top w:val="single" w:sz="4" w:space="0" w:color="000000"/>
        <w:left w:val="single" w:sz="4" w:space="0" w:color="000000"/>
        <w:bottom w:val="single" w:sz="4" w:space="0" w:color="000000"/>
        <w:right w:val="single" w:sz="4" w:space="0" w:color="000000"/>
      </w:pBdr>
      <w:shd w:val="clear" w:color="auto" w:fill="FFFF00"/>
      <w:spacing w:before="280" w:after="280"/>
      <w:textAlignment w:val="top"/>
    </w:pPr>
    <w:rPr>
      <w:b/>
      <w:bCs/>
      <w:i/>
      <w:iCs/>
    </w:rPr>
  </w:style>
  <w:style w:type="paragraph" w:customStyle="1" w:styleId="xl90">
    <w:name w:val="xl90"/>
    <w:basedOn w:val="a"/>
    <w:pPr>
      <w:pBdr>
        <w:top w:val="single" w:sz="4" w:space="0" w:color="000000"/>
        <w:left w:val="single" w:sz="4" w:space="0" w:color="000000"/>
        <w:bottom w:val="single" w:sz="4" w:space="0" w:color="000000"/>
        <w:right w:val="single" w:sz="4" w:space="0" w:color="000000"/>
      </w:pBdr>
      <w:shd w:val="clear" w:color="auto" w:fill="FFC000"/>
      <w:spacing w:before="280" w:after="280"/>
      <w:textAlignment w:val="top"/>
    </w:pPr>
    <w:rPr>
      <w:b/>
      <w:bCs/>
      <w:i/>
      <w:iCs/>
    </w:rPr>
  </w:style>
  <w:style w:type="paragraph" w:customStyle="1" w:styleId="xl91">
    <w:name w:val="xl91"/>
    <w:basedOn w:val="a"/>
    <w:pPr>
      <w:spacing w:before="280" w:after="280"/>
      <w:jc w:val="both"/>
      <w:textAlignment w:val="center"/>
    </w:pPr>
  </w:style>
  <w:style w:type="paragraph" w:customStyle="1" w:styleId="xl92">
    <w:name w:val="xl92"/>
    <w:basedOn w:val="a"/>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93">
    <w:name w:val="xl93"/>
    <w:basedOn w:val="a"/>
    <w:pPr>
      <w:pBdr>
        <w:top w:val="single" w:sz="4" w:space="0" w:color="000000"/>
        <w:left w:val="single" w:sz="4" w:space="0" w:color="000000"/>
        <w:right w:val="single" w:sz="4" w:space="0" w:color="000000"/>
      </w:pBdr>
      <w:spacing w:before="280" w:after="280"/>
      <w:jc w:val="center"/>
      <w:textAlignment w:val="center"/>
    </w:pPr>
  </w:style>
  <w:style w:type="paragraph" w:customStyle="1" w:styleId="xl94">
    <w:name w:val="xl94"/>
    <w:basedOn w:val="a"/>
    <w:pPr>
      <w:pBdr>
        <w:left w:val="single" w:sz="4" w:space="0" w:color="000000"/>
        <w:bottom w:val="single" w:sz="4" w:space="0" w:color="000000"/>
        <w:right w:val="single" w:sz="4" w:space="0" w:color="000000"/>
      </w:pBdr>
      <w:spacing w:before="280" w:after="280"/>
      <w:jc w:val="center"/>
      <w:textAlignment w:val="center"/>
    </w:pPr>
  </w:style>
  <w:style w:type="character" w:customStyle="1" w:styleId="-0">
    <w:name w:val="Интернет-ссылка"/>
    <w:rsid w:val="00EC5D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23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0DB8F843FD4F4A65C68359CBB2259934B576FD33AC53156009CC7D102B1E0B107DD4A0819EC1296559D4DD591236DD9405CC3AE1BA269C57T3LAM" TargetMode="External"/><Relationship Id="rId18" Type="http://schemas.openxmlformats.org/officeDocument/2006/relationships/hyperlink" Target="consultantplus://offline/ref=634B15CF6BBB2FC5F8F59882E1CA619DF302D9FFF528CE2E556CC01B2960FF9E9D3B749EEA465E47DFA94E077775955231CE8B1655F56075hDsEM" TargetMode="External"/><Relationship Id="rId3" Type="http://schemas.microsoft.com/office/2007/relationships/stylesWithEffects" Target="stylesWithEffects.xml"/><Relationship Id="rId21" Type="http://schemas.openxmlformats.org/officeDocument/2006/relationships/hyperlink" Target="http://www.gosuslugi.ru/" TargetMode="External"/><Relationship Id="rId7" Type="http://schemas.openxmlformats.org/officeDocument/2006/relationships/endnotes" Target="endnotes.xml"/><Relationship Id="rId12" Type="http://schemas.openxmlformats.org/officeDocument/2006/relationships/hyperlink" Target="consultantplus://offline/ref=0DB8F843FD4F4A65C68359CBB2259934B576FE3AAD54156009CC7D102B1E0B107DD4A0819EC12B615AD4DD591236DD9405CC3AE1BA269C57T3LAM" TargetMode="External"/><Relationship Id="rId17" Type="http://schemas.openxmlformats.org/officeDocument/2006/relationships/hyperlink" Target="consultantplus://offline/ref=0DB8F843FD4F4A65C68359CBB2259934B576FD33AC53156009CC7D102B1E0B107DD4A0819EC1296559D4DD591236DD9405CC3AE1BA269C57T3LA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0DB8F843FD4F4A65C68359CBB2259934B576FE3AAD54156009CC7D102B1E0B107DD4A0819EC12B615AD4DD591236DD9405CC3AE1BA269C57T3LAM" TargetMode="External"/><Relationship Id="rId20" Type="http://schemas.openxmlformats.org/officeDocument/2006/relationships/hyperlink" Target="consultantplus://offline/ref=FE66DDC95A099CA2ECE7595E4F0A4860853C68822A658E65D388DBF4BAC3E422A44A433Eq9cB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DB8F843FD4F4A65C68359CBB2259934B576FE3AAD54156009CC7D102B1E0B107DD4A0819EC12B605FD4DD591236DD9405CC3AE1BA269C57T3LA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DB8F843FD4F4A65C68359CBB2259934B576FE3AAD54156009CC7D102B1E0B107DD4A0819EC12B605FD4DD591236DD9405CC3AE1BA269C57T3LAM" TargetMode="External"/><Relationship Id="rId23" Type="http://schemas.openxmlformats.org/officeDocument/2006/relationships/footer" Target="footer1.xml"/><Relationship Id="rId10" Type="http://schemas.openxmlformats.org/officeDocument/2006/relationships/hyperlink" Target="http://www.gosuslugi.ru/" TargetMode="External"/><Relationship Id="rId19" Type="http://schemas.openxmlformats.org/officeDocument/2006/relationships/hyperlink" Target="consultantplus://offline/ref=634B15CF6BBB2FC5F8F59882E1CA619DF301D7FEFB2FCE2E556CC01B2960FF9E9D3B749EEB4F5B46D7A94E077775955231CE8B1655F56075hDsEM"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0DB8F843FD4F4A65C68359CBB2259934B576FD3CAD52156009CC7D102B1E0B107DD4A0819EC12A6458D4DD591236DD9405CC3AE1BA269C57T3LAM" TargetMode="External"/><Relationship Id="rId22" Type="http://schemas.openxmlformats.org/officeDocument/2006/relationships/hyperlink" Target="http://www.gosuslugi.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Z:\0\&#1064;&#1072;&#1073;&#1083;&#1086;&#1085;%20&#1087;&#1086;&#1089;&#1090;&#1072;&#1085;&#1086;&#1074;&#1083;&#1077;&#1085;&#1080;&#1103;%20%20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постановления  2</Template>
  <TotalTime>96</TotalTime>
  <Pages>28</Pages>
  <Words>10629</Words>
  <Characters>60591</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Шаблон постановления Главы Администрации Песчанокопского района (без шапки)</vt:lpstr>
    </vt:vector>
  </TitlesOfParts>
  <Company/>
  <LinksUpToDate>false</LinksUpToDate>
  <CharactersWithSpaces>71078</CharactersWithSpaces>
  <SharedDoc>false</SharedDoc>
  <HLinks>
    <vt:vector size="84" baseType="variant">
      <vt:variant>
        <vt:i4>851994</vt:i4>
      </vt:variant>
      <vt:variant>
        <vt:i4>39</vt:i4>
      </vt:variant>
      <vt:variant>
        <vt:i4>0</vt:i4>
      </vt:variant>
      <vt:variant>
        <vt:i4>5</vt:i4>
      </vt:variant>
      <vt:variant>
        <vt:lpwstr>http://www.gosuslugi.ru/</vt:lpwstr>
      </vt:variant>
      <vt:variant>
        <vt:lpwstr/>
      </vt:variant>
      <vt:variant>
        <vt:i4>851994</vt:i4>
      </vt:variant>
      <vt:variant>
        <vt:i4>36</vt:i4>
      </vt:variant>
      <vt:variant>
        <vt:i4>0</vt:i4>
      </vt:variant>
      <vt:variant>
        <vt:i4>5</vt:i4>
      </vt:variant>
      <vt:variant>
        <vt:lpwstr>http://www.gosuslugi.ru/</vt:lpwstr>
      </vt:variant>
      <vt:variant>
        <vt:lpwstr/>
      </vt:variant>
      <vt:variant>
        <vt:i4>6553704</vt:i4>
      </vt:variant>
      <vt:variant>
        <vt:i4>33</vt:i4>
      </vt:variant>
      <vt:variant>
        <vt:i4>0</vt:i4>
      </vt:variant>
      <vt:variant>
        <vt:i4>5</vt:i4>
      </vt:variant>
      <vt:variant>
        <vt:lpwstr>consultantplus://offline/ref=FE66DDC95A099CA2ECE7595E4F0A4860853C68822A658E65D388DBF4BAC3E422A44A433Eq9cBK</vt:lpwstr>
      </vt:variant>
      <vt:variant>
        <vt:lpwstr/>
      </vt:variant>
      <vt:variant>
        <vt:i4>6684722</vt:i4>
      </vt:variant>
      <vt:variant>
        <vt:i4>30</vt:i4>
      </vt:variant>
      <vt:variant>
        <vt:i4>0</vt:i4>
      </vt:variant>
      <vt:variant>
        <vt:i4>5</vt:i4>
      </vt:variant>
      <vt:variant>
        <vt:lpwstr>consultantplus://offline/ref=634B15CF6BBB2FC5F8F59882E1CA619DF301D7FEFB2FCE2E556CC01B2960FF9E9D3B749EEB4F5B46D7A94E077775955231CE8B1655F56075hDsEM</vt:lpwstr>
      </vt:variant>
      <vt:variant>
        <vt:lpwstr/>
      </vt:variant>
      <vt:variant>
        <vt:i4>6684721</vt:i4>
      </vt:variant>
      <vt:variant>
        <vt:i4>27</vt:i4>
      </vt:variant>
      <vt:variant>
        <vt:i4>0</vt:i4>
      </vt:variant>
      <vt:variant>
        <vt:i4>5</vt:i4>
      </vt:variant>
      <vt:variant>
        <vt:lpwstr>consultantplus://offline/ref=634B15CF6BBB2FC5F8F59882E1CA619DF302D9FFF528CE2E556CC01B2960FF9E9D3B749EEA465E47DFA94E077775955231CE8B1655F56075hDsEM</vt:lpwstr>
      </vt:variant>
      <vt:variant>
        <vt:lpwstr/>
      </vt:variant>
      <vt:variant>
        <vt:i4>6291508</vt:i4>
      </vt:variant>
      <vt:variant>
        <vt:i4>24</vt:i4>
      </vt:variant>
      <vt:variant>
        <vt:i4>0</vt:i4>
      </vt:variant>
      <vt:variant>
        <vt:i4>5</vt:i4>
      </vt:variant>
      <vt:variant>
        <vt:lpwstr>consultantplus://offline/ref=0DB8F843FD4F4A65C68359CBB2259934B576FD33AC53156009CC7D102B1E0B107DD4A0819EC1296559D4DD591236DD9405CC3AE1BA269C57T3LAM</vt:lpwstr>
      </vt:variant>
      <vt:variant>
        <vt:lpwstr/>
      </vt:variant>
      <vt:variant>
        <vt:i4>6291552</vt:i4>
      </vt:variant>
      <vt:variant>
        <vt:i4>21</vt:i4>
      </vt:variant>
      <vt:variant>
        <vt:i4>0</vt:i4>
      </vt:variant>
      <vt:variant>
        <vt:i4>5</vt:i4>
      </vt:variant>
      <vt:variant>
        <vt:lpwstr>consultantplus://offline/ref=0DB8F843FD4F4A65C68359CBB2259934B576FE3AAD54156009CC7D102B1E0B107DD4A0819EC12B615AD4DD591236DD9405CC3AE1BA269C57T3LAM</vt:lpwstr>
      </vt:variant>
      <vt:variant>
        <vt:lpwstr/>
      </vt:variant>
      <vt:variant>
        <vt:i4>6291558</vt:i4>
      </vt:variant>
      <vt:variant>
        <vt:i4>18</vt:i4>
      </vt:variant>
      <vt:variant>
        <vt:i4>0</vt:i4>
      </vt:variant>
      <vt:variant>
        <vt:i4>5</vt:i4>
      </vt:variant>
      <vt:variant>
        <vt:lpwstr>consultantplus://offline/ref=0DB8F843FD4F4A65C68359CBB2259934B576FE3AAD54156009CC7D102B1E0B107DD4A0819EC12B605FD4DD591236DD9405CC3AE1BA269C57T3LAM</vt:lpwstr>
      </vt:variant>
      <vt:variant>
        <vt:lpwstr/>
      </vt:variant>
      <vt:variant>
        <vt:i4>6291514</vt:i4>
      </vt:variant>
      <vt:variant>
        <vt:i4>15</vt:i4>
      </vt:variant>
      <vt:variant>
        <vt:i4>0</vt:i4>
      </vt:variant>
      <vt:variant>
        <vt:i4>5</vt:i4>
      </vt:variant>
      <vt:variant>
        <vt:lpwstr>consultantplus://offline/ref=0DB8F843FD4F4A65C68359CBB2259934B576FD3CAD52156009CC7D102B1E0B107DD4A0819EC12A6458D4DD591236DD9405CC3AE1BA269C57T3LAM</vt:lpwstr>
      </vt:variant>
      <vt:variant>
        <vt:lpwstr/>
      </vt:variant>
      <vt:variant>
        <vt:i4>6291508</vt:i4>
      </vt:variant>
      <vt:variant>
        <vt:i4>12</vt:i4>
      </vt:variant>
      <vt:variant>
        <vt:i4>0</vt:i4>
      </vt:variant>
      <vt:variant>
        <vt:i4>5</vt:i4>
      </vt:variant>
      <vt:variant>
        <vt:lpwstr>consultantplus://offline/ref=0DB8F843FD4F4A65C68359CBB2259934B576FD33AC53156009CC7D102B1E0B107DD4A0819EC1296559D4DD591236DD9405CC3AE1BA269C57T3LAM</vt:lpwstr>
      </vt:variant>
      <vt:variant>
        <vt:lpwstr/>
      </vt:variant>
      <vt:variant>
        <vt:i4>6291552</vt:i4>
      </vt:variant>
      <vt:variant>
        <vt:i4>9</vt:i4>
      </vt:variant>
      <vt:variant>
        <vt:i4>0</vt:i4>
      </vt:variant>
      <vt:variant>
        <vt:i4>5</vt:i4>
      </vt:variant>
      <vt:variant>
        <vt:lpwstr>consultantplus://offline/ref=0DB8F843FD4F4A65C68359CBB2259934B576FE3AAD54156009CC7D102B1E0B107DD4A0819EC12B615AD4DD591236DD9405CC3AE1BA269C57T3LAM</vt:lpwstr>
      </vt:variant>
      <vt:variant>
        <vt:lpwstr/>
      </vt:variant>
      <vt:variant>
        <vt:i4>6291558</vt:i4>
      </vt:variant>
      <vt:variant>
        <vt:i4>6</vt:i4>
      </vt:variant>
      <vt:variant>
        <vt:i4>0</vt:i4>
      </vt:variant>
      <vt:variant>
        <vt:i4>5</vt:i4>
      </vt:variant>
      <vt:variant>
        <vt:lpwstr>consultantplus://offline/ref=0DB8F843FD4F4A65C68359CBB2259934B576FE3AAD54156009CC7D102B1E0B107DD4A0819EC12B605FD4DD591236DD9405CC3AE1BA269C57T3LAM</vt:lpwstr>
      </vt:variant>
      <vt:variant>
        <vt:lpwstr/>
      </vt:variant>
      <vt:variant>
        <vt:i4>851994</vt:i4>
      </vt:variant>
      <vt:variant>
        <vt:i4>3</vt:i4>
      </vt:variant>
      <vt:variant>
        <vt:i4>0</vt:i4>
      </vt:variant>
      <vt:variant>
        <vt:i4>5</vt:i4>
      </vt:variant>
      <vt:variant>
        <vt:lpwstr>http://www.gosuslugi.ru/</vt:lpwstr>
      </vt:variant>
      <vt:variant>
        <vt:lpwstr/>
      </vt: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постановления Главы Администрации Песчанокопского района (без шапки)</dc:title>
  <dc:subject/>
  <dc:creator>Мелихова Надежда Михайловна</dc:creator>
  <cp:keywords/>
  <cp:lastModifiedBy>Елена Алексеевна Мыльникова</cp:lastModifiedBy>
  <cp:revision>15</cp:revision>
  <cp:lastPrinted>2026-09-28T10:27:00Z</cp:lastPrinted>
  <dcterms:created xsi:type="dcterms:W3CDTF">2026-07-02T12:59:00Z</dcterms:created>
  <dcterms:modified xsi:type="dcterms:W3CDTF">2026-09-29T05:54:00Z</dcterms:modified>
</cp:coreProperties>
</file>