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7D" w:rsidRPr="00600C02" w:rsidRDefault="00195A7D" w:rsidP="00195A7D">
      <w:pPr>
        <w:spacing w:before="60" w:after="60"/>
        <w:jc w:val="center"/>
        <w:rPr>
          <w:b/>
          <w:sz w:val="28"/>
          <w:szCs w:val="28"/>
        </w:rPr>
      </w:pPr>
      <w:r w:rsidRPr="00600C02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195A7D" w:rsidRPr="00600C02" w:rsidRDefault="00195A7D" w:rsidP="00195A7D">
      <w:pPr>
        <w:spacing w:before="60" w:after="60"/>
        <w:jc w:val="center"/>
        <w:rPr>
          <w:b/>
          <w:sz w:val="2"/>
          <w:szCs w:val="18"/>
        </w:rPr>
      </w:pPr>
    </w:p>
    <w:p w:rsidR="00195A7D" w:rsidRDefault="00195A7D" w:rsidP="00195A7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61:30:0090101:10284, расположенному по адресу: 347560, Ростовская область, Песчанокопский район, </w:t>
      </w:r>
      <w:proofErr w:type="spellStart"/>
      <w:r>
        <w:rPr>
          <w:sz w:val="28"/>
          <w:szCs w:val="28"/>
        </w:rPr>
        <w:t>с.Развильное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ул.Комсомольская</w:t>
      </w:r>
      <w:proofErr w:type="spellEnd"/>
      <w:r>
        <w:rPr>
          <w:sz w:val="28"/>
          <w:szCs w:val="28"/>
        </w:rPr>
        <w:t>, 9-б с категорией земель: земли населенных пунктов, разрешенное использование — под производственные помещения консервного завода, условно разрешенного вида использования — обеспечение занятий спортом в помещениях.</w:t>
      </w:r>
    </w:p>
    <w:p w:rsidR="00195A7D" w:rsidRPr="009D1AF1" w:rsidRDefault="00195A7D" w:rsidP="00195A7D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195A7D" w:rsidRPr="00600C02" w:rsidRDefault="00195A7D" w:rsidP="00195A7D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600C02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195A7D" w:rsidRPr="00600C02" w:rsidRDefault="00195A7D" w:rsidP="00195A7D">
      <w:pPr>
        <w:shd w:val="clear" w:color="auto" w:fill="FFFFFF"/>
        <w:ind w:left="-284"/>
        <w:jc w:val="center"/>
        <w:rPr>
          <w:sz w:val="28"/>
          <w:szCs w:val="28"/>
        </w:rPr>
      </w:pPr>
      <w:r w:rsidRPr="00600C02">
        <w:rPr>
          <w:b/>
          <w:sz w:val="28"/>
          <w:szCs w:val="28"/>
          <w:u w:val="single"/>
        </w:rPr>
        <w:t>с 25.06.2026 по 30.06.2026</w:t>
      </w:r>
    </w:p>
    <w:p w:rsidR="00195A7D" w:rsidRPr="00DA0F08" w:rsidRDefault="00195A7D" w:rsidP="00195A7D">
      <w:pPr>
        <w:spacing w:before="60" w:after="60"/>
        <w:ind w:left="-284" w:firstLine="851"/>
        <w:jc w:val="both"/>
        <w:rPr>
          <w:sz w:val="16"/>
          <w:szCs w:val="16"/>
        </w:rPr>
      </w:pPr>
    </w:p>
    <w:p w:rsidR="00195A7D" w:rsidRDefault="00195A7D" w:rsidP="00195A7D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195A7D" w:rsidRDefault="00195A7D" w:rsidP="00195A7D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195A7D" w:rsidRDefault="00195A7D" w:rsidP="00195A7D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195A7D" w:rsidRDefault="00195A7D" w:rsidP="00195A7D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95A7D" w:rsidRDefault="00195A7D" w:rsidP="00195A7D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195A7D" w:rsidRDefault="00195A7D" w:rsidP="00195A7D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95A7D" w:rsidRDefault="00195A7D" w:rsidP="00195A7D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25.06.2026</w:t>
      </w:r>
      <w:r>
        <w:rPr>
          <w:sz w:val="28"/>
        </w:rPr>
        <w:t xml:space="preserve"> по 30.06.2026.</w:t>
      </w:r>
    </w:p>
    <w:p w:rsidR="00195A7D" w:rsidRDefault="00195A7D" w:rsidP="00195A7D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195A7D" w:rsidRDefault="00195A7D" w:rsidP="00195A7D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13.00 часов) в период с 25.06.2026 по 30.06.2026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95A7D" w:rsidRDefault="00195A7D" w:rsidP="00195A7D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195A7D" w:rsidRDefault="00195A7D" w:rsidP="00195A7D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195A7D" w:rsidRDefault="00195A7D" w:rsidP="00195A7D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195A7D" w:rsidRDefault="00195A7D" w:rsidP="00195A7D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13808" w:rsidRDefault="00113808">
      <w:bookmarkStart w:id="0" w:name="_GoBack"/>
      <w:bookmarkEnd w:id="0"/>
    </w:p>
    <w:sectPr w:rsidR="0011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F4"/>
    <w:rsid w:val="00113808"/>
    <w:rsid w:val="00195A7D"/>
    <w:rsid w:val="00F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93432-A06E-41DE-A84D-A7A1D098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7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2026-06-23T08:16:00Z</dcterms:created>
  <dcterms:modified xsi:type="dcterms:W3CDTF">2026-06-23T08:17:00Z</dcterms:modified>
</cp:coreProperties>
</file>