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84" w:rsidRPr="00323B36" w:rsidRDefault="00352684" w:rsidP="00352684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 w:val="28"/>
          <w:szCs w:val="28"/>
          <w:lang w:eastAsia="ru-RU"/>
        </w:rPr>
        <w:drawing>
          <wp:inline distT="0" distB="0" distL="0" distR="0" wp14:anchorId="014BE1B5" wp14:editId="571E9CBE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Pr="00323B36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352684" w:rsidRPr="00323B36" w:rsidRDefault="00352684" w:rsidP="00352684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352684" w:rsidRPr="00323B36" w:rsidRDefault="00352684" w:rsidP="00352684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323B36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352684" w:rsidRPr="00323B36" w:rsidRDefault="00352684" w:rsidP="00352684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352684" w:rsidRPr="00323B36" w:rsidRDefault="00352684" w:rsidP="00352684">
      <w:pPr>
        <w:jc w:val="center"/>
        <w:rPr>
          <w:rFonts w:eastAsia="Calibri"/>
          <w:b/>
          <w:sz w:val="2"/>
          <w:szCs w:val="28"/>
          <w:lang w:eastAsia="en-US" w:bidi="hi-IN"/>
        </w:rPr>
      </w:pPr>
    </w:p>
    <w:p w:rsidR="00352684" w:rsidRPr="00323B36" w:rsidRDefault="00352684" w:rsidP="00352684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352684" w:rsidRPr="00323B36" w:rsidRDefault="00352684" w:rsidP="00352684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352684" w:rsidRPr="00323B36" w:rsidTr="000235FD">
        <w:trPr>
          <w:trHeight w:val="383"/>
        </w:trPr>
        <w:tc>
          <w:tcPr>
            <w:tcW w:w="2235" w:type="dxa"/>
            <w:hideMark/>
          </w:tcPr>
          <w:p w:rsidR="00352684" w:rsidRPr="00323B36" w:rsidRDefault="006C53FA" w:rsidP="000235FD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24.08.2026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352684" w:rsidRPr="00323B36" w:rsidRDefault="00352684" w:rsidP="000235FD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352684" w:rsidRPr="00323B36" w:rsidRDefault="00352684" w:rsidP="000235FD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 xml:space="preserve">  </w:t>
            </w: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352684" w:rsidRPr="00323B36" w:rsidRDefault="006C53FA" w:rsidP="000235FD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428</w:t>
            </w:r>
          </w:p>
        </w:tc>
        <w:tc>
          <w:tcPr>
            <w:tcW w:w="1315" w:type="dxa"/>
          </w:tcPr>
          <w:p w:rsidR="00352684" w:rsidRPr="00323B36" w:rsidRDefault="00352684" w:rsidP="000235FD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352684" w:rsidRPr="00323B36" w:rsidRDefault="00352684" w:rsidP="000235FD">
            <w:pPr>
              <w:ind w:left="196" w:hanging="196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8974EA" w:rsidRPr="008974EA" w:rsidRDefault="008974EA" w:rsidP="008974EA">
      <w:pPr>
        <w:tabs>
          <w:tab w:val="left" w:pos="708"/>
          <w:tab w:val="center" w:pos="4536"/>
          <w:tab w:val="right" w:pos="9072"/>
        </w:tabs>
        <w:jc w:val="center"/>
        <w:rPr>
          <w:sz w:val="2"/>
          <w:szCs w:val="28"/>
        </w:rPr>
      </w:pPr>
    </w:p>
    <w:p w:rsidR="00997858" w:rsidRPr="00352684" w:rsidRDefault="00997858" w:rsidP="008974EA">
      <w:pPr>
        <w:tabs>
          <w:tab w:val="left" w:pos="5670"/>
        </w:tabs>
        <w:ind w:right="5093"/>
        <w:jc w:val="both"/>
        <w:rPr>
          <w:sz w:val="14"/>
          <w:szCs w:val="28"/>
        </w:rPr>
      </w:pPr>
    </w:p>
    <w:p w:rsidR="00754EA3" w:rsidRPr="007C06CD" w:rsidRDefault="00754EA3" w:rsidP="008974EA">
      <w:pPr>
        <w:tabs>
          <w:tab w:val="left" w:pos="5670"/>
        </w:tabs>
        <w:ind w:right="5093"/>
        <w:jc w:val="both"/>
        <w:rPr>
          <w:sz w:val="28"/>
          <w:szCs w:val="28"/>
        </w:rPr>
      </w:pPr>
      <w:r>
        <w:rPr>
          <w:sz w:val="28"/>
          <w:szCs w:val="28"/>
        </w:rPr>
        <w:t>О разработке проект</w:t>
      </w:r>
      <w:r w:rsidR="00CB291C">
        <w:rPr>
          <w:sz w:val="28"/>
          <w:szCs w:val="28"/>
        </w:rPr>
        <w:t>ов</w:t>
      </w:r>
      <w:r>
        <w:rPr>
          <w:sz w:val="28"/>
          <w:szCs w:val="28"/>
        </w:rPr>
        <w:t xml:space="preserve"> внесения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менений в п</w:t>
      </w:r>
      <w:r w:rsidRPr="00D73FEA">
        <w:rPr>
          <w:sz w:val="28"/>
          <w:szCs w:val="28"/>
        </w:rPr>
        <w:t>равила землепользования и застройки</w:t>
      </w:r>
      <w:r>
        <w:rPr>
          <w:sz w:val="28"/>
          <w:szCs w:val="28"/>
        </w:rPr>
        <w:t xml:space="preserve"> </w:t>
      </w:r>
      <w:r w:rsidR="00EA10FA">
        <w:rPr>
          <w:sz w:val="28"/>
          <w:szCs w:val="28"/>
        </w:rPr>
        <w:t xml:space="preserve">Богородицкого, </w:t>
      </w:r>
      <w:r w:rsidR="0010055D">
        <w:rPr>
          <w:sz w:val="28"/>
          <w:szCs w:val="28"/>
        </w:rPr>
        <w:t xml:space="preserve">                   </w:t>
      </w:r>
      <w:r w:rsidR="00EA10FA">
        <w:rPr>
          <w:sz w:val="28"/>
          <w:szCs w:val="28"/>
        </w:rPr>
        <w:t>Жуковского, Зареченского, Красн</w:t>
      </w:r>
      <w:r w:rsidR="00EA10FA">
        <w:rPr>
          <w:sz w:val="28"/>
          <w:szCs w:val="28"/>
        </w:rPr>
        <w:t>о</w:t>
      </w:r>
      <w:r w:rsidR="00EA10FA">
        <w:rPr>
          <w:sz w:val="28"/>
          <w:szCs w:val="28"/>
        </w:rPr>
        <w:t>полянского, Летницкого, Песчан</w:t>
      </w:r>
      <w:r w:rsidR="00EA10FA">
        <w:rPr>
          <w:sz w:val="28"/>
          <w:szCs w:val="28"/>
        </w:rPr>
        <w:t>о</w:t>
      </w:r>
      <w:r w:rsidR="00EA10FA">
        <w:rPr>
          <w:sz w:val="28"/>
          <w:szCs w:val="28"/>
        </w:rPr>
        <w:t xml:space="preserve">копского, </w:t>
      </w:r>
      <w:r w:rsidR="00EA10FA" w:rsidRPr="00696CAF">
        <w:rPr>
          <w:sz w:val="28"/>
          <w:szCs w:val="28"/>
        </w:rPr>
        <w:t>Поливянского</w:t>
      </w:r>
      <w:r w:rsidR="00EA10FA">
        <w:rPr>
          <w:sz w:val="28"/>
          <w:szCs w:val="28"/>
        </w:rPr>
        <w:t>, Развил</w:t>
      </w:r>
      <w:r w:rsidR="00EA10FA">
        <w:rPr>
          <w:sz w:val="28"/>
          <w:szCs w:val="28"/>
        </w:rPr>
        <w:t>ь</w:t>
      </w:r>
      <w:r w:rsidR="00EA10FA">
        <w:rPr>
          <w:sz w:val="28"/>
          <w:szCs w:val="28"/>
        </w:rPr>
        <w:t>ненского, Рассыпненского сельских</w:t>
      </w:r>
      <w:r w:rsidR="00EA10FA" w:rsidRPr="00696CAF">
        <w:rPr>
          <w:sz w:val="28"/>
          <w:szCs w:val="28"/>
        </w:rPr>
        <w:t xml:space="preserve"> поселени</w:t>
      </w:r>
      <w:r w:rsidR="00EA10FA">
        <w:rPr>
          <w:sz w:val="28"/>
          <w:szCs w:val="28"/>
        </w:rPr>
        <w:t>й</w:t>
      </w:r>
      <w:r>
        <w:rPr>
          <w:sz w:val="28"/>
          <w:szCs w:val="28"/>
        </w:rPr>
        <w:t xml:space="preserve"> Песчанокопско</w:t>
      </w:r>
      <w:r w:rsidR="008974EA">
        <w:rPr>
          <w:sz w:val="28"/>
          <w:szCs w:val="28"/>
        </w:rPr>
        <w:t>го района Ростовской области</w:t>
      </w:r>
    </w:p>
    <w:p w:rsidR="00754EA3" w:rsidRPr="007C06CD" w:rsidRDefault="00754EA3" w:rsidP="00754EA3">
      <w:pPr>
        <w:rPr>
          <w:sz w:val="28"/>
          <w:szCs w:val="28"/>
        </w:rPr>
      </w:pPr>
    </w:p>
    <w:p w:rsidR="00754EA3" w:rsidRDefault="00754EA3" w:rsidP="00754E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урегулирования вопросов в сфере градостроительной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в соответствии со статьями 31,</w:t>
      </w:r>
      <w:r w:rsidR="005311AE">
        <w:rPr>
          <w:sz w:val="28"/>
          <w:szCs w:val="28"/>
        </w:rPr>
        <w:t xml:space="preserve"> 32,</w:t>
      </w:r>
      <w:r>
        <w:rPr>
          <w:sz w:val="28"/>
          <w:szCs w:val="28"/>
        </w:rPr>
        <w:t xml:space="preserve"> 33 Градостроительного кодекса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Федерации, Федеральным законом от 06.10.2003 № 131-ФЗ «Об общих принципах организации местного самоупр</w:t>
      </w:r>
      <w:r w:rsidR="00352684">
        <w:rPr>
          <w:sz w:val="28"/>
          <w:szCs w:val="28"/>
        </w:rPr>
        <w:t>авления в Российской Федерации»</w:t>
      </w:r>
    </w:p>
    <w:p w:rsidR="00754EA3" w:rsidRPr="007C06CD" w:rsidRDefault="00754EA3" w:rsidP="00754EA3">
      <w:pPr>
        <w:ind w:firstLine="567"/>
        <w:jc w:val="both"/>
        <w:rPr>
          <w:sz w:val="28"/>
          <w:szCs w:val="28"/>
        </w:rPr>
      </w:pPr>
    </w:p>
    <w:p w:rsidR="00754EA3" w:rsidRDefault="00754EA3" w:rsidP="00754EA3">
      <w:pPr>
        <w:jc w:val="center"/>
        <w:rPr>
          <w:color w:val="000000"/>
          <w:sz w:val="28"/>
          <w:szCs w:val="28"/>
        </w:rPr>
      </w:pPr>
      <w:r w:rsidRPr="002D1BC2">
        <w:rPr>
          <w:b/>
          <w:bCs/>
          <w:color w:val="000000"/>
          <w:sz w:val="36"/>
          <w:szCs w:val="36"/>
        </w:rPr>
        <w:t>Постановляю</w:t>
      </w:r>
      <w:r w:rsidRPr="002D1BC2">
        <w:rPr>
          <w:color w:val="000000"/>
          <w:sz w:val="28"/>
          <w:szCs w:val="28"/>
        </w:rPr>
        <w:t>:</w:t>
      </w:r>
    </w:p>
    <w:p w:rsidR="00754EA3" w:rsidRPr="00022287" w:rsidRDefault="00754EA3" w:rsidP="00754EA3">
      <w:pPr>
        <w:ind w:firstLine="567"/>
        <w:jc w:val="both"/>
        <w:rPr>
          <w:sz w:val="28"/>
          <w:szCs w:val="28"/>
        </w:rPr>
      </w:pPr>
    </w:p>
    <w:p w:rsidR="00646205" w:rsidRDefault="00CB291C" w:rsidP="00754EA3">
      <w:pPr>
        <w:pStyle w:val="af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</w:t>
      </w:r>
      <w:r w:rsidR="00754EA3" w:rsidRPr="00A246DC">
        <w:rPr>
          <w:rFonts w:ascii="Times New Roman" w:hAnsi="Times New Roman" w:cs="Times New Roman"/>
          <w:sz w:val="28"/>
        </w:rPr>
        <w:tab/>
        <w:t>Сектору по вопросам архитектуры и градостроительства Администрации района</w:t>
      </w:r>
      <w:r>
        <w:rPr>
          <w:rFonts w:ascii="Times New Roman" w:hAnsi="Times New Roman" w:cs="Times New Roman"/>
          <w:sz w:val="28"/>
        </w:rPr>
        <w:t xml:space="preserve"> в кратчайшие сроки</w:t>
      </w:r>
      <w:r w:rsidR="00754EA3" w:rsidRPr="00A246D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разработать</w:t>
      </w:r>
      <w:r w:rsidR="00754EA3" w:rsidRPr="00A246DC">
        <w:rPr>
          <w:rFonts w:ascii="Times New Roman" w:hAnsi="Times New Roman" w:cs="Times New Roman"/>
          <w:sz w:val="28"/>
        </w:rPr>
        <w:t xml:space="preserve"> проект</w:t>
      </w:r>
      <w:r>
        <w:rPr>
          <w:rFonts w:ascii="Times New Roman" w:hAnsi="Times New Roman" w:cs="Times New Roman"/>
          <w:sz w:val="28"/>
        </w:rPr>
        <w:t>ы</w:t>
      </w:r>
      <w:r w:rsidR="00754EA3" w:rsidRPr="00A246DC">
        <w:rPr>
          <w:rFonts w:ascii="Times New Roman" w:hAnsi="Times New Roman" w:cs="Times New Roman"/>
          <w:sz w:val="28"/>
        </w:rPr>
        <w:t xml:space="preserve"> внесения изменений в правила землепользования и застройки </w:t>
      </w:r>
      <w:r w:rsidR="0050160E">
        <w:rPr>
          <w:rFonts w:ascii="Times New Roman" w:hAnsi="Times New Roman"/>
          <w:sz w:val="28"/>
          <w:szCs w:val="28"/>
        </w:rPr>
        <w:t xml:space="preserve">Богородицкого, Жуковского, Зареченского, Краснополянского, Летницкого, Песчанокопского, </w:t>
      </w:r>
      <w:r w:rsidR="0050160E" w:rsidRPr="00696CAF">
        <w:rPr>
          <w:rFonts w:ascii="Times New Roman" w:hAnsi="Times New Roman"/>
          <w:sz w:val="28"/>
          <w:szCs w:val="28"/>
        </w:rPr>
        <w:t>Поливянского</w:t>
      </w:r>
      <w:r w:rsidR="0050160E">
        <w:rPr>
          <w:rFonts w:ascii="Times New Roman" w:hAnsi="Times New Roman"/>
          <w:sz w:val="28"/>
          <w:szCs w:val="28"/>
        </w:rPr>
        <w:t>, Развильненского, Рассыпненского сельских</w:t>
      </w:r>
      <w:r w:rsidR="0050160E" w:rsidRPr="00696CAF">
        <w:rPr>
          <w:rFonts w:ascii="Times New Roman" w:hAnsi="Times New Roman"/>
          <w:sz w:val="28"/>
          <w:szCs w:val="28"/>
        </w:rPr>
        <w:t xml:space="preserve"> поселени</w:t>
      </w:r>
      <w:r w:rsidR="0050160E">
        <w:rPr>
          <w:rFonts w:ascii="Times New Roman" w:hAnsi="Times New Roman"/>
          <w:sz w:val="28"/>
          <w:szCs w:val="28"/>
        </w:rPr>
        <w:t>й</w:t>
      </w:r>
      <w:r w:rsidR="0050160E" w:rsidRPr="00A246DC">
        <w:rPr>
          <w:rFonts w:ascii="Times New Roman" w:hAnsi="Times New Roman" w:cs="Times New Roman"/>
          <w:sz w:val="28"/>
          <w:szCs w:val="28"/>
        </w:rPr>
        <w:t xml:space="preserve"> </w:t>
      </w:r>
      <w:r w:rsidR="00754EA3" w:rsidRPr="00A246DC">
        <w:rPr>
          <w:rFonts w:ascii="Times New Roman" w:hAnsi="Times New Roman" w:cs="Times New Roman"/>
          <w:sz w:val="28"/>
          <w:szCs w:val="28"/>
        </w:rPr>
        <w:t>Песчанокопского района Ростовской области</w:t>
      </w:r>
      <w:r w:rsidR="006462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6205">
        <w:rPr>
          <w:rFonts w:ascii="Times New Roman" w:hAnsi="Times New Roman"/>
          <w:sz w:val="28"/>
          <w:szCs w:val="28"/>
        </w:rPr>
        <w:t>включив в градостроительные регламенты зон Ж1 «Зона застройки малоэтажными жилыми домами в 1-3 этажа», ЖР «Зона развития жилой застройки», СХ1 «Зона сельскохозяйственного использования» для земельных участков с видом разрешенного использования «Ведение огородничества» и «Ведение садоводства» следующи</w:t>
      </w:r>
      <w:r w:rsidR="00997858">
        <w:rPr>
          <w:rFonts w:ascii="Times New Roman" w:hAnsi="Times New Roman"/>
          <w:sz w:val="28"/>
          <w:szCs w:val="28"/>
        </w:rPr>
        <w:t>е</w:t>
      </w:r>
      <w:r w:rsidR="00646205">
        <w:rPr>
          <w:rFonts w:ascii="Times New Roman" w:hAnsi="Times New Roman"/>
          <w:sz w:val="28"/>
          <w:szCs w:val="28"/>
        </w:rPr>
        <w:t xml:space="preserve"> предельны</w:t>
      </w:r>
      <w:r w:rsidR="00997858">
        <w:rPr>
          <w:rFonts w:ascii="Times New Roman" w:hAnsi="Times New Roman"/>
          <w:sz w:val="28"/>
          <w:szCs w:val="28"/>
        </w:rPr>
        <w:t>е</w:t>
      </w:r>
      <w:r w:rsidR="00646205">
        <w:rPr>
          <w:rFonts w:ascii="Times New Roman" w:hAnsi="Times New Roman"/>
          <w:sz w:val="28"/>
          <w:szCs w:val="28"/>
        </w:rPr>
        <w:t xml:space="preserve"> значени</w:t>
      </w:r>
      <w:r w:rsidR="00997858">
        <w:rPr>
          <w:rFonts w:ascii="Times New Roman" w:hAnsi="Times New Roman"/>
          <w:sz w:val="28"/>
          <w:szCs w:val="28"/>
        </w:rPr>
        <w:t>я</w:t>
      </w:r>
      <w:r w:rsidR="00646205">
        <w:rPr>
          <w:rFonts w:ascii="Times New Roman" w:hAnsi="Times New Roman"/>
          <w:sz w:val="28"/>
          <w:szCs w:val="28"/>
        </w:rPr>
        <w:t>:</w:t>
      </w:r>
    </w:p>
    <w:p w:rsidR="00646205" w:rsidRDefault="00646205" w:rsidP="00754EA3">
      <w:pPr>
        <w:pStyle w:val="af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минимальная площадь земельного участка – 400 м</w:t>
      </w:r>
      <w:r w:rsidRPr="00646205">
        <w:rPr>
          <w:rFonts w:ascii="Times New Roman" w:hAnsi="Times New Roman" w:cs="Times New Roman"/>
          <w:sz w:val="28"/>
          <w:vertAlign w:val="superscript"/>
        </w:rPr>
        <w:t>2</w:t>
      </w:r>
      <w:r>
        <w:rPr>
          <w:rFonts w:ascii="Times New Roman" w:hAnsi="Times New Roman" w:cs="Times New Roman"/>
          <w:sz w:val="28"/>
        </w:rPr>
        <w:t>;</w:t>
      </w:r>
    </w:p>
    <w:p w:rsidR="00754EA3" w:rsidRDefault="00646205" w:rsidP="00754EA3">
      <w:pPr>
        <w:pStyle w:val="af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максимальная площадь земельного участка – 1500 м</w:t>
      </w:r>
      <w:r w:rsidRPr="00646205">
        <w:rPr>
          <w:rFonts w:ascii="Times New Roman" w:hAnsi="Times New Roman" w:cs="Times New Roman"/>
          <w:sz w:val="28"/>
          <w:vertAlign w:val="superscript"/>
        </w:rPr>
        <w:t>2</w:t>
      </w:r>
      <w:r w:rsidR="00754EA3" w:rsidRPr="00A246DC">
        <w:rPr>
          <w:rFonts w:ascii="Times New Roman" w:hAnsi="Times New Roman" w:cs="Times New Roman"/>
          <w:sz w:val="28"/>
        </w:rPr>
        <w:t>.</w:t>
      </w:r>
    </w:p>
    <w:p w:rsidR="0050160E" w:rsidRDefault="002A037F" w:rsidP="0050160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0160E">
        <w:rPr>
          <w:sz w:val="28"/>
          <w:szCs w:val="28"/>
        </w:rPr>
        <w:t xml:space="preserve">. </w:t>
      </w:r>
      <w:r w:rsidR="00997858">
        <w:rPr>
          <w:sz w:val="28"/>
          <w:szCs w:val="28"/>
        </w:rPr>
        <w:t>Отделу информационных технологий разместить настоящее постано</w:t>
      </w:r>
      <w:r w:rsidR="00997858">
        <w:rPr>
          <w:sz w:val="28"/>
          <w:szCs w:val="28"/>
        </w:rPr>
        <w:t>в</w:t>
      </w:r>
      <w:r w:rsidR="00997858">
        <w:rPr>
          <w:sz w:val="28"/>
          <w:szCs w:val="28"/>
        </w:rPr>
        <w:t>ление н</w:t>
      </w:r>
      <w:r w:rsidR="00997858">
        <w:rPr>
          <w:color w:val="000000"/>
          <w:sz w:val="28"/>
          <w:szCs w:val="28"/>
        </w:rPr>
        <w:t>а официальном сайте Администрации Песчанокопского района в сети «Интернет»</w:t>
      </w:r>
      <w:r w:rsidR="0050160E">
        <w:rPr>
          <w:sz w:val="28"/>
          <w:szCs w:val="28"/>
        </w:rPr>
        <w:t>.</w:t>
      </w:r>
    </w:p>
    <w:p w:rsidR="00997858" w:rsidRDefault="00997858" w:rsidP="0050160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Руководителю пресс-службы Администрации района (Сидоренко С.А.) опубликовать настоящее постановление в Муниципальном вестнике Песчан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копского района.</w:t>
      </w:r>
    </w:p>
    <w:p w:rsidR="00754EA3" w:rsidRPr="00205D5D" w:rsidRDefault="00997858" w:rsidP="00754EA3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54EA3" w:rsidRPr="00205D5D">
        <w:rPr>
          <w:rFonts w:ascii="Times New Roman" w:hAnsi="Times New Roman" w:cs="Times New Roman"/>
          <w:sz w:val="28"/>
          <w:szCs w:val="28"/>
        </w:rPr>
        <w:tab/>
        <w:t xml:space="preserve">Постановление вступает в силу </w:t>
      </w:r>
      <w:r w:rsidR="0050160E">
        <w:rPr>
          <w:rFonts w:ascii="Times New Roman" w:hAnsi="Times New Roman" w:cs="Times New Roman"/>
          <w:sz w:val="28"/>
          <w:szCs w:val="28"/>
        </w:rPr>
        <w:t>с момента подписания</w:t>
      </w:r>
      <w:r w:rsidR="00754EA3" w:rsidRPr="00205D5D">
        <w:rPr>
          <w:rFonts w:ascii="Times New Roman" w:hAnsi="Times New Roman" w:cs="Times New Roman"/>
          <w:sz w:val="28"/>
          <w:szCs w:val="28"/>
        </w:rPr>
        <w:t>.</w:t>
      </w:r>
    </w:p>
    <w:p w:rsidR="00754EA3" w:rsidRPr="00205D5D" w:rsidRDefault="00997858" w:rsidP="00754EA3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037F">
        <w:rPr>
          <w:rFonts w:ascii="Times New Roman" w:hAnsi="Times New Roman" w:cs="Times New Roman"/>
          <w:sz w:val="28"/>
          <w:szCs w:val="28"/>
        </w:rPr>
        <w:t>.</w:t>
      </w:r>
      <w:r w:rsidR="00754EA3" w:rsidRPr="00205D5D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данного постановления возложить на заместителя главы Администрации района </w:t>
      </w:r>
      <w:r w:rsidR="00754EA3">
        <w:rPr>
          <w:rFonts w:ascii="Times New Roman" w:hAnsi="Times New Roman" w:cs="Times New Roman"/>
          <w:sz w:val="28"/>
          <w:szCs w:val="28"/>
        </w:rPr>
        <w:t>по сельскому хозяйству и</w:t>
      </w:r>
      <w:r w:rsidR="00754EA3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754EA3" w:rsidRPr="00205D5D">
        <w:rPr>
          <w:rFonts w:ascii="Times New Roman" w:hAnsi="Times New Roman" w:cs="Times New Roman"/>
          <w:sz w:val="28"/>
          <w:szCs w:val="28"/>
        </w:rPr>
        <w:t xml:space="preserve">вопросам муниципального хозяйства </w:t>
      </w:r>
      <w:r w:rsidR="00754EA3">
        <w:rPr>
          <w:rFonts w:ascii="Times New Roman" w:hAnsi="Times New Roman" w:cs="Times New Roman"/>
          <w:sz w:val="28"/>
          <w:szCs w:val="28"/>
        </w:rPr>
        <w:t>Кравцова А.Н.</w:t>
      </w:r>
    </w:p>
    <w:p w:rsidR="00754EA3" w:rsidRPr="00205D5D" w:rsidRDefault="00754EA3" w:rsidP="00754EA3">
      <w:pPr>
        <w:ind w:firstLine="567"/>
        <w:jc w:val="both"/>
        <w:rPr>
          <w:sz w:val="28"/>
          <w:szCs w:val="28"/>
        </w:rPr>
      </w:pPr>
    </w:p>
    <w:p w:rsidR="00754EA3" w:rsidRDefault="00754EA3" w:rsidP="00754EA3">
      <w:pPr>
        <w:ind w:firstLine="567"/>
        <w:jc w:val="both"/>
        <w:rPr>
          <w:sz w:val="28"/>
          <w:szCs w:val="28"/>
        </w:rPr>
      </w:pPr>
    </w:p>
    <w:p w:rsidR="00754EA3" w:rsidRPr="00205D5D" w:rsidRDefault="00754EA3" w:rsidP="00754EA3">
      <w:pPr>
        <w:ind w:firstLine="567"/>
        <w:jc w:val="both"/>
        <w:rPr>
          <w:sz w:val="28"/>
          <w:szCs w:val="28"/>
        </w:rPr>
      </w:pPr>
    </w:p>
    <w:p w:rsidR="00754EA3" w:rsidRDefault="00754EA3" w:rsidP="00352684">
      <w:pPr>
        <w:rPr>
          <w:sz w:val="28"/>
          <w:szCs w:val="28"/>
        </w:rPr>
      </w:pPr>
      <w:r w:rsidRPr="00205D5D">
        <w:rPr>
          <w:sz w:val="28"/>
          <w:szCs w:val="28"/>
        </w:rPr>
        <w:t>Глава Песчанокопского района</w:t>
      </w:r>
      <w:r w:rsidRPr="00205D5D">
        <w:rPr>
          <w:sz w:val="28"/>
          <w:szCs w:val="28"/>
        </w:rPr>
        <w:tab/>
      </w:r>
      <w:r w:rsidR="008974EA">
        <w:rPr>
          <w:sz w:val="28"/>
          <w:szCs w:val="28"/>
        </w:rPr>
        <w:t xml:space="preserve">                                            </w:t>
      </w:r>
      <w:r w:rsidR="00352684">
        <w:rPr>
          <w:sz w:val="28"/>
          <w:szCs w:val="28"/>
        </w:rPr>
        <w:t xml:space="preserve">              </w:t>
      </w:r>
      <w:r w:rsidR="00997858">
        <w:rPr>
          <w:sz w:val="28"/>
          <w:szCs w:val="28"/>
        </w:rPr>
        <w:t>В.В. Лозин</w:t>
      </w:r>
    </w:p>
    <w:p w:rsidR="00754EA3" w:rsidRPr="00205D5D" w:rsidRDefault="00754EA3" w:rsidP="00754EA3">
      <w:pPr>
        <w:ind w:firstLine="567"/>
        <w:jc w:val="both"/>
        <w:rPr>
          <w:sz w:val="28"/>
          <w:szCs w:val="28"/>
        </w:rPr>
      </w:pPr>
    </w:p>
    <w:p w:rsidR="00754EA3" w:rsidRPr="00205D5D" w:rsidRDefault="00754EA3" w:rsidP="00754EA3">
      <w:pPr>
        <w:ind w:firstLine="567"/>
        <w:jc w:val="both"/>
        <w:rPr>
          <w:sz w:val="28"/>
          <w:szCs w:val="28"/>
        </w:rPr>
      </w:pPr>
    </w:p>
    <w:p w:rsidR="00997858" w:rsidRDefault="00997858" w:rsidP="00754EA3">
      <w:pPr>
        <w:jc w:val="both"/>
        <w:rPr>
          <w:sz w:val="28"/>
          <w:szCs w:val="28"/>
        </w:rPr>
      </w:pPr>
    </w:p>
    <w:p w:rsidR="00997858" w:rsidRDefault="00997858" w:rsidP="00754EA3">
      <w:pPr>
        <w:jc w:val="both"/>
        <w:rPr>
          <w:sz w:val="28"/>
          <w:szCs w:val="28"/>
        </w:rPr>
      </w:pPr>
    </w:p>
    <w:p w:rsidR="00754EA3" w:rsidRPr="00205D5D" w:rsidRDefault="00754EA3" w:rsidP="00754EA3">
      <w:pPr>
        <w:jc w:val="both"/>
        <w:rPr>
          <w:sz w:val="28"/>
          <w:szCs w:val="28"/>
        </w:rPr>
      </w:pPr>
      <w:r w:rsidRPr="00205D5D">
        <w:rPr>
          <w:sz w:val="28"/>
          <w:szCs w:val="28"/>
        </w:rPr>
        <w:t>Постановление вносит:</w:t>
      </w:r>
    </w:p>
    <w:p w:rsidR="00754EA3" w:rsidRPr="00205D5D" w:rsidRDefault="00754EA3" w:rsidP="00754EA3">
      <w:pPr>
        <w:jc w:val="both"/>
        <w:rPr>
          <w:sz w:val="28"/>
          <w:szCs w:val="28"/>
        </w:rPr>
      </w:pPr>
      <w:r w:rsidRPr="00205D5D">
        <w:rPr>
          <w:sz w:val="28"/>
          <w:szCs w:val="28"/>
        </w:rPr>
        <w:t>сектор по вопросам архитектуры</w:t>
      </w:r>
    </w:p>
    <w:p w:rsidR="00754EA3" w:rsidRDefault="00754EA3" w:rsidP="00754EA3">
      <w:pPr>
        <w:jc w:val="both"/>
        <w:rPr>
          <w:sz w:val="28"/>
          <w:szCs w:val="28"/>
        </w:rPr>
      </w:pPr>
      <w:r w:rsidRPr="00205D5D">
        <w:rPr>
          <w:sz w:val="28"/>
          <w:szCs w:val="28"/>
        </w:rPr>
        <w:t>и градостроительства</w:t>
      </w:r>
    </w:p>
    <w:p w:rsidR="00754EA3" w:rsidRDefault="00754EA3" w:rsidP="00754EA3">
      <w:pPr>
        <w:jc w:val="both"/>
        <w:rPr>
          <w:sz w:val="28"/>
          <w:szCs w:val="28"/>
        </w:rPr>
      </w:pPr>
    </w:p>
    <w:p w:rsidR="00754EA3" w:rsidRDefault="00754EA3" w:rsidP="00754EA3">
      <w:pPr>
        <w:jc w:val="both"/>
        <w:rPr>
          <w:sz w:val="28"/>
          <w:szCs w:val="28"/>
        </w:rPr>
      </w:pPr>
    </w:p>
    <w:sectPr w:rsidR="00754EA3" w:rsidSect="00352684">
      <w:footerReference w:type="default" r:id="rId10"/>
      <w:pgSz w:w="11906" w:h="16838"/>
      <w:pgMar w:top="1134" w:right="567" w:bottom="1134" w:left="1701" w:header="425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229" w:rsidRDefault="00515229">
      <w:r>
        <w:separator/>
      </w:r>
    </w:p>
  </w:endnote>
  <w:endnote w:type="continuationSeparator" w:id="0">
    <w:p w:rsidR="00515229" w:rsidRDefault="0051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5474299"/>
      <w:docPartObj>
        <w:docPartGallery w:val="Page Numbers (Bottom of Page)"/>
        <w:docPartUnique/>
      </w:docPartObj>
    </w:sdtPr>
    <w:sdtEndPr/>
    <w:sdtContent>
      <w:p w:rsidR="00352684" w:rsidRDefault="0035268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3FA">
          <w:rPr>
            <w:noProof/>
          </w:rPr>
          <w:t>2</w:t>
        </w:r>
        <w:r>
          <w:fldChar w:fldCharType="end"/>
        </w:r>
      </w:p>
    </w:sdtContent>
  </w:sdt>
  <w:p w:rsidR="008974EA" w:rsidRDefault="008974E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229" w:rsidRDefault="00515229">
      <w:r>
        <w:separator/>
      </w:r>
    </w:p>
  </w:footnote>
  <w:footnote w:type="continuationSeparator" w:id="0">
    <w:p w:rsidR="00515229" w:rsidRDefault="00515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3D67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88B"/>
    <w:rsid w:val="00070C42"/>
    <w:rsid w:val="000A2DC0"/>
    <w:rsid w:val="000B3D35"/>
    <w:rsid w:val="000F3DB0"/>
    <w:rsid w:val="0010055D"/>
    <w:rsid w:val="00175A1A"/>
    <w:rsid w:val="001D699E"/>
    <w:rsid w:val="0028788B"/>
    <w:rsid w:val="002A037F"/>
    <w:rsid w:val="002E2392"/>
    <w:rsid w:val="00352684"/>
    <w:rsid w:val="00471157"/>
    <w:rsid w:val="00485F38"/>
    <w:rsid w:val="004F00F0"/>
    <w:rsid w:val="0050160E"/>
    <w:rsid w:val="00515229"/>
    <w:rsid w:val="005311AE"/>
    <w:rsid w:val="00557DAB"/>
    <w:rsid w:val="005B7B38"/>
    <w:rsid w:val="005D2446"/>
    <w:rsid w:val="0061653C"/>
    <w:rsid w:val="00646205"/>
    <w:rsid w:val="006A6271"/>
    <w:rsid w:val="006C53FA"/>
    <w:rsid w:val="006E2063"/>
    <w:rsid w:val="006F4788"/>
    <w:rsid w:val="00701AAF"/>
    <w:rsid w:val="00754EA3"/>
    <w:rsid w:val="00794940"/>
    <w:rsid w:val="007E48C6"/>
    <w:rsid w:val="008974EA"/>
    <w:rsid w:val="008A3927"/>
    <w:rsid w:val="008F7343"/>
    <w:rsid w:val="0093796F"/>
    <w:rsid w:val="00997858"/>
    <w:rsid w:val="009C49FE"/>
    <w:rsid w:val="009F2817"/>
    <w:rsid w:val="00A0435E"/>
    <w:rsid w:val="00A2781C"/>
    <w:rsid w:val="00CB291C"/>
    <w:rsid w:val="00CC6B44"/>
    <w:rsid w:val="00CE187E"/>
    <w:rsid w:val="00D620A2"/>
    <w:rsid w:val="00D80697"/>
    <w:rsid w:val="00E02DBF"/>
    <w:rsid w:val="00E706C7"/>
    <w:rsid w:val="00E72E72"/>
    <w:rsid w:val="00EA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WW8Num3z0">
    <w:name w:val="WW8Num3z0"/>
    <w:rPr>
      <w:rFonts w:ascii="Times New Roman CYR" w:hAnsi="Times New Roman CYR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9">
    <w:name w:val="header"/>
    <w:basedOn w:val="a"/>
    <w:pPr>
      <w:tabs>
        <w:tab w:val="center" w:pos="4536"/>
        <w:tab w:val="right" w:pos="9072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3">
    <w:name w:val="Цитата1"/>
    <w:basedOn w:val="a"/>
    <w:pPr>
      <w:widowControl w:val="0"/>
      <w:overflowPunct/>
      <w:spacing w:line="480" w:lineRule="exact"/>
      <w:ind w:left="920" w:right="960"/>
      <w:jc w:val="center"/>
      <w:textAlignment w:val="auto"/>
    </w:pPr>
    <w:rPr>
      <w:b/>
      <w:bCs/>
      <w:sz w:val="28"/>
      <w:szCs w:val="24"/>
    </w:rPr>
  </w:style>
  <w:style w:type="paragraph" w:customStyle="1" w:styleId="14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15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7"/>
  </w:style>
  <w:style w:type="paragraph" w:styleId="af">
    <w:name w:val="No Spacing"/>
    <w:qFormat/>
    <w:rsid w:val="00754EA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b">
    <w:name w:val="Нижний колонтитул Знак"/>
    <w:link w:val="aa"/>
    <w:uiPriority w:val="99"/>
    <w:rsid w:val="008974EA"/>
    <w:rPr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0A2DC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0A2DC0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WW8Num3z0">
    <w:name w:val="WW8Num3z0"/>
    <w:rPr>
      <w:rFonts w:ascii="Times New Roman CYR" w:hAnsi="Times New Roman CYR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9">
    <w:name w:val="header"/>
    <w:basedOn w:val="a"/>
    <w:pPr>
      <w:tabs>
        <w:tab w:val="center" w:pos="4536"/>
        <w:tab w:val="right" w:pos="9072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3">
    <w:name w:val="Цитата1"/>
    <w:basedOn w:val="a"/>
    <w:pPr>
      <w:widowControl w:val="0"/>
      <w:overflowPunct/>
      <w:spacing w:line="480" w:lineRule="exact"/>
      <w:ind w:left="920" w:right="960"/>
      <w:jc w:val="center"/>
      <w:textAlignment w:val="auto"/>
    </w:pPr>
    <w:rPr>
      <w:b/>
      <w:bCs/>
      <w:sz w:val="28"/>
      <w:szCs w:val="24"/>
    </w:rPr>
  </w:style>
  <w:style w:type="paragraph" w:customStyle="1" w:styleId="14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15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7"/>
  </w:style>
  <w:style w:type="paragraph" w:styleId="af">
    <w:name w:val="No Spacing"/>
    <w:qFormat/>
    <w:rsid w:val="00754EA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b">
    <w:name w:val="Нижний колонтитул Знак"/>
    <w:link w:val="aa"/>
    <w:uiPriority w:val="99"/>
    <w:rsid w:val="008974EA"/>
    <w:rPr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0A2DC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0A2DC0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F1CE0-F41A-48B0-A38F-A37E50FD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постановления Главы Администрации Песчанокопского района (без шапки)</vt:lpstr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постановления Главы Администрации Песчанокопского района (без шапки)</dc:title>
  <dc:subject/>
  <dc:creator>Мелихова Н.М.</dc:creator>
  <cp:keywords/>
  <cp:lastModifiedBy>Галина Николаевна Абрамова</cp:lastModifiedBy>
  <cp:revision>5</cp:revision>
  <cp:lastPrinted>2026-08-24T08:37:00Z</cp:lastPrinted>
  <dcterms:created xsi:type="dcterms:W3CDTF">2026-08-21T12:59:00Z</dcterms:created>
  <dcterms:modified xsi:type="dcterms:W3CDTF">2026-08-24T11:50:00Z</dcterms:modified>
</cp:coreProperties>
</file>