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0B" w:rsidRPr="0039360B" w:rsidRDefault="008B478F" w:rsidP="0039360B">
      <w:pPr>
        <w:tabs>
          <w:tab w:val="left" w:pos="708"/>
          <w:tab w:val="center" w:pos="4536"/>
          <w:tab w:val="right" w:pos="9072"/>
        </w:tabs>
        <w:jc w:val="center"/>
        <w:rPr>
          <w:rFonts w:ascii="Times New Roman" w:eastAsia="Calibri" w:hAnsi="Times New Roman"/>
          <w:b/>
          <w:color w:val="auto"/>
          <w:szCs w:val="28"/>
          <w:lang w:eastAsia="en-US" w:bidi="hi-IN"/>
        </w:rPr>
      </w:pPr>
      <w:r w:rsidRPr="0039360B">
        <w:rPr>
          <w:rFonts w:ascii="Times New Roman" w:eastAsia="Calibri" w:hAnsi="Times New Roman"/>
          <w:b/>
          <w:noProof/>
          <w:color w:val="auto"/>
          <w:szCs w:val="28"/>
        </w:rPr>
        <w:drawing>
          <wp:inline distT="0" distB="0" distL="0" distR="0" wp14:anchorId="7BF3AAD9" wp14:editId="4DEE49CE">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39360B" w:rsidRPr="0039360B">
        <w:rPr>
          <w:rFonts w:ascii="Times New Roman" w:eastAsia="Calibri" w:hAnsi="Times New Roman"/>
          <w:color w:val="auto"/>
          <w:sz w:val="32"/>
          <w:szCs w:val="32"/>
          <w:lang w:eastAsia="en-US" w:bidi="hi-IN"/>
        </w:rPr>
        <w:br w:type="textWrapping" w:clear="all"/>
      </w:r>
      <w:r w:rsidR="0039360B" w:rsidRPr="0039360B">
        <w:rPr>
          <w:rFonts w:ascii="Times New Roman" w:eastAsia="Calibri" w:hAnsi="Times New Roman"/>
          <w:b/>
          <w:color w:val="auto"/>
          <w:szCs w:val="28"/>
          <w:lang w:eastAsia="en-US" w:bidi="hi-IN"/>
        </w:rPr>
        <w:t>РОССИЙСКАЯ ФЕДЕРАЦИЯ</w:t>
      </w:r>
    </w:p>
    <w:p w:rsidR="0039360B" w:rsidRPr="0039360B" w:rsidRDefault="0039360B" w:rsidP="0039360B">
      <w:pPr>
        <w:tabs>
          <w:tab w:val="left" w:pos="708"/>
          <w:tab w:val="center" w:pos="4536"/>
          <w:tab w:val="right" w:pos="9072"/>
        </w:tabs>
        <w:jc w:val="center"/>
        <w:rPr>
          <w:rFonts w:ascii="Times New Roman" w:eastAsia="Calibri" w:hAnsi="Times New Roman"/>
          <w:b/>
          <w:color w:val="auto"/>
          <w:szCs w:val="28"/>
          <w:lang w:eastAsia="en-US" w:bidi="hi-IN"/>
        </w:rPr>
      </w:pPr>
      <w:r w:rsidRPr="0039360B">
        <w:rPr>
          <w:rFonts w:ascii="Times New Roman" w:eastAsia="Calibri" w:hAnsi="Times New Roman"/>
          <w:b/>
          <w:color w:val="auto"/>
          <w:szCs w:val="28"/>
          <w:lang w:eastAsia="en-US" w:bidi="hi-IN"/>
        </w:rPr>
        <w:t>РОСТОВСКАЯ ОБЛАСТЬ</w:t>
      </w:r>
    </w:p>
    <w:p w:rsidR="0039360B" w:rsidRPr="0039360B" w:rsidRDefault="0039360B" w:rsidP="0039360B">
      <w:pPr>
        <w:keepNext/>
        <w:jc w:val="center"/>
        <w:outlineLvl w:val="2"/>
        <w:rPr>
          <w:rFonts w:ascii="Times New Roman" w:eastAsia="SimSun" w:hAnsi="Times New Roman"/>
          <w:b/>
          <w:bCs/>
          <w:color w:val="auto"/>
          <w:szCs w:val="28"/>
          <w:lang w:eastAsia="en-US" w:bidi="hi-IN"/>
        </w:rPr>
      </w:pPr>
      <w:r w:rsidRPr="0039360B">
        <w:rPr>
          <w:rFonts w:ascii="Times New Roman" w:eastAsia="SimSun" w:hAnsi="Times New Roman"/>
          <w:b/>
          <w:bCs/>
          <w:color w:val="auto"/>
          <w:szCs w:val="28"/>
          <w:lang w:eastAsia="en-US" w:bidi="hi-IN"/>
        </w:rPr>
        <w:t>АДМИНИСТРАЦИЯ ПЕСЧАНОКОПСКОГО РАЙОНА</w:t>
      </w:r>
    </w:p>
    <w:p w:rsidR="0039360B" w:rsidRPr="0039360B" w:rsidRDefault="0039360B" w:rsidP="0039360B">
      <w:pPr>
        <w:keepNext/>
        <w:jc w:val="center"/>
        <w:outlineLvl w:val="2"/>
        <w:rPr>
          <w:rFonts w:ascii="Times New Roman" w:eastAsia="SimSun" w:hAnsi="Times New Roman"/>
          <w:b/>
          <w:bCs/>
          <w:color w:val="auto"/>
          <w:sz w:val="16"/>
          <w:szCs w:val="22"/>
          <w:lang w:eastAsia="en-US" w:bidi="hi-IN"/>
        </w:rPr>
      </w:pPr>
    </w:p>
    <w:p w:rsidR="0039360B" w:rsidRPr="0039360B" w:rsidRDefault="0039360B" w:rsidP="0039360B">
      <w:pPr>
        <w:tabs>
          <w:tab w:val="left" w:pos="4350"/>
        </w:tabs>
        <w:rPr>
          <w:rFonts w:ascii="Times New Roman" w:eastAsia="Calibri" w:hAnsi="Times New Roman"/>
          <w:b/>
          <w:color w:val="auto"/>
          <w:sz w:val="2"/>
          <w:szCs w:val="28"/>
          <w:lang w:eastAsia="en-US" w:bidi="hi-IN"/>
        </w:rPr>
      </w:pPr>
      <w:r w:rsidRPr="0039360B">
        <w:rPr>
          <w:rFonts w:ascii="Times New Roman" w:eastAsia="Calibri" w:hAnsi="Times New Roman"/>
          <w:b/>
          <w:color w:val="auto"/>
          <w:sz w:val="2"/>
          <w:szCs w:val="28"/>
          <w:lang w:eastAsia="en-US" w:bidi="hi-IN"/>
        </w:rPr>
        <w:tab/>
      </w:r>
    </w:p>
    <w:p w:rsidR="0039360B" w:rsidRPr="0039360B" w:rsidRDefault="0039360B" w:rsidP="0039360B">
      <w:pPr>
        <w:jc w:val="center"/>
        <w:rPr>
          <w:rFonts w:ascii="Times New Roman" w:eastAsia="Calibri" w:hAnsi="Times New Roman"/>
          <w:b/>
          <w:color w:val="auto"/>
          <w:szCs w:val="28"/>
          <w:lang w:eastAsia="en-US" w:bidi="hi-IN"/>
        </w:rPr>
      </w:pPr>
      <w:r w:rsidRPr="0039360B">
        <w:rPr>
          <w:rFonts w:ascii="Times New Roman" w:eastAsia="Calibri" w:hAnsi="Times New Roman"/>
          <w:b/>
          <w:color w:val="auto"/>
          <w:szCs w:val="28"/>
          <w:lang w:eastAsia="en-US" w:bidi="hi-IN"/>
        </w:rPr>
        <w:t>ПОСТАНОВЛЕНИЕ</w:t>
      </w:r>
    </w:p>
    <w:p w:rsidR="0039360B" w:rsidRPr="0039360B" w:rsidRDefault="0039360B" w:rsidP="0039360B">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9360B" w:rsidRPr="0039360B" w:rsidTr="0039360B">
        <w:trPr>
          <w:trHeight w:val="383"/>
        </w:trPr>
        <w:tc>
          <w:tcPr>
            <w:tcW w:w="2235" w:type="dxa"/>
            <w:hideMark/>
          </w:tcPr>
          <w:p w:rsidR="0039360B" w:rsidRPr="0039360B" w:rsidRDefault="00A02866" w:rsidP="0039360B">
            <w:pPr>
              <w:rPr>
                <w:rFonts w:ascii="Times New Roman" w:eastAsia="Calibri" w:hAnsi="Times New Roman"/>
                <w:color w:val="auto"/>
                <w:szCs w:val="28"/>
                <w:lang w:eastAsia="en-US" w:bidi="hi-IN"/>
              </w:rPr>
            </w:pPr>
            <w:r>
              <w:rPr>
                <w:rFonts w:ascii="Times New Roman" w:hAnsi="Times New Roman"/>
                <w:szCs w:val="28"/>
                <w:lang w:bidi="hi-IN"/>
              </w:rPr>
              <w:t>29.06.2026</w:t>
            </w:r>
          </w:p>
        </w:tc>
        <w:tc>
          <w:tcPr>
            <w:tcW w:w="2268" w:type="dxa"/>
          </w:tcPr>
          <w:p w:rsidR="0039360B" w:rsidRPr="0039360B" w:rsidRDefault="0039360B" w:rsidP="0039360B">
            <w:pPr>
              <w:jc w:val="center"/>
              <w:rPr>
                <w:rFonts w:ascii="Times New Roman" w:eastAsia="Calibri" w:hAnsi="Times New Roman"/>
                <w:color w:val="auto"/>
                <w:szCs w:val="28"/>
                <w:lang w:eastAsia="en-US" w:bidi="hi-IN"/>
              </w:rPr>
            </w:pPr>
          </w:p>
        </w:tc>
        <w:tc>
          <w:tcPr>
            <w:tcW w:w="567" w:type="dxa"/>
            <w:hideMark/>
          </w:tcPr>
          <w:p w:rsidR="0039360B" w:rsidRPr="0039360B" w:rsidRDefault="0039360B" w:rsidP="0039360B">
            <w:pPr>
              <w:ind w:left="-108"/>
              <w:jc w:val="center"/>
              <w:rPr>
                <w:rFonts w:ascii="Times New Roman" w:eastAsia="Calibri" w:hAnsi="Times New Roman"/>
                <w:color w:val="auto"/>
                <w:szCs w:val="28"/>
                <w:lang w:eastAsia="en-US" w:bidi="hi-IN"/>
              </w:rPr>
            </w:pPr>
            <w:r w:rsidRPr="0039360B">
              <w:rPr>
                <w:rFonts w:ascii="Times New Roman" w:eastAsia="Calibri" w:hAnsi="Times New Roman"/>
                <w:color w:val="auto"/>
                <w:szCs w:val="28"/>
                <w:lang w:eastAsia="en-US" w:bidi="hi-IN"/>
              </w:rPr>
              <w:t>№</w:t>
            </w:r>
          </w:p>
        </w:tc>
        <w:tc>
          <w:tcPr>
            <w:tcW w:w="811" w:type="dxa"/>
            <w:hideMark/>
          </w:tcPr>
          <w:p w:rsidR="0039360B" w:rsidRPr="0039360B" w:rsidRDefault="00A02866" w:rsidP="0039360B">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257</w:t>
            </w:r>
          </w:p>
        </w:tc>
        <w:tc>
          <w:tcPr>
            <w:tcW w:w="1315" w:type="dxa"/>
          </w:tcPr>
          <w:p w:rsidR="0039360B" w:rsidRPr="0039360B" w:rsidRDefault="0039360B" w:rsidP="0039360B">
            <w:pPr>
              <w:jc w:val="center"/>
              <w:rPr>
                <w:rFonts w:ascii="Times New Roman" w:eastAsia="Calibri" w:hAnsi="Times New Roman"/>
                <w:color w:val="auto"/>
                <w:szCs w:val="28"/>
                <w:lang w:eastAsia="en-US" w:bidi="hi-IN"/>
              </w:rPr>
            </w:pPr>
          </w:p>
        </w:tc>
        <w:tc>
          <w:tcPr>
            <w:tcW w:w="2693" w:type="dxa"/>
            <w:hideMark/>
          </w:tcPr>
          <w:p w:rsidR="0039360B" w:rsidRPr="0039360B" w:rsidRDefault="0039360B" w:rsidP="0039360B">
            <w:pPr>
              <w:tabs>
                <w:tab w:val="center" w:pos="1238"/>
              </w:tabs>
              <w:ind w:left="196" w:hanging="196"/>
              <w:rPr>
                <w:rFonts w:ascii="Times New Roman" w:eastAsia="Calibri" w:hAnsi="Times New Roman"/>
                <w:color w:val="auto"/>
                <w:szCs w:val="28"/>
                <w:lang w:eastAsia="en-US" w:bidi="hi-IN"/>
              </w:rPr>
            </w:pPr>
            <w:r w:rsidRPr="0039360B">
              <w:rPr>
                <w:rFonts w:ascii="Times New Roman" w:eastAsia="Calibri" w:hAnsi="Times New Roman"/>
                <w:color w:val="auto"/>
                <w:szCs w:val="28"/>
                <w:lang w:eastAsia="en-US" w:bidi="hi-IN"/>
              </w:rPr>
              <w:tab/>
              <w:t>с. Песчанокопское</w:t>
            </w:r>
          </w:p>
        </w:tc>
      </w:tr>
    </w:tbl>
    <w:p w:rsidR="002F4F1C" w:rsidRPr="0039360B" w:rsidRDefault="002F4F1C" w:rsidP="0039360B">
      <w:pPr>
        <w:kinsoku w:val="0"/>
        <w:overflowPunct w:val="0"/>
        <w:ind w:right="4537"/>
        <w:rPr>
          <w:rFonts w:ascii="Times New Roman" w:hAnsi="Times New Roman"/>
          <w:szCs w:val="28"/>
        </w:rPr>
      </w:pPr>
      <w:r w:rsidRPr="0039360B">
        <w:rPr>
          <w:rFonts w:ascii="Times New Roman" w:eastAsia="Calibri" w:hAnsi="Times New Roman"/>
          <w:bCs/>
          <w:kern w:val="2"/>
          <w:szCs w:val="28"/>
          <w:lang w:val="x-none" w:eastAsia="x-none"/>
        </w:rPr>
        <w:t>О внесении изменений в постановление</w:t>
      </w:r>
      <w:r w:rsidRPr="0039360B">
        <w:rPr>
          <w:rFonts w:ascii="Times New Roman" w:eastAsia="Calibri" w:hAnsi="Times New Roman"/>
          <w:bCs/>
          <w:kern w:val="2"/>
          <w:szCs w:val="28"/>
          <w:lang w:eastAsia="x-none"/>
        </w:rPr>
        <w:t xml:space="preserve"> </w:t>
      </w:r>
      <w:r w:rsidRPr="0039360B">
        <w:rPr>
          <w:rFonts w:ascii="Times New Roman" w:eastAsia="Calibri" w:hAnsi="Times New Roman"/>
          <w:bCs/>
          <w:kern w:val="2"/>
          <w:szCs w:val="28"/>
          <w:lang w:val="x-none" w:eastAsia="x-none"/>
        </w:rPr>
        <w:t>Администрации Песчанокопского района от 07.12.2018</w:t>
      </w:r>
      <w:r w:rsidRPr="0039360B">
        <w:rPr>
          <w:rFonts w:ascii="Times New Roman" w:eastAsia="Calibri" w:hAnsi="Times New Roman"/>
          <w:bCs/>
          <w:kern w:val="2"/>
          <w:szCs w:val="28"/>
          <w:lang w:eastAsia="x-none"/>
        </w:rPr>
        <w:t xml:space="preserve"> №818 «Об утверждении муниципальной </w:t>
      </w:r>
      <w:r w:rsidRPr="0039360B">
        <w:rPr>
          <w:rFonts w:ascii="Times New Roman" w:eastAsia="Calibri" w:hAnsi="Times New Roman"/>
          <w:bCs/>
          <w:kern w:val="2"/>
          <w:szCs w:val="28"/>
          <w:lang w:val="x-none" w:eastAsia="x-none"/>
        </w:rPr>
        <w:t>программы Песчанокопского района «</w:t>
      </w:r>
      <w:r w:rsidRPr="0039360B">
        <w:rPr>
          <w:rFonts w:ascii="Times New Roman" w:eastAsia="Calibri" w:hAnsi="Times New Roman"/>
          <w:bCs/>
          <w:kern w:val="2"/>
          <w:szCs w:val="28"/>
          <w:lang w:eastAsia="x-none"/>
        </w:rPr>
        <w:t xml:space="preserve">Территориальное планирование и обеспечение доступным и комфортным </w:t>
      </w:r>
      <w:r w:rsidRPr="0039360B">
        <w:rPr>
          <w:rFonts w:ascii="Times New Roman" w:eastAsia="Calibri" w:hAnsi="Times New Roman"/>
          <w:bCs/>
          <w:kern w:val="2"/>
          <w:szCs w:val="28"/>
          <w:lang w:val="x-none" w:eastAsia="x-none"/>
        </w:rPr>
        <w:t xml:space="preserve">жильем населения </w:t>
      </w:r>
      <w:r w:rsidRPr="0039360B">
        <w:rPr>
          <w:rFonts w:ascii="Times New Roman" w:eastAsia="Calibri" w:hAnsi="Times New Roman"/>
          <w:bCs/>
          <w:kern w:val="2"/>
          <w:szCs w:val="28"/>
          <w:lang w:eastAsia="x-none"/>
        </w:rPr>
        <w:t>Песчанокопского района</w:t>
      </w:r>
      <w:r w:rsidRPr="0039360B">
        <w:rPr>
          <w:rFonts w:ascii="Times New Roman" w:eastAsia="Calibri" w:hAnsi="Times New Roman"/>
          <w:bCs/>
          <w:kern w:val="2"/>
          <w:szCs w:val="28"/>
          <w:lang w:val="x-none" w:eastAsia="x-none"/>
        </w:rPr>
        <w:t>»</w:t>
      </w:r>
    </w:p>
    <w:p w:rsidR="002F4F1C" w:rsidRPr="0039360B" w:rsidRDefault="002F4F1C" w:rsidP="0039360B">
      <w:pPr>
        <w:rPr>
          <w:rFonts w:ascii="Times New Roman" w:hAnsi="Times New Roman"/>
          <w:color w:val="auto"/>
          <w:kern w:val="2"/>
          <w:szCs w:val="28"/>
        </w:rPr>
      </w:pPr>
    </w:p>
    <w:p w:rsidR="00EB6A83" w:rsidRPr="0039360B" w:rsidRDefault="00506E85" w:rsidP="0039360B">
      <w:pPr>
        <w:ind w:firstLine="709"/>
        <w:rPr>
          <w:rFonts w:ascii="Times New Roman" w:hAnsi="Times New Roman"/>
          <w:b/>
          <w:color w:val="auto"/>
          <w:kern w:val="2"/>
          <w:szCs w:val="28"/>
        </w:rPr>
      </w:pPr>
      <w:r w:rsidRPr="0039360B">
        <w:rPr>
          <w:rFonts w:ascii="Times New Roman" w:hAnsi="Times New Roman"/>
          <w:color w:val="auto"/>
          <w:kern w:val="2"/>
          <w:szCs w:val="28"/>
        </w:rPr>
        <w:t>В соответствии с постановлением Администрации Песчанокопского района от 22.07.2024 года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№129 «Об утверждении Методических рекомендаций по разработке и реализации муниципальных программ Песчанокопского района»</w:t>
      </w:r>
      <w:r w:rsidR="002F4F1C" w:rsidRPr="0039360B">
        <w:rPr>
          <w:rFonts w:ascii="Times New Roman" w:hAnsi="Times New Roman"/>
          <w:color w:val="auto"/>
          <w:kern w:val="2"/>
          <w:szCs w:val="28"/>
        </w:rPr>
        <w:t xml:space="preserve">, распоряжением Администрации Песчанокопского района от 24.07.2024 №112 «Об утверждении Перечня муниципальных программ Песчанокопского района», </w:t>
      </w:r>
      <w:r w:rsidRPr="0039360B">
        <w:rPr>
          <w:rFonts w:ascii="Times New Roman" w:hAnsi="Times New Roman"/>
          <w:color w:val="auto"/>
          <w:kern w:val="2"/>
          <w:szCs w:val="28"/>
        </w:rPr>
        <w:t xml:space="preserve"> </w:t>
      </w:r>
      <w:r w:rsidR="0098641A" w:rsidRPr="0039360B">
        <w:rPr>
          <w:rFonts w:ascii="Times New Roman" w:hAnsi="Times New Roman"/>
          <w:color w:val="auto"/>
          <w:kern w:val="2"/>
          <w:szCs w:val="28"/>
        </w:rPr>
        <w:t xml:space="preserve"> на основании </w:t>
      </w:r>
      <w:r w:rsidR="00973BFF" w:rsidRPr="0039360B">
        <w:rPr>
          <w:rFonts w:ascii="Times New Roman" w:hAnsi="Times New Roman"/>
          <w:color w:val="auto"/>
          <w:kern w:val="2"/>
          <w:szCs w:val="28"/>
        </w:rPr>
        <w:t>решения Собрания депута</w:t>
      </w:r>
      <w:r w:rsidR="00ED7540" w:rsidRPr="0039360B">
        <w:rPr>
          <w:rFonts w:ascii="Times New Roman" w:hAnsi="Times New Roman"/>
          <w:color w:val="auto"/>
          <w:kern w:val="2"/>
          <w:szCs w:val="28"/>
        </w:rPr>
        <w:t xml:space="preserve">тов Песчанокопского района </w:t>
      </w:r>
      <w:r w:rsidR="00F55F36" w:rsidRPr="0039360B">
        <w:rPr>
          <w:rFonts w:ascii="Times New Roman" w:hAnsi="Times New Roman"/>
          <w:color w:val="auto"/>
          <w:kern w:val="2"/>
          <w:szCs w:val="28"/>
        </w:rPr>
        <w:t xml:space="preserve">от 29.04.2026 №321 «О внесении изменений в решение Собрания депутатов Песчанокопского района </w:t>
      </w:r>
      <w:r w:rsidR="00ED7540" w:rsidRPr="0039360B">
        <w:rPr>
          <w:rFonts w:ascii="Times New Roman" w:hAnsi="Times New Roman"/>
          <w:color w:val="auto"/>
          <w:kern w:val="2"/>
          <w:szCs w:val="28"/>
        </w:rPr>
        <w:t>от 2</w:t>
      </w:r>
      <w:r w:rsidR="00DE0E04" w:rsidRPr="0039360B">
        <w:rPr>
          <w:rFonts w:ascii="Times New Roman" w:hAnsi="Times New Roman"/>
          <w:color w:val="auto"/>
          <w:kern w:val="2"/>
          <w:szCs w:val="28"/>
        </w:rPr>
        <w:t>5</w:t>
      </w:r>
      <w:r w:rsidR="00973BFF" w:rsidRPr="0039360B">
        <w:rPr>
          <w:rFonts w:ascii="Times New Roman" w:hAnsi="Times New Roman"/>
          <w:color w:val="auto"/>
          <w:kern w:val="2"/>
          <w:szCs w:val="28"/>
        </w:rPr>
        <w:t>.</w:t>
      </w:r>
      <w:r w:rsidR="007D4831" w:rsidRPr="0039360B">
        <w:rPr>
          <w:rFonts w:ascii="Times New Roman" w:hAnsi="Times New Roman"/>
          <w:color w:val="auto"/>
          <w:kern w:val="2"/>
          <w:szCs w:val="28"/>
        </w:rPr>
        <w:t>1</w:t>
      </w:r>
      <w:r w:rsidR="00DE0E04" w:rsidRPr="0039360B">
        <w:rPr>
          <w:rFonts w:ascii="Times New Roman" w:hAnsi="Times New Roman"/>
          <w:color w:val="auto"/>
          <w:kern w:val="2"/>
          <w:szCs w:val="28"/>
        </w:rPr>
        <w:t>2.2025 №28</w:t>
      </w:r>
      <w:r w:rsidR="00AB27E7" w:rsidRPr="0039360B">
        <w:rPr>
          <w:rFonts w:ascii="Times New Roman" w:hAnsi="Times New Roman"/>
          <w:color w:val="auto"/>
          <w:kern w:val="2"/>
          <w:szCs w:val="28"/>
        </w:rPr>
        <w:t>3</w:t>
      </w:r>
      <w:r w:rsidR="00973BFF" w:rsidRPr="0039360B">
        <w:rPr>
          <w:rFonts w:ascii="Times New Roman" w:hAnsi="Times New Roman"/>
          <w:color w:val="auto"/>
          <w:kern w:val="2"/>
          <w:szCs w:val="28"/>
        </w:rPr>
        <w:t xml:space="preserve"> </w:t>
      </w:r>
      <w:r w:rsidR="0098641A" w:rsidRPr="0039360B">
        <w:rPr>
          <w:rFonts w:ascii="Times New Roman" w:hAnsi="Times New Roman"/>
          <w:color w:val="auto"/>
          <w:kern w:val="2"/>
          <w:szCs w:val="28"/>
        </w:rPr>
        <w:t>«Об утверждении бюджета Песчанокопского района на 202</w:t>
      </w:r>
      <w:r w:rsidR="00AB27E7" w:rsidRPr="0039360B">
        <w:rPr>
          <w:rFonts w:ascii="Times New Roman" w:hAnsi="Times New Roman"/>
          <w:color w:val="auto"/>
          <w:kern w:val="2"/>
          <w:szCs w:val="28"/>
        </w:rPr>
        <w:t>6</w:t>
      </w:r>
      <w:r w:rsidR="0098641A" w:rsidRPr="0039360B">
        <w:rPr>
          <w:rFonts w:ascii="Times New Roman" w:hAnsi="Times New Roman"/>
          <w:color w:val="auto"/>
          <w:kern w:val="2"/>
          <w:szCs w:val="28"/>
        </w:rPr>
        <w:t xml:space="preserve"> год и плановый период 202</w:t>
      </w:r>
      <w:r w:rsidR="00AB27E7" w:rsidRPr="0039360B">
        <w:rPr>
          <w:rFonts w:ascii="Times New Roman" w:hAnsi="Times New Roman"/>
          <w:color w:val="auto"/>
          <w:kern w:val="2"/>
          <w:szCs w:val="28"/>
        </w:rPr>
        <w:t>7</w:t>
      </w:r>
      <w:r w:rsidR="0098641A" w:rsidRPr="0039360B">
        <w:rPr>
          <w:rFonts w:ascii="Times New Roman" w:hAnsi="Times New Roman"/>
          <w:color w:val="auto"/>
          <w:kern w:val="2"/>
          <w:szCs w:val="28"/>
        </w:rPr>
        <w:t xml:space="preserve"> и 202</w:t>
      </w:r>
      <w:r w:rsidR="00AB27E7" w:rsidRPr="0039360B">
        <w:rPr>
          <w:rFonts w:ascii="Times New Roman" w:hAnsi="Times New Roman"/>
          <w:color w:val="auto"/>
          <w:kern w:val="2"/>
          <w:szCs w:val="28"/>
        </w:rPr>
        <w:t>8</w:t>
      </w:r>
      <w:r w:rsidR="0098641A" w:rsidRPr="0039360B">
        <w:rPr>
          <w:rFonts w:ascii="Times New Roman" w:hAnsi="Times New Roman"/>
          <w:color w:val="auto"/>
          <w:kern w:val="2"/>
          <w:szCs w:val="28"/>
        </w:rPr>
        <w:t xml:space="preserve"> годов»,</w:t>
      </w:r>
      <w:r w:rsidRPr="0039360B">
        <w:rPr>
          <w:rFonts w:ascii="Times New Roman" w:hAnsi="Times New Roman"/>
          <w:b/>
          <w:color w:val="auto"/>
          <w:kern w:val="2"/>
          <w:szCs w:val="28"/>
        </w:rPr>
        <w:t xml:space="preserve"> </w:t>
      </w:r>
    </w:p>
    <w:p w:rsidR="0098641A" w:rsidRPr="0039360B" w:rsidRDefault="00506E85" w:rsidP="0039360B">
      <w:pPr>
        <w:rPr>
          <w:rFonts w:ascii="Times New Roman" w:hAnsi="Times New Roman"/>
          <w:b/>
          <w:color w:val="auto"/>
          <w:kern w:val="2"/>
          <w:szCs w:val="28"/>
        </w:rPr>
      </w:pPr>
      <w:r w:rsidRPr="0039360B">
        <w:rPr>
          <w:rFonts w:ascii="Times New Roman" w:hAnsi="Times New Roman"/>
          <w:b/>
          <w:color w:val="auto"/>
          <w:kern w:val="2"/>
          <w:szCs w:val="28"/>
        </w:rPr>
        <w:t xml:space="preserve">                                            </w:t>
      </w:r>
    </w:p>
    <w:p w:rsidR="0039360B" w:rsidRPr="0039360B" w:rsidRDefault="0039360B" w:rsidP="0039360B">
      <w:pPr>
        <w:ind w:firstLine="426"/>
        <w:jc w:val="center"/>
        <w:rPr>
          <w:rFonts w:ascii="Times New Roman" w:hAnsi="Times New Roman"/>
          <w:szCs w:val="28"/>
        </w:rPr>
      </w:pPr>
      <w:r w:rsidRPr="0039360B">
        <w:rPr>
          <w:rFonts w:ascii="Times New Roman" w:hAnsi="Times New Roman"/>
          <w:b/>
          <w:bCs/>
          <w:sz w:val="36"/>
          <w:szCs w:val="36"/>
        </w:rPr>
        <w:t>Постановляю</w:t>
      </w:r>
      <w:r w:rsidRPr="0039360B">
        <w:rPr>
          <w:rFonts w:ascii="Times New Roman" w:hAnsi="Times New Roman"/>
          <w:szCs w:val="28"/>
        </w:rPr>
        <w:t>:</w:t>
      </w:r>
    </w:p>
    <w:p w:rsidR="00EB6A83" w:rsidRPr="0039360B" w:rsidRDefault="00EB6A83" w:rsidP="0039360B">
      <w:pPr>
        <w:jc w:val="center"/>
        <w:rPr>
          <w:rFonts w:ascii="Times New Roman" w:hAnsi="Times New Roman"/>
          <w:color w:val="auto"/>
          <w:kern w:val="2"/>
          <w:szCs w:val="28"/>
        </w:rPr>
      </w:pPr>
    </w:p>
    <w:p w:rsidR="002F4F1C" w:rsidRPr="0039360B" w:rsidRDefault="002F4F1C" w:rsidP="0039360B">
      <w:pPr>
        <w:ind w:firstLine="709"/>
        <w:rPr>
          <w:rFonts w:ascii="Times New Roman" w:eastAsia="Calibri" w:hAnsi="Times New Roman"/>
          <w:kern w:val="2"/>
          <w:szCs w:val="28"/>
          <w:lang w:eastAsia="x-none"/>
        </w:rPr>
      </w:pPr>
      <w:r w:rsidRPr="0039360B">
        <w:rPr>
          <w:rFonts w:ascii="Times New Roman" w:eastAsia="Calibri" w:hAnsi="Times New Roman"/>
          <w:kern w:val="2"/>
          <w:szCs w:val="28"/>
          <w:lang w:eastAsia="x-none"/>
        </w:rPr>
        <w:t xml:space="preserve">1. Внести изменения в </w:t>
      </w:r>
      <w:r w:rsidR="00881C68" w:rsidRPr="0039360B">
        <w:rPr>
          <w:rFonts w:ascii="Times New Roman" w:eastAsia="Calibri" w:hAnsi="Times New Roman"/>
          <w:kern w:val="2"/>
          <w:szCs w:val="28"/>
          <w:lang w:eastAsia="x-none"/>
        </w:rPr>
        <w:t xml:space="preserve">приложение к </w:t>
      </w:r>
      <w:r w:rsidRPr="0039360B">
        <w:rPr>
          <w:rFonts w:ascii="Times New Roman" w:eastAsia="Calibri" w:hAnsi="Times New Roman"/>
          <w:kern w:val="2"/>
          <w:szCs w:val="28"/>
          <w:lang w:eastAsia="x-none"/>
        </w:rPr>
        <w:t>постановлени</w:t>
      </w:r>
      <w:r w:rsidR="00881C68" w:rsidRPr="0039360B">
        <w:rPr>
          <w:rFonts w:ascii="Times New Roman" w:eastAsia="Calibri" w:hAnsi="Times New Roman"/>
          <w:kern w:val="2"/>
          <w:szCs w:val="28"/>
          <w:lang w:eastAsia="x-none"/>
        </w:rPr>
        <w:t>ю</w:t>
      </w:r>
      <w:r w:rsidRPr="0039360B">
        <w:rPr>
          <w:rFonts w:ascii="Times New Roman" w:eastAsia="Calibri" w:hAnsi="Times New Roman"/>
          <w:kern w:val="2"/>
          <w:szCs w:val="28"/>
          <w:lang w:eastAsia="x-none"/>
        </w:rPr>
        <w:t xml:space="preserve"> Администрации Песчанокопского района от 07.12.2018 №818 «Об утверждении муниципальной программы Песчанокопского района «Обеспечение доступным и комфортным жильем на</w:t>
      </w:r>
      <w:r w:rsidR="000E55F7" w:rsidRPr="0039360B">
        <w:rPr>
          <w:rFonts w:ascii="Times New Roman" w:eastAsia="Calibri" w:hAnsi="Times New Roman"/>
          <w:kern w:val="2"/>
          <w:szCs w:val="28"/>
          <w:lang w:eastAsia="x-none"/>
        </w:rPr>
        <w:t>селения Песчанокопского района»</w:t>
      </w:r>
      <w:r w:rsidR="009619B1" w:rsidRPr="0039360B">
        <w:rPr>
          <w:rFonts w:ascii="Times New Roman" w:eastAsia="Calibri" w:hAnsi="Times New Roman"/>
          <w:kern w:val="2"/>
          <w:szCs w:val="28"/>
          <w:lang w:eastAsia="x-none"/>
        </w:rPr>
        <w:t>,</w:t>
      </w:r>
      <w:r w:rsidR="00881C68" w:rsidRPr="0039360B">
        <w:rPr>
          <w:rFonts w:ascii="Times New Roman" w:eastAsia="Calibri" w:hAnsi="Times New Roman"/>
          <w:kern w:val="2"/>
          <w:szCs w:val="28"/>
          <w:lang w:eastAsia="x-none"/>
        </w:rPr>
        <w:t xml:space="preserve"> изложив его</w:t>
      </w:r>
      <w:r w:rsidR="009619B1" w:rsidRPr="0039360B">
        <w:rPr>
          <w:rFonts w:ascii="Times New Roman" w:hAnsi="Times New Roman"/>
          <w:kern w:val="2"/>
          <w:szCs w:val="28"/>
        </w:rPr>
        <w:t xml:space="preserve"> в новой редакции.</w:t>
      </w:r>
    </w:p>
    <w:p w:rsidR="002F4F1C" w:rsidRPr="0039360B" w:rsidRDefault="002F4F1C" w:rsidP="0039360B">
      <w:pPr>
        <w:kinsoku w:val="0"/>
        <w:overflowPunct w:val="0"/>
        <w:ind w:firstLine="709"/>
        <w:rPr>
          <w:rFonts w:ascii="Times New Roman" w:hAnsi="Times New Roman"/>
          <w:kern w:val="2"/>
          <w:szCs w:val="28"/>
          <w:lang w:eastAsia="en-US"/>
        </w:rPr>
      </w:pPr>
      <w:r w:rsidRPr="0039360B">
        <w:rPr>
          <w:rFonts w:ascii="Times New Roman" w:eastAsia="Calibri" w:hAnsi="Times New Roman"/>
          <w:kern w:val="2"/>
          <w:szCs w:val="28"/>
          <w:lang w:eastAsia="x-none"/>
        </w:rPr>
        <w:t>2</w:t>
      </w:r>
      <w:r w:rsidRPr="0039360B">
        <w:rPr>
          <w:rFonts w:ascii="Times New Roman" w:eastAsia="Calibri" w:hAnsi="Times New Roman"/>
          <w:kern w:val="2"/>
          <w:szCs w:val="28"/>
          <w:lang w:val="x-none" w:eastAsia="x-none"/>
        </w:rPr>
        <w:t>.</w:t>
      </w:r>
      <w:r w:rsidRPr="0039360B">
        <w:rPr>
          <w:rFonts w:ascii="Times New Roman" w:hAnsi="Times New Roman"/>
          <w:kern w:val="2"/>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2F4F1C" w:rsidRPr="0039360B" w:rsidRDefault="00F7693E" w:rsidP="0039360B">
      <w:pPr>
        <w:autoSpaceDE w:val="0"/>
        <w:autoSpaceDN w:val="0"/>
        <w:adjustRightInd w:val="0"/>
        <w:ind w:firstLine="709"/>
        <w:rPr>
          <w:rFonts w:ascii="Times New Roman" w:hAnsi="Times New Roman"/>
          <w:kern w:val="2"/>
          <w:szCs w:val="28"/>
          <w:lang w:eastAsia="en-US"/>
        </w:rPr>
      </w:pPr>
      <w:r w:rsidRPr="0039360B">
        <w:rPr>
          <w:rFonts w:ascii="Times New Roman" w:hAnsi="Times New Roman"/>
          <w:kern w:val="2"/>
          <w:szCs w:val="28"/>
          <w:lang w:eastAsia="en-US"/>
        </w:rPr>
        <w:lastRenderedPageBreak/>
        <w:t>3</w:t>
      </w:r>
      <w:r w:rsidR="002F4F1C" w:rsidRPr="0039360B">
        <w:rPr>
          <w:rFonts w:ascii="Times New Roman" w:hAnsi="Times New Roman"/>
          <w:kern w:val="2"/>
          <w:szCs w:val="28"/>
          <w:lang w:eastAsia="en-US"/>
        </w:rPr>
        <w:t xml:space="preserve">. Отделу информационных технологий Администрации </w:t>
      </w:r>
      <w:proofErr w:type="gramStart"/>
      <w:r w:rsidR="002F4F1C" w:rsidRPr="0039360B">
        <w:rPr>
          <w:rFonts w:ascii="Times New Roman" w:hAnsi="Times New Roman"/>
          <w:kern w:val="2"/>
          <w:szCs w:val="28"/>
          <w:lang w:eastAsia="en-US"/>
        </w:rPr>
        <w:t>разместить</w:t>
      </w:r>
      <w:proofErr w:type="gramEnd"/>
      <w:r w:rsidR="002F4F1C" w:rsidRPr="0039360B">
        <w:rPr>
          <w:rFonts w:ascii="Times New Roman" w:hAnsi="Times New Roman"/>
          <w:kern w:val="2"/>
          <w:szCs w:val="28"/>
          <w:lang w:eastAsia="en-US"/>
        </w:rPr>
        <w:t xml:space="preserve"> настоящее постановление на официальном сайте Администрации Песчанокопского района в сети «Интернет».</w:t>
      </w:r>
    </w:p>
    <w:p w:rsidR="002F4F1C" w:rsidRPr="0039360B" w:rsidRDefault="00F7693E" w:rsidP="0039360B">
      <w:pPr>
        <w:autoSpaceDE w:val="0"/>
        <w:autoSpaceDN w:val="0"/>
        <w:adjustRightInd w:val="0"/>
        <w:ind w:firstLine="709"/>
        <w:rPr>
          <w:rFonts w:ascii="Times New Roman" w:hAnsi="Times New Roman"/>
          <w:kern w:val="2"/>
          <w:szCs w:val="28"/>
          <w:lang w:eastAsia="en-US"/>
        </w:rPr>
      </w:pPr>
      <w:r w:rsidRPr="0039360B">
        <w:rPr>
          <w:rFonts w:ascii="Times New Roman" w:hAnsi="Times New Roman"/>
          <w:kern w:val="2"/>
          <w:szCs w:val="28"/>
          <w:lang w:eastAsia="en-US"/>
        </w:rPr>
        <w:t>4</w:t>
      </w:r>
      <w:r w:rsidR="002F4F1C" w:rsidRPr="0039360B">
        <w:rPr>
          <w:rFonts w:ascii="Times New Roman" w:hAnsi="Times New Roman"/>
          <w:kern w:val="2"/>
          <w:szCs w:val="28"/>
          <w:lang w:eastAsia="en-US"/>
        </w:rPr>
        <w:t>.  Настоящее постановление вступает в силу со дня его официального опубликования.</w:t>
      </w:r>
    </w:p>
    <w:p w:rsidR="002F4F1C" w:rsidRPr="0039360B" w:rsidRDefault="00F7693E" w:rsidP="0039360B">
      <w:pPr>
        <w:autoSpaceDE w:val="0"/>
        <w:autoSpaceDN w:val="0"/>
        <w:adjustRightInd w:val="0"/>
        <w:ind w:firstLine="709"/>
        <w:rPr>
          <w:rFonts w:ascii="Times New Roman" w:hAnsi="Times New Roman"/>
          <w:kern w:val="2"/>
          <w:szCs w:val="28"/>
          <w:lang w:eastAsia="en-US"/>
        </w:rPr>
      </w:pPr>
      <w:r w:rsidRPr="0039360B">
        <w:rPr>
          <w:rFonts w:ascii="Times New Roman" w:hAnsi="Times New Roman"/>
        </w:rPr>
        <w:t>5</w:t>
      </w:r>
      <w:r w:rsidR="002F4F1C" w:rsidRPr="0039360B">
        <w:rPr>
          <w:rFonts w:ascii="Times New Roman" w:hAnsi="Times New Roman"/>
        </w:rPr>
        <w:t>. </w:t>
      </w:r>
      <w:proofErr w:type="gramStart"/>
      <w:r w:rsidR="002F4F1C" w:rsidRPr="0039360B">
        <w:rPr>
          <w:rFonts w:ascii="Times New Roman" w:hAnsi="Times New Roman"/>
        </w:rPr>
        <w:t>Контроль за</w:t>
      </w:r>
      <w:proofErr w:type="gramEnd"/>
      <w:r w:rsidR="002F4F1C" w:rsidRPr="0039360B">
        <w:rPr>
          <w:rFonts w:ascii="Times New Roman" w:hAnsi="Times New Roman"/>
        </w:rPr>
        <w:t xml:space="preserve"> выполнением настоящего постановления возложить на заместителя главы Администрации района по </w:t>
      </w:r>
      <w:r w:rsidR="00F55F36" w:rsidRPr="0039360B">
        <w:rPr>
          <w:rFonts w:ascii="Times New Roman" w:hAnsi="Times New Roman"/>
        </w:rPr>
        <w:t xml:space="preserve">социальным вопросам </w:t>
      </w:r>
      <w:r w:rsidR="00764923">
        <w:rPr>
          <w:rFonts w:ascii="Times New Roman" w:hAnsi="Times New Roman"/>
        </w:rPr>
        <w:t xml:space="preserve">Придворову </w:t>
      </w:r>
      <w:r w:rsidR="00764923" w:rsidRPr="0039360B">
        <w:rPr>
          <w:rFonts w:ascii="Times New Roman" w:hAnsi="Times New Roman"/>
        </w:rPr>
        <w:t>Н.В.</w:t>
      </w:r>
    </w:p>
    <w:p w:rsidR="00CC7EB0" w:rsidRPr="0039360B" w:rsidRDefault="00CC7EB0" w:rsidP="0039360B">
      <w:pPr>
        <w:rPr>
          <w:rFonts w:ascii="Times New Roman" w:hAnsi="Times New Roman"/>
          <w:kern w:val="2"/>
          <w:szCs w:val="28"/>
        </w:rPr>
      </w:pPr>
    </w:p>
    <w:p w:rsidR="00506E85" w:rsidRPr="0039360B" w:rsidRDefault="00506E85" w:rsidP="0039360B">
      <w:pPr>
        <w:jc w:val="left"/>
        <w:rPr>
          <w:rFonts w:ascii="Times New Roman" w:hAnsi="Times New Roman"/>
          <w:color w:val="auto"/>
          <w:kern w:val="2"/>
          <w:szCs w:val="28"/>
        </w:rPr>
      </w:pPr>
    </w:p>
    <w:p w:rsidR="0039360B" w:rsidRPr="0039360B" w:rsidRDefault="0039360B" w:rsidP="0039360B">
      <w:pPr>
        <w:jc w:val="left"/>
        <w:rPr>
          <w:rFonts w:ascii="Times New Roman" w:hAnsi="Times New Roman"/>
          <w:color w:val="auto"/>
          <w:kern w:val="2"/>
          <w:szCs w:val="28"/>
        </w:rPr>
      </w:pPr>
    </w:p>
    <w:p w:rsidR="0039360B" w:rsidRPr="0039360B" w:rsidRDefault="0039360B" w:rsidP="0039360B">
      <w:pPr>
        <w:ind w:right="-1"/>
        <w:rPr>
          <w:rFonts w:ascii="Times New Roman" w:eastAsia="Calibri" w:hAnsi="Times New Roman"/>
          <w:szCs w:val="22"/>
          <w:lang w:eastAsia="en-US"/>
        </w:rPr>
      </w:pPr>
      <w:proofErr w:type="spellStart"/>
      <w:r w:rsidRPr="0039360B">
        <w:rPr>
          <w:rFonts w:ascii="Times New Roman" w:eastAsia="Calibri" w:hAnsi="Times New Roman"/>
          <w:szCs w:val="22"/>
          <w:lang w:eastAsia="en-US"/>
        </w:rPr>
        <w:t>И.о</w:t>
      </w:r>
      <w:proofErr w:type="spellEnd"/>
      <w:r w:rsidRPr="0039360B">
        <w:rPr>
          <w:rFonts w:ascii="Times New Roman" w:eastAsia="Calibri" w:hAnsi="Times New Roman"/>
          <w:szCs w:val="22"/>
          <w:lang w:eastAsia="en-US"/>
        </w:rPr>
        <w:t xml:space="preserve">. Главы Песчанокопского района, </w:t>
      </w:r>
    </w:p>
    <w:p w:rsidR="0039360B" w:rsidRPr="0039360B" w:rsidRDefault="0039360B" w:rsidP="0039360B">
      <w:pPr>
        <w:ind w:right="-1"/>
        <w:rPr>
          <w:rFonts w:ascii="Times New Roman" w:eastAsia="Calibri" w:hAnsi="Times New Roman"/>
          <w:szCs w:val="22"/>
          <w:lang w:eastAsia="en-US"/>
        </w:rPr>
      </w:pPr>
      <w:r w:rsidRPr="0039360B">
        <w:rPr>
          <w:rFonts w:ascii="Times New Roman" w:eastAsia="Calibri" w:hAnsi="Times New Roman"/>
          <w:szCs w:val="22"/>
          <w:lang w:eastAsia="en-US"/>
        </w:rPr>
        <w:t xml:space="preserve">заместитель главы Администрации района </w:t>
      </w:r>
    </w:p>
    <w:p w:rsidR="0039360B" w:rsidRPr="0039360B" w:rsidRDefault="0039360B" w:rsidP="0039360B">
      <w:pPr>
        <w:ind w:right="-1"/>
        <w:rPr>
          <w:rFonts w:ascii="Times New Roman" w:hAnsi="Times New Roman"/>
          <w:szCs w:val="28"/>
        </w:rPr>
      </w:pPr>
      <w:r w:rsidRPr="0039360B">
        <w:rPr>
          <w:rFonts w:ascii="Times New Roman" w:hAnsi="Times New Roman"/>
          <w:szCs w:val="28"/>
        </w:rPr>
        <w:t xml:space="preserve">по сельскому хозяйству и вопросам </w:t>
      </w:r>
    </w:p>
    <w:p w:rsidR="0039360B" w:rsidRPr="0039360B" w:rsidRDefault="0039360B" w:rsidP="0039360B">
      <w:pPr>
        <w:rPr>
          <w:rFonts w:ascii="Times New Roman" w:hAnsi="Times New Roman"/>
        </w:rPr>
      </w:pPr>
      <w:r w:rsidRPr="0039360B">
        <w:rPr>
          <w:rFonts w:ascii="Times New Roman" w:hAnsi="Times New Roman"/>
          <w:szCs w:val="28"/>
        </w:rPr>
        <w:t>муниципального хозяйства</w:t>
      </w:r>
      <w:r w:rsidRPr="0039360B">
        <w:rPr>
          <w:rFonts w:ascii="Times New Roman" w:hAnsi="Times New Roman"/>
        </w:rPr>
        <w:t xml:space="preserve">                                                  </w:t>
      </w:r>
      <w:r w:rsidRPr="0039360B">
        <w:rPr>
          <w:rFonts w:ascii="Times New Roman" w:hAnsi="Times New Roman"/>
          <w:szCs w:val="28"/>
        </w:rPr>
        <w:t xml:space="preserve">                 А.Н. Кравцов </w:t>
      </w:r>
    </w:p>
    <w:p w:rsidR="00506E85" w:rsidRPr="0039360B" w:rsidRDefault="00506E85" w:rsidP="0039360B">
      <w:pPr>
        <w:jc w:val="left"/>
        <w:rPr>
          <w:rFonts w:ascii="Times New Roman" w:hAnsi="Times New Roman"/>
          <w:color w:val="auto"/>
          <w:kern w:val="2"/>
          <w:szCs w:val="28"/>
        </w:rPr>
      </w:pPr>
    </w:p>
    <w:p w:rsidR="0039360B" w:rsidRPr="0039360B" w:rsidRDefault="0039360B" w:rsidP="0039360B">
      <w:pPr>
        <w:jc w:val="left"/>
        <w:rPr>
          <w:rFonts w:ascii="Times New Roman" w:hAnsi="Times New Roman"/>
          <w:color w:val="auto"/>
          <w:kern w:val="2"/>
          <w:szCs w:val="28"/>
        </w:rPr>
      </w:pPr>
    </w:p>
    <w:p w:rsidR="0039360B" w:rsidRPr="0039360B" w:rsidRDefault="0039360B" w:rsidP="0039360B">
      <w:pPr>
        <w:jc w:val="left"/>
        <w:rPr>
          <w:rFonts w:ascii="Times New Roman" w:hAnsi="Times New Roman"/>
          <w:color w:val="auto"/>
          <w:kern w:val="2"/>
          <w:szCs w:val="28"/>
        </w:rPr>
      </w:pPr>
    </w:p>
    <w:p w:rsidR="009619B1" w:rsidRPr="0039360B" w:rsidRDefault="009619B1" w:rsidP="0039360B">
      <w:pPr>
        <w:rPr>
          <w:rFonts w:ascii="Times New Roman" w:hAnsi="Times New Roman"/>
          <w:kern w:val="2"/>
          <w:szCs w:val="28"/>
          <w:lang w:eastAsia="en-US"/>
        </w:rPr>
      </w:pPr>
      <w:r w:rsidRPr="0039360B">
        <w:rPr>
          <w:rFonts w:ascii="Times New Roman" w:hAnsi="Times New Roman"/>
          <w:kern w:val="2"/>
          <w:szCs w:val="28"/>
          <w:lang w:eastAsia="en-US"/>
        </w:rPr>
        <w:t>Постановление вносит:</w:t>
      </w:r>
    </w:p>
    <w:p w:rsidR="009619B1" w:rsidRPr="0039360B" w:rsidRDefault="009619B1" w:rsidP="0039360B">
      <w:pPr>
        <w:rPr>
          <w:rFonts w:ascii="Times New Roman" w:hAnsi="Times New Roman"/>
          <w:kern w:val="2"/>
          <w:szCs w:val="28"/>
          <w:lang w:eastAsia="en-US"/>
        </w:rPr>
      </w:pPr>
      <w:r w:rsidRPr="0039360B">
        <w:rPr>
          <w:rFonts w:ascii="Times New Roman" w:hAnsi="Times New Roman"/>
          <w:kern w:val="2"/>
          <w:szCs w:val="28"/>
          <w:lang w:eastAsia="en-US"/>
        </w:rPr>
        <w:t xml:space="preserve">отдел социально-экономического  </w:t>
      </w:r>
    </w:p>
    <w:p w:rsidR="009619B1" w:rsidRPr="0039360B" w:rsidRDefault="009619B1" w:rsidP="0039360B">
      <w:pPr>
        <w:rPr>
          <w:rFonts w:ascii="Times New Roman" w:hAnsi="Times New Roman"/>
          <w:kern w:val="2"/>
          <w:szCs w:val="28"/>
          <w:lang w:eastAsia="en-US"/>
        </w:rPr>
      </w:pPr>
      <w:r w:rsidRPr="0039360B">
        <w:rPr>
          <w:rFonts w:ascii="Times New Roman" w:hAnsi="Times New Roman"/>
          <w:kern w:val="2"/>
          <w:szCs w:val="28"/>
          <w:lang w:eastAsia="en-US"/>
        </w:rPr>
        <w:t xml:space="preserve">развития и привлечения инвестиций                        </w:t>
      </w:r>
    </w:p>
    <w:p w:rsidR="009619B1" w:rsidRPr="0039360B" w:rsidRDefault="009619B1" w:rsidP="0039360B">
      <w:pPr>
        <w:rPr>
          <w:rFonts w:ascii="Times New Roman" w:hAnsi="Times New Roman"/>
          <w:kern w:val="2"/>
          <w:szCs w:val="28"/>
          <w:lang w:eastAsia="en-US"/>
        </w:rPr>
      </w:pPr>
    </w:p>
    <w:p w:rsidR="00F70F65" w:rsidRPr="002F4F1C" w:rsidRDefault="00F70F65" w:rsidP="00506E85">
      <w:pPr>
        <w:jc w:val="left"/>
        <w:rPr>
          <w:rFonts w:ascii="Times New Roman" w:hAnsi="Times New Roman"/>
          <w:color w:val="auto"/>
          <w:kern w:val="2"/>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F55F36" w:rsidRDefault="00F55F36">
      <w:pPr>
        <w:widowControl w:val="0"/>
        <w:spacing w:line="252" w:lineRule="auto"/>
        <w:ind w:left="6236"/>
        <w:jc w:val="center"/>
        <w:rPr>
          <w:rFonts w:ascii="Times New Roman" w:hAnsi="Times New Roman"/>
          <w:szCs w:val="28"/>
        </w:rPr>
      </w:pPr>
    </w:p>
    <w:p w:rsidR="000922BA" w:rsidRDefault="000922BA">
      <w:pPr>
        <w:widowControl w:val="0"/>
        <w:spacing w:line="252" w:lineRule="auto"/>
        <w:ind w:left="6236"/>
        <w:jc w:val="center"/>
        <w:rPr>
          <w:rFonts w:ascii="Times New Roman" w:hAnsi="Times New Roman"/>
          <w:szCs w:val="28"/>
        </w:rPr>
      </w:pPr>
    </w:p>
    <w:p w:rsidR="000922BA" w:rsidRDefault="000922BA">
      <w:pPr>
        <w:widowControl w:val="0"/>
        <w:spacing w:line="252" w:lineRule="auto"/>
        <w:ind w:left="6236"/>
        <w:jc w:val="center"/>
        <w:rPr>
          <w:rFonts w:ascii="Times New Roman" w:hAnsi="Times New Roman"/>
          <w:szCs w:val="28"/>
        </w:rPr>
      </w:pPr>
    </w:p>
    <w:p w:rsidR="000922BA" w:rsidRDefault="000922BA">
      <w:pPr>
        <w:widowControl w:val="0"/>
        <w:spacing w:line="252" w:lineRule="auto"/>
        <w:ind w:left="6236"/>
        <w:jc w:val="center"/>
        <w:rPr>
          <w:rFonts w:ascii="Times New Roman" w:hAnsi="Times New Roman"/>
          <w:szCs w:val="28"/>
        </w:rPr>
      </w:pPr>
      <w:r>
        <w:rPr>
          <w:rFonts w:ascii="Times New Roman" w:hAnsi="Times New Roman"/>
          <w:szCs w:val="28"/>
        </w:rPr>
        <w:t>,</w:t>
      </w:r>
    </w:p>
    <w:p w:rsidR="008C17E9" w:rsidRPr="002F4F1C" w:rsidRDefault="0017082C" w:rsidP="0039360B">
      <w:pPr>
        <w:widowControl w:val="0"/>
        <w:ind w:left="5103"/>
        <w:jc w:val="left"/>
        <w:rPr>
          <w:rFonts w:ascii="Times New Roman" w:hAnsi="Times New Roman"/>
          <w:szCs w:val="28"/>
        </w:rPr>
      </w:pPr>
      <w:r w:rsidRPr="002F4F1C">
        <w:rPr>
          <w:rFonts w:ascii="Times New Roman" w:hAnsi="Times New Roman"/>
          <w:szCs w:val="28"/>
        </w:rPr>
        <w:lastRenderedPageBreak/>
        <w:t xml:space="preserve">Приложение </w:t>
      </w:r>
    </w:p>
    <w:p w:rsidR="008C17E9" w:rsidRPr="002F4F1C" w:rsidRDefault="0017082C" w:rsidP="0039360B">
      <w:pPr>
        <w:widowControl w:val="0"/>
        <w:ind w:left="5103"/>
        <w:jc w:val="left"/>
        <w:rPr>
          <w:rFonts w:ascii="Times New Roman" w:hAnsi="Times New Roman"/>
          <w:szCs w:val="28"/>
        </w:rPr>
      </w:pPr>
      <w:r w:rsidRPr="002F4F1C">
        <w:rPr>
          <w:rFonts w:ascii="Times New Roman" w:hAnsi="Times New Roman"/>
          <w:szCs w:val="28"/>
        </w:rPr>
        <w:t>к постановлению</w:t>
      </w:r>
      <w:r w:rsidR="00EE064F" w:rsidRPr="002F4F1C">
        <w:rPr>
          <w:rFonts w:ascii="Times New Roman" w:hAnsi="Times New Roman"/>
          <w:szCs w:val="28"/>
        </w:rPr>
        <w:t xml:space="preserve"> Администрации </w:t>
      </w:r>
      <w:r w:rsidR="006A467D" w:rsidRPr="002F4F1C">
        <w:rPr>
          <w:rFonts w:ascii="Times New Roman" w:hAnsi="Times New Roman"/>
          <w:szCs w:val="28"/>
        </w:rPr>
        <w:t>Песчанокопского</w:t>
      </w:r>
      <w:r w:rsidR="00EE064F" w:rsidRPr="002F4F1C">
        <w:rPr>
          <w:rFonts w:ascii="Times New Roman" w:hAnsi="Times New Roman"/>
          <w:szCs w:val="28"/>
        </w:rPr>
        <w:t xml:space="preserve"> района</w:t>
      </w:r>
    </w:p>
    <w:p w:rsidR="008C17E9" w:rsidRPr="002F4F1C" w:rsidRDefault="0017082C" w:rsidP="0039360B">
      <w:pPr>
        <w:widowControl w:val="0"/>
        <w:ind w:left="5103"/>
        <w:jc w:val="left"/>
        <w:rPr>
          <w:rFonts w:ascii="Times New Roman" w:hAnsi="Times New Roman"/>
          <w:szCs w:val="28"/>
        </w:rPr>
      </w:pPr>
      <w:r w:rsidRPr="002F4F1C">
        <w:rPr>
          <w:rFonts w:ascii="Times New Roman" w:hAnsi="Times New Roman"/>
          <w:szCs w:val="28"/>
        </w:rPr>
        <w:t xml:space="preserve">от </w:t>
      </w:r>
      <w:r w:rsidR="00A02866">
        <w:rPr>
          <w:rFonts w:ascii="Times New Roman" w:hAnsi="Times New Roman"/>
          <w:szCs w:val="28"/>
        </w:rPr>
        <w:t>29.06.2026</w:t>
      </w:r>
      <w:bookmarkStart w:id="0" w:name="_GoBack"/>
      <w:bookmarkEnd w:id="0"/>
      <w:r w:rsidRPr="002F4F1C">
        <w:rPr>
          <w:rFonts w:ascii="Times New Roman" w:hAnsi="Times New Roman"/>
          <w:szCs w:val="28"/>
        </w:rPr>
        <w:t xml:space="preserve"> № </w:t>
      </w:r>
      <w:r w:rsidR="00A02866">
        <w:rPr>
          <w:rFonts w:ascii="Times New Roman" w:hAnsi="Times New Roman"/>
          <w:szCs w:val="28"/>
        </w:rPr>
        <w:t>257</w:t>
      </w:r>
    </w:p>
    <w:p w:rsidR="008C17E9" w:rsidRPr="002F4F1C" w:rsidRDefault="008C17E9" w:rsidP="0039360B">
      <w:pPr>
        <w:widowControl w:val="0"/>
        <w:jc w:val="center"/>
        <w:rPr>
          <w:rFonts w:ascii="Times New Roman" w:hAnsi="Times New Roman"/>
          <w:szCs w:val="28"/>
        </w:rPr>
      </w:pPr>
    </w:p>
    <w:p w:rsidR="00840076" w:rsidRPr="00840076" w:rsidRDefault="00840076" w:rsidP="0039360B">
      <w:pPr>
        <w:widowControl w:val="0"/>
        <w:jc w:val="center"/>
        <w:rPr>
          <w:rFonts w:ascii="Times New Roman" w:hAnsi="Times New Roman"/>
        </w:rPr>
      </w:pPr>
      <w:r w:rsidRPr="00840076">
        <w:rPr>
          <w:rFonts w:ascii="Times New Roman" w:hAnsi="Times New Roman"/>
        </w:rPr>
        <w:t xml:space="preserve">МУНИЦИПАЛЬНАЯ ПРОГРАММА </w:t>
      </w:r>
    </w:p>
    <w:p w:rsidR="00840076" w:rsidRPr="00840076" w:rsidRDefault="00840076" w:rsidP="0039360B">
      <w:pPr>
        <w:widowControl w:val="0"/>
        <w:jc w:val="center"/>
        <w:rPr>
          <w:rFonts w:ascii="Times New Roman" w:hAnsi="Times New Roman"/>
        </w:rPr>
      </w:pPr>
      <w:r w:rsidRPr="00840076">
        <w:rPr>
          <w:rFonts w:ascii="Times New Roman" w:hAnsi="Times New Roman"/>
        </w:rPr>
        <w:t xml:space="preserve">Песчанокопского района «Территориальное </w:t>
      </w:r>
    </w:p>
    <w:p w:rsidR="00840076" w:rsidRPr="00840076" w:rsidRDefault="00840076" w:rsidP="0039360B">
      <w:pPr>
        <w:widowControl w:val="0"/>
        <w:jc w:val="center"/>
        <w:rPr>
          <w:rFonts w:ascii="Times New Roman" w:hAnsi="Times New Roman"/>
        </w:rPr>
      </w:pPr>
      <w:r w:rsidRPr="00840076">
        <w:rPr>
          <w:rFonts w:ascii="Times New Roman" w:hAnsi="Times New Roman"/>
        </w:rPr>
        <w:t xml:space="preserve">планирование и обеспечение доступным </w:t>
      </w:r>
    </w:p>
    <w:p w:rsidR="00840076" w:rsidRPr="00840076" w:rsidRDefault="00840076" w:rsidP="0039360B">
      <w:pPr>
        <w:widowControl w:val="0"/>
        <w:jc w:val="center"/>
        <w:rPr>
          <w:rFonts w:ascii="Times New Roman" w:hAnsi="Times New Roman"/>
        </w:rPr>
      </w:pPr>
      <w:r w:rsidRPr="00840076">
        <w:rPr>
          <w:rFonts w:ascii="Times New Roman" w:hAnsi="Times New Roman"/>
        </w:rPr>
        <w:t>и комфортным жильем населения Песчанокопского района»</w:t>
      </w:r>
    </w:p>
    <w:p w:rsidR="00840076" w:rsidRPr="00840076" w:rsidRDefault="00840076" w:rsidP="0039360B">
      <w:pPr>
        <w:widowControl w:val="0"/>
        <w:jc w:val="center"/>
        <w:rPr>
          <w:rFonts w:ascii="Times New Roman" w:hAnsi="Times New Roman"/>
        </w:rPr>
      </w:pPr>
    </w:p>
    <w:p w:rsidR="00840076" w:rsidRPr="00840076" w:rsidRDefault="00840076" w:rsidP="0039360B">
      <w:pPr>
        <w:widowControl w:val="0"/>
        <w:jc w:val="center"/>
        <w:rPr>
          <w:rFonts w:ascii="Times New Roman" w:hAnsi="Times New Roman"/>
        </w:rPr>
      </w:pPr>
      <w:r w:rsidRPr="00840076">
        <w:rPr>
          <w:rFonts w:ascii="Times New Roman" w:hAnsi="Times New Roman"/>
        </w:rPr>
        <w:t>I. Стратегические приоритеты</w:t>
      </w:r>
    </w:p>
    <w:p w:rsidR="00840076" w:rsidRPr="00840076" w:rsidRDefault="00840076" w:rsidP="0039360B">
      <w:pPr>
        <w:widowControl w:val="0"/>
        <w:jc w:val="center"/>
        <w:rPr>
          <w:rFonts w:ascii="Times New Roman" w:hAnsi="Times New Roman"/>
        </w:rPr>
      </w:pPr>
      <w:r w:rsidRPr="00840076">
        <w:rPr>
          <w:rFonts w:ascii="Times New Roman" w:hAnsi="Times New Roman"/>
        </w:rPr>
        <w:t>муниципальной программы Песчанокопского района</w:t>
      </w:r>
    </w:p>
    <w:p w:rsidR="00840076" w:rsidRPr="00840076" w:rsidRDefault="00840076" w:rsidP="0039360B">
      <w:pPr>
        <w:widowControl w:val="0"/>
        <w:jc w:val="center"/>
        <w:rPr>
          <w:rFonts w:ascii="Times New Roman" w:hAnsi="Times New Roman"/>
        </w:rPr>
      </w:pPr>
      <w:r w:rsidRPr="00840076">
        <w:rPr>
          <w:rFonts w:ascii="Times New Roman" w:hAnsi="Times New Roman"/>
        </w:rPr>
        <w:t xml:space="preserve">«Территориальное планирование и обеспечение </w:t>
      </w:r>
    </w:p>
    <w:p w:rsidR="00840076" w:rsidRPr="00840076" w:rsidRDefault="00840076" w:rsidP="0039360B">
      <w:pPr>
        <w:widowControl w:val="0"/>
        <w:jc w:val="center"/>
        <w:rPr>
          <w:rFonts w:ascii="Times New Roman" w:hAnsi="Times New Roman"/>
        </w:rPr>
      </w:pPr>
      <w:r w:rsidRPr="00840076">
        <w:rPr>
          <w:rFonts w:ascii="Times New Roman" w:hAnsi="Times New Roman"/>
        </w:rPr>
        <w:t>доступным и комфортным жильем населения Песчанокопского района»</w:t>
      </w:r>
    </w:p>
    <w:p w:rsidR="00840076" w:rsidRPr="00840076" w:rsidRDefault="00840076" w:rsidP="0039360B">
      <w:pPr>
        <w:widowControl w:val="0"/>
        <w:jc w:val="center"/>
        <w:rPr>
          <w:rFonts w:ascii="Times New Roman" w:hAnsi="Times New Roman"/>
        </w:rPr>
      </w:pPr>
    </w:p>
    <w:p w:rsidR="00840076" w:rsidRPr="00840076" w:rsidRDefault="00840076" w:rsidP="0039360B">
      <w:pPr>
        <w:widowControl w:val="0"/>
        <w:jc w:val="center"/>
        <w:rPr>
          <w:rFonts w:ascii="Times New Roman" w:hAnsi="Times New Roman"/>
        </w:rPr>
      </w:pPr>
      <w:r w:rsidRPr="00840076">
        <w:rPr>
          <w:rFonts w:ascii="Times New Roman" w:hAnsi="Times New Roman"/>
        </w:rPr>
        <w:t>1. Оценка текущего состояния сферы реализации</w:t>
      </w:r>
    </w:p>
    <w:p w:rsidR="00840076" w:rsidRPr="00840076" w:rsidRDefault="00840076" w:rsidP="0039360B">
      <w:pPr>
        <w:widowControl w:val="0"/>
        <w:jc w:val="center"/>
        <w:rPr>
          <w:rFonts w:ascii="Times New Roman" w:hAnsi="Times New Roman"/>
          <w:shd w:val="clear" w:color="auto" w:fill="FFD821"/>
        </w:rPr>
      </w:pPr>
      <w:r w:rsidRPr="00840076">
        <w:rPr>
          <w:rFonts w:ascii="Times New Roman" w:hAnsi="Times New Roman"/>
        </w:rPr>
        <w:t xml:space="preserve">Муниципальной программы Песчанокопского района </w:t>
      </w:r>
    </w:p>
    <w:p w:rsidR="00840076" w:rsidRPr="00840076" w:rsidRDefault="00840076" w:rsidP="0039360B">
      <w:pPr>
        <w:widowControl w:val="0"/>
        <w:jc w:val="center"/>
        <w:rPr>
          <w:rFonts w:ascii="Times New Roman" w:hAnsi="Times New Roman"/>
          <w:shd w:val="clear" w:color="auto" w:fill="FFD821"/>
        </w:rPr>
      </w:pPr>
      <w:r w:rsidRPr="00840076">
        <w:rPr>
          <w:rFonts w:ascii="Times New Roman" w:hAnsi="Times New Roman"/>
        </w:rPr>
        <w:t xml:space="preserve">«Территориальное планирование и обеспечение доступным </w:t>
      </w:r>
    </w:p>
    <w:p w:rsidR="00840076" w:rsidRPr="00840076" w:rsidRDefault="00840076" w:rsidP="0039360B">
      <w:pPr>
        <w:widowControl w:val="0"/>
        <w:jc w:val="center"/>
        <w:rPr>
          <w:rFonts w:ascii="Times New Roman" w:hAnsi="Times New Roman"/>
          <w:shd w:val="clear" w:color="auto" w:fill="FFD821"/>
        </w:rPr>
      </w:pPr>
      <w:r w:rsidRPr="00840076">
        <w:rPr>
          <w:rFonts w:ascii="Times New Roman" w:hAnsi="Times New Roman"/>
        </w:rPr>
        <w:t>и комфортным жильем населения Песчанокопского района»</w:t>
      </w:r>
    </w:p>
    <w:p w:rsidR="00840076" w:rsidRPr="00840076" w:rsidRDefault="00840076" w:rsidP="0039360B">
      <w:pPr>
        <w:widowControl w:val="0"/>
        <w:ind w:firstLine="709"/>
        <w:rPr>
          <w:rFonts w:ascii="Times New Roman" w:hAnsi="Times New Roman"/>
        </w:rPr>
      </w:pPr>
    </w:p>
    <w:p w:rsidR="00840076" w:rsidRPr="00840076" w:rsidRDefault="00840076" w:rsidP="0039360B">
      <w:pPr>
        <w:widowControl w:val="0"/>
        <w:ind w:firstLine="709"/>
        <w:rPr>
          <w:rFonts w:ascii="Times New Roman" w:hAnsi="Times New Roman"/>
        </w:rPr>
      </w:pPr>
      <w:r w:rsidRPr="00840076">
        <w:rPr>
          <w:rFonts w:ascii="Times New Roman" w:hAnsi="Times New Roman"/>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 (далее также – муниципальная программа) определяет цели, задачи и основные направления развития в жилищной сфере и в сфере территориального развития Песчанокопского района.</w:t>
      </w:r>
    </w:p>
    <w:p w:rsidR="00840076" w:rsidRPr="00840076" w:rsidRDefault="00840076" w:rsidP="0039360B">
      <w:pPr>
        <w:widowControl w:val="0"/>
        <w:ind w:firstLine="709"/>
        <w:rPr>
          <w:rFonts w:ascii="Times New Roman" w:hAnsi="Times New Roman"/>
        </w:rPr>
      </w:pPr>
      <w:r w:rsidRPr="00840076">
        <w:rPr>
          <w:rFonts w:ascii="Times New Roman" w:hAnsi="Times New Roman"/>
        </w:rPr>
        <w:t>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Песчанокопского района.</w:t>
      </w:r>
    </w:p>
    <w:p w:rsidR="00840076" w:rsidRPr="00840076" w:rsidRDefault="00840076" w:rsidP="0039360B">
      <w:pPr>
        <w:widowControl w:val="0"/>
        <w:ind w:firstLine="709"/>
        <w:rPr>
          <w:rFonts w:ascii="Times New Roman" w:hAnsi="Times New Roman"/>
        </w:rPr>
      </w:pPr>
      <w:r w:rsidRPr="00840076">
        <w:rPr>
          <w:rFonts w:ascii="Times New Roman" w:hAnsi="Times New Roman"/>
        </w:rPr>
        <w:t>Основными факторами, влияющими на темпы ввода жилья в эксплуатацию, являются вовлечение в оборот земельных участков, обеспечение новых жилых микрорайонов объектами социальной, транспортной, инженерной инфраструктуры, стимулирование спроса на жилье с помощью мер государственной поддержки, в том числе субсидирования процентной ставки по кредитам.</w:t>
      </w:r>
    </w:p>
    <w:p w:rsidR="00840076" w:rsidRPr="00840076" w:rsidRDefault="00840076" w:rsidP="0039360B">
      <w:pPr>
        <w:widowControl w:val="0"/>
        <w:ind w:firstLine="709"/>
        <w:rPr>
          <w:rFonts w:ascii="Times New Roman" w:hAnsi="Times New Roman"/>
        </w:rPr>
      </w:pPr>
      <w:r w:rsidRPr="00840076">
        <w:rPr>
          <w:rFonts w:ascii="Times New Roman" w:hAnsi="Times New Roman"/>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840076" w:rsidRPr="00840076" w:rsidRDefault="00840076" w:rsidP="0039360B">
      <w:pPr>
        <w:widowControl w:val="0"/>
        <w:ind w:firstLine="709"/>
        <w:rPr>
          <w:rFonts w:ascii="Times New Roman" w:hAnsi="Times New Roman"/>
        </w:rPr>
      </w:pPr>
      <w:r w:rsidRPr="00840076">
        <w:rPr>
          <w:rFonts w:ascii="Times New Roman" w:hAnsi="Times New Roman"/>
        </w:rPr>
        <w:t>В 202</w:t>
      </w:r>
      <w:r w:rsidR="001D3EEB">
        <w:rPr>
          <w:rFonts w:ascii="Times New Roman" w:hAnsi="Times New Roman"/>
        </w:rPr>
        <w:t>5</w:t>
      </w:r>
      <w:r w:rsidRPr="00840076">
        <w:rPr>
          <w:rFonts w:ascii="Times New Roman" w:hAnsi="Times New Roman"/>
        </w:rPr>
        <w:t xml:space="preserve"> году объемы жилищного строительства на территории района составили – 4 </w:t>
      </w:r>
      <w:r w:rsidR="002D40E5">
        <w:rPr>
          <w:rFonts w:ascii="Times New Roman" w:hAnsi="Times New Roman"/>
        </w:rPr>
        <w:t>556</w:t>
      </w:r>
      <w:r w:rsidRPr="00840076">
        <w:rPr>
          <w:rFonts w:ascii="Times New Roman" w:hAnsi="Times New Roman"/>
        </w:rPr>
        <w:t>,0 кв. метров. Ввод жилья на одного человека в 202</w:t>
      </w:r>
      <w:r w:rsidR="001D3EEB">
        <w:rPr>
          <w:rFonts w:ascii="Times New Roman" w:hAnsi="Times New Roman"/>
        </w:rPr>
        <w:t>5</w:t>
      </w:r>
      <w:r w:rsidRPr="00840076">
        <w:rPr>
          <w:rFonts w:ascii="Times New Roman" w:hAnsi="Times New Roman"/>
        </w:rPr>
        <w:t> году по Песчанокопскому району составил 0,1</w:t>
      </w:r>
      <w:r w:rsidR="002D40E5">
        <w:rPr>
          <w:rFonts w:ascii="Times New Roman" w:hAnsi="Times New Roman"/>
        </w:rPr>
        <w:t>8</w:t>
      </w:r>
      <w:r w:rsidRPr="00840076">
        <w:rPr>
          <w:rFonts w:ascii="Times New Roman" w:hAnsi="Times New Roman"/>
        </w:rPr>
        <w:t xml:space="preserve"> кв. метра. </w:t>
      </w:r>
    </w:p>
    <w:p w:rsidR="00840076" w:rsidRPr="00840076" w:rsidRDefault="00840076" w:rsidP="0039360B">
      <w:pPr>
        <w:widowControl w:val="0"/>
        <w:ind w:firstLine="709"/>
        <w:rPr>
          <w:rFonts w:ascii="Times New Roman" w:hAnsi="Times New Roman"/>
        </w:rPr>
      </w:pPr>
      <w:r w:rsidRPr="00840076">
        <w:rPr>
          <w:rFonts w:ascii="Times New Roman" w:hAnsi="Times New Roman"/>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rsidR="00840076" w:rsidRPr="00840076" w:rsidRDefault="00840076" w:rsidP="0039360B">
      <w:pPr>
        <w:widowControl w:val="0"/>
        <w:ind w:firstLine="709"/>
        <w:rPr>
          <w:rFonts w:ascii="Times New Roman" w:hAnsi="Times New Roman"/>
        </w:rPr>
      </w:pPr>
      <w:r w:rsidRPr="00840076">
        <w:rPr>
          <w:rFonts w:ascii="Times New Roman" w:hAnsi="Times New Roman"/>
        </w:rPr>
        <w:lastRenderedPageBreak/>
        <w:t>Применение механизма комплексного развития территорий позволяет вовлечь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транспортной и иной инфраструктурой.</w:t>
      </w:r>
    </w:p>
    <w:p w:rsidR="00840076" w:rsidRPr="00840076" w:rsidRDefault="00840076" w:rsidP="0039360B">
      <w:pPr>
        <w:widowControl w:val="0"/>
        <w:ind w:firstLine="709"/>
        <w:rPr>
          <w:rFonts w:ascii="Times New Roman" w:hAnsi="Times New Roman"/>
        </w:rPr>
      </w:pPr>
      <w:r w:rsidRPr="00840076">
        <w:rPr>
          <w:rFonts w:ascii="Times New Roman" w:hAnsi="Times New Roman"/>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государственной поддержки при приобретении (строительстве) жилья. </w:t>
      </w:r>
    </w:p>
    <w:p w:rsidR="00840076" w:rsidRPr="00840076" w:rsidRDefault="00840076" w:rsidP="0039360B">
      <w:pPr>
        <w:widowControl w:val="0"/>
        <w:ind w:firstLine="709"/>
        <w:rPr>
          <w:rFonts w:ascii="Times New Roman" w:hAnsi="Times New Roman"/>
        </w:rPr>
      </w:pPr>
      <w:r w:rsidRPr="00840076">
        <w:rPr>
          <w:rFonts w:ascii="Times New Roman" w:hAnsi="Times New Roman"/>
        </w:rPr>
        <w:t>В 202</w:t>
      </w:r>
      <w:r w:rsidR="001D3EEB">
        <w:rPr>
          <w:rFonts w:ascii="Times New Roman" w:hAnsi="Times New Roman"/>
        </w:rPr>
        <w:t>5</w:t>
      </w:r>
      <w:r w:rsidRPr="00840076">
        <w:rPr>
          <w:rFonts w:ascii="Times New Roman" w:hAnsi="Times New Roman"/>
        </w:rPr>
        <w:t xml:space="preserve"> году в Песчанокопском </w:t>
      </w:r>
      <w:r w:rsidR="001D3EEB">
        <w:rPr>
          <w:rFonts w:ascii="Times New Roman" w:hAnsi="Times New Roman"/>
        </w:rPr>
        <w:t>районе жилищные условия улучшила</w:t>
      </w:r>
      <w:r w:rsidRPr="00840076">
        <w:rPr>
          <w:rFonts w:ascii="Times New Roman" w:hAnsi="Times New Roman"/>
        </w:rPr>
        <w:t xml:space="preserve"> </w:t>
      </w:r>
      <w:r w:rsidR="001D3EEB">
        <w:rPr>
          <w:rFonts w:ascii="Times New Roman" w:hAnsi="Times New Roman"/>
        </w:rPr>
        <w:t>1</w:t>
      </w:r>
      <w:r w:rsidRPr="00840076">
        <w:rPr>
          <w:rFonts w:ascii="Times New Roman" w:hAnsi="Times New Roman"/>
        </w:rPr>
        <w:t xml:space="preserve"> семь</w:t>
      </w:r>
      <w:r w:rsidR="001D3EEB">
        <w:rPr>
          <w:rFonts w:ascii="Times New Roman" w:hAnsi="Times New Roman"/>
        </w:rPr>
        <w:t>я</w:t>
      </w:r>
      <w:r w:rsidRPr="00840076">
        <w:rPr>
          <w:rFonts w:ascii="Times New Roman" w:hAnsi="Times New Roman"/>
        </w:rPr>
        <w:t xml:space="preserve">, </w:t>
      </w:r>
      <w:r w:rsidR="001D3EEB">
        <w:rPr>
          <w:rFonts w:ascii="Times New Roman" w:hAnsi="Times New Roman"/>
        </w:rPr>
        <w:t>ей</w:t>
      </w:r>
      <w:r w:rsidRPr="00840076">
        <w:rPr>
          <w:rFonts w:ascii="Times New Roman" w:hAnsi="Times New Roman"/>
        </w:rPr>
        <w:t xml:space="preserve"> оказана государственная поддержка в улучшении жилищных условий в рамках реализации государственной программы «Территориальное планирование и обеспечение доступным и комфортным жильем населения Песчанокопского района» (далее также – государственная программа).</w:t>
      </w:r>
    </w:p>
    <w:p w:rsidR="00840076" w:rsidRPr="00840076" w:rsidRDefault="00840076" w:rsidP="0039360B">
      <w:pPr>
        <w:widowControl w:val="0"/>
        <w:ind w:firstLine="709"/>
        <w:rPr>
          <w:rFonts w:ascii="Times New Roman" w:hAnsi="Times New Roman"/>
          <w:b/>
        </w:rPr>
      </w:pPr>
    </w:p>
    <w:p w:rsidR="00840076" w:rsidRPr="00840076" w:rsidRDefault="00840076" w:rsidP="0039360B">
      <w:pPr>
        <w:widowControl w:val="0"/>
        <w:jc w:val="center"/>
        <w:rPr>
          <w:rFonts w:ascii="Times New Roman" w:hAnsi="Times New Roman"/>
        </w:rPr>
      </w:pPr>
      <w:r w:rsidRPr="00840076">
        <w:rPr>
          <w:rFonts w:ascii="Times New Roman" w:hAnsi="Times New Roman"/>
        </w:rPr>
        <w:t xml:space="preserve">2. Описание приоритетов и целей государственной политики </w:t>
      </w:r>
    </w:p>
    <w:p w:rsidR="00840076" w:rsidRPr="00840076" w:rsidRDefault="00840076" w:rsidP="0039360B">
      <w:pPr>
        <w:widowControl w:val="0"/>
        <w:jc w:val="center"/>
        <w:rPr>
          <w:rFonts w:ascii="Times New Roman" w:hAnsi="Times New Roman"/>
        </w:rPr>
      </w:pPr>
      <w:r w:rsidRPr="00840076">
        <w:rPr>
          <w:rFonts w:ascii="Times New Roman" w:hAnsi="Times New Roman"/>
        </w:rPr>
        <w:t>Песчанокопского района в сфере реализации муниципальной программы</w:t>
      </w:r>
    </w:p>
    <w:p w:rsidR="00840076" w:rsidRPr="00840076" w:rsidRDefault="00840076" w:rsidP="0039360B">
      <w:pPr>
        <w:widowControl w:val="0"/>
        <w:ind w:firstLine="709"/>
        <w:rPr>
          <w:rFonts w:ascii="Times New Roman" w:hAnsi="Times New Roman"/>
          <w:b/>
        </w:rPr>
      </w:pPr>
    </w:p>
    <w:p w:rsidR="00840076" w:rsidRPr="00840076" w:rsidRDefault="00840076" w:rsidP="0039360B">
      <w:pPr>
        <w:widowControl w:val="0"/>
        <w:ind w:firstLine="709"/>
        <w:rPr>
          <w:rFonts w:ascii="Times New Roman" w:hAnsi="Times New Roman"/>
        </w:rPr>
      </w:pPr>
      <w:r w:rsidRPr="00840076">
        <w:rPr>
          <w:rFonts w:ascii="Times New Roman" w:hAnsi="Times New Roman"/>
        </w:rPr>
        <w:t>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 обеспечения доступности жилья для всех категорий граждан, а также соответствия объема комфортности жилищного фонда потребностям населения.</w:t>
      </w:r>
    </w:p>
    <w:p w:rsidR="00840076" w:rsidRPr="001A6AE7" w:rsidRDefault="00840076" w:rsidP="0039360B">
      <w:pPr>
        <w:widowControl w:val="0"/>
        <w:ind w:firstLine="709"/>
        <w:rPr>
          <w:rFonts w:ascii="Times New Roman" w:hAnsi="Times New Roman"/>
          <w:color w:val="auto"/>
        </w:rPr>
      </w:pPr>
      <w:r w:rsidRPr="002D1E82">
        <w:rPr>
          <w:rFonts w:ascii="Times New Roman" w:hAnsi="Times New Roman"/>
          <w:color w:val="000000" w:themeColor="text1"/>
        </w:rPr>
        <w:t xml:space="preserve">Цели муниципальной программы – </w:t>
      </w:r>
      <w:r w:rsidR="004B4DA8" w:rsidRPr="002D1E82">
        <w:rPr>
          <w:rFonts w:ascii="Times New Roman" w:hAnsi="Times New Roman"/>
          <w:color w:val="000000" w:themeColor="text1"/>
        </w:rPr>
        <w:t>сохранение</w:t>
      </w:r>
      <w:r w:rsidRPr="002D1E82">
        <w:rPr>
          <w:rFonts w:ascii="Times New Roman" w:hAnsi="Times New Roman"/>
          <w:color w:val="000000" w:themeColor="text1"/>
        </w:rPr>
        <w:t xml:space="preserve"> </w:t>
      </w:r>
      <w:r w:rsidR="00F445D2" w:rsidRPr="002D1E82">
        <w:rPr>
          <w:rFonts w:ascii="Times New Roman" w:hAnsi="Times New Roman"/>
          <w:color w:val="000000" w:themeColor="text1"/>
        </w:rPr>
        <w:t>годового объема ввода жилья до 3,30</w:t>
      </w:r>
      <w:r w:rsidRPr="002D1E82">
        <w:rPr>
          <w:rFonts w:ascii="Times New Roman" w:hAnsi="Times New Roman"/>
          <w:color w:val="000000" w:themeColor="text1"/>
        </w:rPr>
        <w:t xml:space="preserve"> тыс. кв. метров к 2030 году </w:t>
      </w:r>
      <w:r w:rsidRPr="001A6AE7">
        <w:rPr>
          <w:rFonts w:ascii="Times New Roman" w:hAnsi="Times New Roman"/>
          <w:color w:val="auto"/>
        </w:rPr>
        <w:t>и улучшение жилищных условий к 2030 году не менее 12 семей.</w:t>
      </w:r>
    </w:p>
    <w:p w:rsidR="00840076" w:rsidRPr="00840076" w:rsidRDefault="00840076" w:rsidP="0039360B">
      <w:pPr>
        <w:widowControl w:val="0"/>
        <w:ind w:firstLine="709"/>
        <w:rPr>
          <w:rFonts w:ascii="Times New Roman" w:hAnsi="Times New Roman"/>
          <w:color w:val="auto"/>
          <w:szCs w:val="28"/>
        </w:rPr>
      </w:pPr>
      <w:r w:rsidRPr="00840076">
        <w:rPr>
          <w:rFonts w:ascii="Times New Roman" w:hAnsi="Times New Roman"/>
          <w:color w:val="auto"/>
          <w:szCs w:val="28"/>
        </w:rPr>
        <w:t xml:space="preserve">В соответствии со Стратегией социально-экономического развития Песчанокопского района на период до 2030 года, утвержденной </w:t>
      </w:r>
      <w:r w:rsidRPr="00840076">
        <w:rPr>
          <w:rFonts w:ascii="Times New Roman" w:hAnsi="Times New Roman"/>
          <w:color w:val="auto"/>
          <w:szCs w:val="28"/>
          <w:shd w:val="clear" w:color="auto" w:fill="FFFFFF"/>
        </w:rPr>
        <w:t>Решением Собрания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840076">
        <w:rPr>
          <w:rFonts w:ascii="Times New Roman" w:hAnsi="Times New Roman"/>
          <w:color w:val="auto"/>
          <w:szCs w:val="28"/>
        </w:rPr>
        <w:t>, цели и задачи по развитию строительного комплекса включают:</w:t>
      </w:r>
    </w:p>
    <w:p w:rsidR="00840076" w:rsidRPr="00840076" w:rsidRDefault="00840076" w:rsidP="0039360B">
      <w:pPr>
        <w:pStyle w:val="aff6"/>
        <w:numPr>
          <w:ilvl w:val="0"/>
          <w:numId w:val="7"/>
        </w:numPr>
        <w:tabs>
          <w:tab w:val="left" w:pos="426"/>
        </w:tabs>
        <w:spacing w:after="0" w:line="240" w:lineRule="auto"/>
        <w:ind w:left="0" w:firstLine="709"/>
        <w:jc w:val="both"/>
        <w:rPr>
          <w:rFonts w:ascii="Times New Roman" w:hAnsi="Times New Roman"/>
          <w:sz w:val="28"/>
          <w:szCs w:val="28"/>
        </w:rPr>
      </w:pPr>
      <w:r w:rsidRPr="00840076">
        <w:rPr>
          <w:rFonts w:ascii="Times New Roman" w:hAnsi="Times New Roman"/>
          <w:sz w:val="28"/>
          <w:szCs w:val="28"/>
        </w:rPr>
        <w:t>Обеспечение потребности строительных организаций в территориях под строительство жилых объектов и объектов социальной инфраструктуры:</w:t>
      </w:r>
    </w:p>
    <w:p w:rsidR="00840076" w:rsidRPr="00840076" w:rsidRDefault="00840076" w:rsidP="0039360B">
      <w:pPr>
        <w:ind w:firstLine="709"/>
        <w:rPr>
          <w:rFonts w:ascii="Times New Roman" w:eastAsia="Calibri" w:hAnsi="Times New Roman"/>
          <w:szCs w:val="28"/>
        </w:rPr>
      </w:pPr>
      <w:r w:rsidRPr="00840076">
        <w:rPr>
          <w:rFonts w:ascii="Times New Roman" w:eastAsia="Calibri" w:hAnsi="Times New Roman"/>
          <w:szCs w:val="28"/>
        </w:rPr>
        <w:t>создание условий по развитию территорий путем вовлечения в оборот земельных участков в целях жилищного строительства, в том числе стандартного жилья (подготовка и предоставление новых земельных участков под комплексную и иную застройку,</w:t>
      </w:r>
      <w:r w:rsidRPr="00840076">
        <w:rPr>
          <w:rFonts w:ascii="Times New Roman" w:hAnsi="Times New Roman"/>
          <w:szCs w:val="28"/>
        </w:rPr>
        <w:t xml:space="preserve"> обеспечение перспективных территорий жилищного строительства инженерной инфраструктурой</w:t>
      </w:r>
      <w:r w:rsidRPr="00840076">
        <w:rPr>
          <w:rFonts w:ascii="Times New Roman" w:eastAsia="Calibri" w:hAnsi="Times New Roman"/>
          <w:szCs w:val="28"/>
        </w:rPr>
        <w:t>);</w:t>
      </w:r>
    </w:p>
    <w:p w:rsidR="00840076" w:rsidRPr="00840076" w:rsidRDefault="00840076" w:rsidP="0039360B">
      <w:pPr>
        <w:tabs>
          <w:tab w:val="left" w:pos="426"/>
        </w:tabs>
        <w:ind w:firstLine="709"/>
        <w:contextualSpacing/>
        <w:rPr>
          <w:rFonts w:ascii="Times New Roman" w:hAnsi="Times New Roman"/>
          <w:szCs w:val="28"/>
        </w:rPr>
      </w:pPr>
      <w:r w:rsidRPr="00840076">
        <w:rPr>
          <w:rFonts w:ascii="Times New Roman" w:eastAsia="Calibri" w:hAnsi="Times New Roman"/>
          <w:szCs w:val="28"/>
        </w:rPr>
        <w:t>разработка документов территориального планирования и</w:t>
      </w:r>
      <w:r w:rsidRPr="00840076">
        <w:rPr>
          <w:rFonts w:ascii="Times New Roman" w:hAnsi="Times New Roman"/>
          <w:szCs w:val="28"/>
        </w:rPr>
        <w:t xml:space="preserve"> градостроительного зонирования.</w:t>
      </w:r>
    </w:p>
    <w:p w:rsidR="00840076" w:rsidRPr="00840076" w:rsidRDefault="00840076" w:rsidP="0039360B">
      <w:pPr>
        <w:pStyle w:val="aff6"/>
        <w:numPr>
          <w:ilvl w:val="0"/>
          <w:numId w:val="7"/>
        </w:numPr>
        <w:tabs>
          <w:tab w:val="left" w:pos="426"/>
        </w:tabs>
        <w:spacing w:after="0" w:line="240" w:lineRule="auto"/>
        <w:ind w:left="0" w:firstLine="709"/>
        <w:jc w:val="both"/>
        <w:rPr>
          <w:rFonts w:ascii="Times New Roman" w:hAnsi="Times New Roman"/>
          <w:sz w:val="28"/>
          <w:szCs w:val="28"/>
        </w:rPr>
      </w:pPr>
      <w:r w:rsidRPr="00840076">
        <w:rPr>
          <w:rFonts w:ascii="Times New Roman" w:hAnsi="Times New Roman"/>
          <w:sz w:val="28"/>
          <w:szCs w:val="28"/>
        </w:rPr>
        <w:t>Стимулирование развития рынка жилья:</w:t>
      </w:r>
    </w:p>
    <w:p w:rsidR="00840076" w:rsidRPr="00840076" w:rsidRDefault="00840076" w:rsidP="0039360B">
      <w:pPr>
        <w:tabs>
          <w:tab w:val="left" w:pos="426"/>
        </w:tabs>
        <w:ind w:firstLine="709"/>
        <w:contextualSpacing/>
        <w:rPr>
          <w:rFonts w:ascii="Times New Roman" w:hAnsi="Times New Roman"/>
          <w:szCs w:val="28"/>
        </w:rPr>
      </w:pPr>
      <w:r w:rsidRPr="00840076">
        <w:rPr>
          <w:rFonts w:ascii="Times New Roman" w:hAnsi="Times New Roman"/>
          <w:szCs w:val="28"/>
        </w:rPr>
        <w:lastRenderedPageBreak/>
        <w:t>поддержка отдельных категорий граждан при приобретении (строительстве) жилья;</w:t>
      </w:r>
    </w:p>
    <w:p w:rsidR="00840076" w:rsidRPr="00840076" w:rsidRDefault="00840076" w:rsidP="0039360B">
      <w:pPr>
        <w:tabs>
          <w:tab w:val="left" w:pos="426"/>
        </w:tabs>
        <w:ind w:firstLine="709"/>
        <w:contextualSpacing/>
        <w:rPr>
          <w:rFonts w:ascii="Times New Roman" w:eastAsia="Calibri" w:hAnsi="Times New Roman"/>
          <w:szCs w:val="28"/>
        </w:rPr>
      </w:pPr>
      <w:r w:rsidRPr="00840076">
        <w:rPr>
          <w:rFonts w:ascii="Times New Roman" w:eastAsia="Calibri" w:hAnsi="Times New Roman"/>
          <w:szCs w:val="28"/>
        </w:rPr>
        <w:t>развитие рынка арендного жилья.</w:t>
      </w:r>
    </w:p>
    <w:p w:rsidR="00840076" w:rsidRPr="00840076" w:rsidRDefault="00840076" w:rsidP="0039360B">
      <w:pPr>
        <w:tabs>
          <w:tab w:val="left" w:pos="426"/>
        </w:tabs>
        <w:ind w:firstLine="709"/>
        <w:contextualSpacing/>
        <w:rPr>
          <w:rFonts w:ascii="Times New Roman" w:hAnsi="Times New Roman"/>
          <w:szCs w:val="28"/>
        </w:rPr>
      </w:pPr>
    </w:p>
    <w:p w:rsidR="00840076" w:rsidRPr="00840076" w:rsidRDefault="00840076" w:rsidP="0039360B">
      <w:pPr>
        <w:widowControl w:val="0"/>
        <w:jc w:val="center"/>
        <w:rPr>
          <w:rFonts w:ascii="Times New Roman" w:hAnsi="Times New Roman"/>
        </w:rPr>
      </w:pPr>
      <w:r w:rsidRPr="00840076">
        <w:rPr>
          <w:rFonts w:ascii="Times New Roman" w:hAnsi="Times New Roman"/>
        </w:rPr>
        <w:t>3. Сведения о взаимосвязи со стратегическими приоритетами,</w:t>
      </w:r>
    </w:p>
    <w:p w:rsidR="00840076" w:rsidRPr="00840076" w:rsidRDefault="00840076" w:rsidP="0039360B">
      <w:pPr>
        <w:widowControl w:val="0"/>
        <w:jc w:val="center"/>
        <w:rPr>
          <w:rFonts w:ascii="Times New Roman" w:hAnsi="Times New Roman"/>
        </w:rPr>
      </w:pPr>
      <w:r w:rsidRPr="00840076">
        <w:rPr>
          <w:rFonts w:ascii="Times New Roman" w:hAnsi="Times New Roman"/>
        </w:rPr>
        <w:t>целями и показателями государственных программ Российской Федерации</w:t>
      </w:r>
    </w:p>
    <w:p w:rsidR="00840076" w:rsidRPr="00840076" w:rsidRDefault="00840076" w:rsidP="0039360B">
      <w:pPr>
        <w:widowControl w:val="0"/>
        <w:ind w:firstLine="709"/>
        <w:rPr>
          <w:rFonts w:ascii="Times New Roman" w:hAnsi="Times New Roman"/>
        </w:rPr>
      </w:pPr>
    </w:p>
    <w:p w:rsidR="00840076" w:rsidRPr="00840076" w:rsidRDefault="00840076" w:rsidP="0039360B">
      <w:pPr>
        <w:widowControl w:val="0"/>
        <w:ind w:firstLine="709"/>
        <w:rPr>
          <w:rFonts w:ascii="Times New Roman" w:hAnsi="Times New Roman"/>
        </w:rPr>
      </w:pPr>
      <w:r w:rsidRPr="00840076">
        <w:rPr>
          <w:rFonts w:ascii="Times New Roman" w:hAnsi="Times New Roman"/>
        </w:rPr>
        <w:t>Мероприятия муниципальной программы осуществляются в соответствии с государственными программами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государственная программа Российской Федерации «Обеспечение доступным и комфортным жильем и коммунальными услугами граждан Российской Федерации»), «Территориальное планирование и обеспечение доступным и комфортным жильем населения Ростовской области», утвержденной постановлением Правительства Ростовской области от 17.10.2018 № 642 (далее –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и направлены на достижение стратегического приоритета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
    <w:p w:rsidR="00840076" w:rsidRPr="00840076" w:rsidRDefault="00840076" w:rsidP="0039360B">
      <w:pPr>
        <w:widowControl w:val="0"/>
        <w:ind w:firstLine="709"/>
        <w:rPr>
          <w:rFonts w:ascii="Times New Roman" w:hAnsi="Times New Roman"/>
        </w:rPr>
      </w:pPr>
      <w:r w:rsidRPr="00840076">
        <w:rPr>
          <w:rFonts w:ascii="Times New Roman" w:hAnsi="Times New Roman"/>
        </w:rPr>
        <w:t>путем применения механизма комплексного развития территорий;</w:t>
      </w:r>
    </w:p>
    <w:p w:rsidR="00840076" w:rsidRPr="00840076" w:rsidRDefault="00840076" w:rsidP="0039360B">
      <w:pPr>
        <w:widowControl w:val="0"/>
        <w:ind w:firstLine="709"/>
        <w:rPr>
          <w:rFonts w:ascii="Times New Roman" w:hAnsi="Times New Roman"/>
        </w:rPr>
      </w:pPr>
      <w:r w:rsidRPr="00840076">
        <w:rPr>
          <w:rFonts w:ascii="Times New Roman" w:hAnsi="Times New Roman"/>
        </w:rPr>
        <w:t>обеспечение участков инженерной и транспортной инфраструктурой;</w:t>
      </w:r>
    </w:p>
    <w:p w:rsidR="00840076" w:rsidRPr="00840076" w:rsidRDefault="00840076" w:rsidP="0039360B">
      <w:pPr>
        <w:widowControl w:val="0"/>
        <w:ind w:firstLine="709"/>
        <w:rPr>
          <w:rFonts w:ascii="Times New Roman" w:hAnsi="Times New Roman"/>
        </w:rPr>
      </w:pPr>
      <w:r w:rsidRPr="00840076">
        <w:rPr>
          <w:rFonts w:ascii="Times New Roman" w:hAnsi="Times New Roman"/>
        </w:rPr>
        <w:t>повышение доступности ипотечных жилищных кредитов для граждан;</w:t>
      </w:r>
    </w:p>
    <w:p w:rsidR="00840076" w:rsidRPr="00840076" w:rsidRDefault="00840076" w:rsidP="0039360B">
      <w:pPr>
        <w:widowControl w:val="0"/>
        <w:ind w:firstLine="709"/>
        <w:rPr>
          <w:rFonts w:ascii="Times New Roman" w:hAnsi="Times New Roman"/>
        </w:rPr>
      </w:pPr>
      <w:r w:rsidRPr="00840076">
        <w:rPr>
          <w:rFonts w:ascii="Times New Roman" w:hAnsi="Times New Roman"/>
        </w:rPr>
        <w:t>ликвидация аварийного жилья.</w:t>
      </w:r>
    </w:p>
    <w:p w:rsidR="00840076" w:rsidRPr="00840076" w:rsidRDefault="00840076" w:rsidP="0039360B">
      <w:pPr>
        <w:widowControl w:val="0"/>
        <w:ind w:firstLine="709"/>
        <w:rPr>
          <w:rFonts w:ascii="Times New Roman" w:hAnsi="Times New Roman"/>
        </w:rPr>
      </w:pPr>
      <w:r w:rsidRPr="00840076">
        <w:rPr>
          <w:rFonts w:ascii="Times New Roman" w:hAnsi="Times New Roman"/>
        </w:rPr>
        <w:t>Достижение целей муниципальной программы способствует достижению национальной цели и целей государственной программы Российской Федерации «Обеспечение доступным и комфортным жильем и коммунальными услугами граждан Российской Федерации» – улучшение жилищных условий не менее 1 семьи ежегодно.</w:t>
      </w:r>
    </w:p>
    <w:p w:rsidR="00840076" w:rsidRPr="00840076" w:rsidRDefault="00840076" w:rsidP="0039360B">
      <w:pPr>
        <w:widowControl w:val="0"/>
        <w:ind w:firstLine="709"/>
        <w:rPr>
          <w:rFonts w:ascii="Times New Roman" w:hAnsi="Times New Roman"/>
        </w:rPr>
      </w:pPr>
    </w:p>
    <w:p w:rsidR="00840076" w:rsidRPr="00840076" w:rsidRDefault="00840076" w:rsidP="0039360B">
      <w:pPr>
        <w:jc w:val="center"/>
        <w:rPr>
          <w:rFonts w:ascii="Times New Roman" w:hAnsi="Times New Roman"/>
        </w:rPr>
      </w:pPr>
      <w:r w:rsidRPr="00840076">
        <w:rPr>
          <w:rFonts w:ascii="Times New Roman" w:hAnsi="Times New Roman"/>
        </w:rPr>
        <w:t>4. Задачи, способы их эффективного решения в сфере</w:t>
      </w:r>
    </w:p>
    <w:p w:rsidR="00840076" w:rsidRPr="00840076" w:rsidRDefault="00840076" w:rsidP="0039360B">
      <w:pPr>
        <w:jc w:val="center"/>
        <w:rPr>
          <w:rFonts w:ascii="Times New Roman" w:hAnsi="Times New Roman"/>
        </w:rPr>
      </w:pPr>
      <w:r w:rsidRPr="00840076">
        <w:rPr>
          <w:rFonts w:ascii="Times New Roman" w:hAnsi="Times New Roman"/>
        </w:rPr>
        <w:t>реализации муниципальной программы</w:t>
      </w:r>
    </w:p>
    <w:p w:rsidR="00840076" w:rsidRPr="00840076" w:rsidRDefault="00840076" w:rsidP="0039360B">
      <w:pPr>
        <w:ind w:firstLine="709"/>
        <w:rPr>
          <w:rFonts w:ascii="Times New Roman" w:hAnsi="Times New Roman"/>
        </w:rPr>
      </w:pPr>
      <w:r w:rsidRPr="00840076">
        <w:rPr>
          <w:rFonts w:ascii="Times New Roman" w:hAnsi="Times New Roman"/>
        </w:rPr>
        <w:t> </w:t>
      </w:r>
    </w:p>
    <w:p w:rsidR="00840076" w:rsidRPr="00840076" w:rsidRDefault="00840076" w:rsidP="0039360B">
      <w:pPr>
        <w:ind w:firstLine="709"/>
        <w:rPr>
          <w:rFonts w:ascii="Times New Roman" w:hAnsi="Times New Roman"/>
        </w:rPr>
      </w:pPr>
      <w:r w:rsidRPr="00840076">
        <w:rPr>
          <w:rFonts w:ascii="Times New Roman" w:hAnsi="Times New Roman"/>
        </w:rPr>
        <w:t>Для достижения целей муниципальной программы поставлены следующие задачи:</w:t>
      </w:r>
    </w:p>
    <w:p w:rsidR="00840076" w:rsidRPr="00840076" w:rsidRDefault="00840076" w:rsidP="0039360B">
      <w:pPr>
        <w:ind w:firstLine="709"/>
        <w:rPr>
          <w:rFonts w:ascii="Times New Roman" w:hAnsi="Times New Roman"/>
        </w:rPr>
      </w:pPr>
      <w:r w:rsidRPr="00840076">
        <w:rPr>
          <w:rFonts w:ascii="Times New Roman" w:hAnsi="Times New Roman"/>
        </w:rPr>
        <w:t xml:space="preserve">1. Создание условий для вовлечения в оборот в целях жилищного строительства земельных участков, в том числе застроенных. В рамках решения данной задачи предусмотрено: 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 </w:t>
      </w:r>
      <w:r w:rsidRPr="00840076">
        <w:rPr>
          <w:rFonts w:ascii="Times New Roman" w:hAnsi="Times New Roman"/>
        </w:rPr>
        <w:lastRenderedPageBreak/>
        <w:t>вовлечение в оборот территорий с использованием механизма комплексного развития территорий, проведение комплексных кадастровых работ.</w:t>
      </w:r>
    </w:p>
    <w:p w:rsidR="00840076" w:rsidRPr="00840076" w:rsidRDefault="00840076" w:rsidP="0039360B">
      <w:pPr>
        <w:ind w:firstLine="709"/>
        <w:rPr>
          <w:rFonts w:ascii="Times New Roman" w:hAnsi="Times New Roman"/>
        </w:rPr>
      </w:pPr>
      <w:r w:rsidRPr="00840076">
        <w:rPr>
          <w:rFonts w:ascii="Times New Roman" w:hAnsi="Times New Roman"/>
        </w:rPr>
        <w:t>2. Сокращение жилищного фонда, признанного аварийным и подлежащим сносу или реконструкции, расселение ветхого фонда. 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 под которыми имеют перспективы использования.</w:t>
      </w:r>
    </w:p>
    <w:p w:rsidR="00840076" w:rsidRPr="00840076" w:rsidRDefault="00840076" w:rsidP="0039360B">
      <w:pPr>
        <w:ind w:firstLine="709"/>
        <w:rPr>
          <w:rFonts w:ascii="Times New Roman" w:hAnsi="Times New Roman"/>
        </w:rPr>
      </w:pPr>
      <w:r w:rsidRPr="00840076">
        <w:rPr>
          <w:rFonts w:ascii="Times New Roman" w:hAnsi="Times New Roman"/>
        </w:rPr>
        <w:t>3. Сокращение количества проблемных объектов на территории Песчанокопского района.</w:t>
      </w:r>
    </w:p>
    <w:p w:rsidR="00840076" w:rsidRPr="00840076" w:rsidRDefault="00840076" w:rsidP="0039360B">
      <w:pPr>
        <w:ind w:firstLine="709"/>
        <w:rPr>
          <w:rFonts w:ascii="Times New Roman" w:hAnsi="Times New Roman"/>
        </w:rPr>
      </w:pPr>
      <w:r w:rsidRPr="00840076">
        <w:rPr>
          <w:rFonts w:ascii="Times New Roman" w:hAnsi="Times New Roman"/>
        </w:rPr>
        <w:t>4. Обеспечение жильем льготных категорий граждан, признанных нуждающимися в жилых помещениях: детей-сирот, молодых и многодетных семей.</w:t>
      </w:r>
    </w:p>
    <w:p w:rsidR="00840076" w:rsidRPr="00840076" w:rsidRDefault="00840076" w:rsidP="0039360B">
      <w:pPr>
        <w:ind w:firstLine="709"/>
        <w:rPr>
          <w:rFonts w:ascii="Times New Roman" w:hAnsi="Times New Roman"/>
          <w:color w:val="auto"/>
        </w:rPr>
      </w:pPr>
      <w:r w:rsidRPr="00840076">
        <w:rPr>
          <w:rFonts w:ascii="Times New Roman" w:hAnsi="Times New Roman"/>
          <w:color w:val="auto"/>
        </w:rPr>
        <w:t>5.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земельных сертификатов, компенсации затрат кредитных организаций, предоставляющих льготные ипотечные кредиты.</w:t>
      </w:r>
    </w:p>
    <w:p w:rsidR="00840076" w:rsidRPr="00840076" w:rsidRDefault="00840076" w:rsidP="0039360B">
      <w:pPr>
        <w:ind w:firstLine="709"/>
        <w:rPr>
          <w:rFonts w:ascii="Times New Roman" w:hAnsi="Times New Roman"/>
        </w:rPr>
      </w:pPr>
      <w:r w:rsidRPr="00840076">
        <w:rPr>
          <w:rFonts w:ascii="Times New Roman" w:hAnsi="Times New Roman"/>
        </w:rPr>
        <w:t>6. Обеспечение эффективного исполнения муниципальных функций Администрации Песчанокопского района и подведомственных ей муниципальных бюджетных учреждений Песчанокопского района, повышение эффективности и результативности бюджетных расходов в сфере реализации муниципальной программы.</w:t>
      </w:r>
    </w:p>
    <w:p w:rsidR="00840076" w:rsidRPr="00840076" w:rsidRDefault="00840076" w:rsidP="0039360B">
      <w:pPr>
        <w:ind w:firstLine="709"/>
        <w:rPr>
          <w:rFonts w:ascii="Times New Roman" w:hAnsi="Times New Roman"/>
          <w:color w:val="auto"/>
        </w:rPr>
      </w:pPr>
      <w:r w:rsidRPr="00840076">
        <w:rPr>
          <w:rFonts w:ascii="Times New Roman" w:hAnsi="Times New Roman"/>
          <w:color w:val="auto"/>
        </w:rPr>
        <w:t>В рамках муниципальной программы предусмотрено участие сельских поселений Песчанокопского района и привлечение средств местных бюджетов.</w:t>
      </w:r>
    </w:p>
    <w:p w:rsidR="00840076" w:rsidRPr="00840076" w:rsidRDefault="00840076" w:rsidP="0039360B">
      <w:pPr>
        <w:ind w:firstLine="709"/>
        <w:rPr>
          <w:rFonts w:ascii="Times New Roman" w:hAnsi="Times New Roman"/>
          <w:color w:val="auto"/>
        </w:rPr>
      </w:pPr>
      <w:r w:rsidRPr="00840076">
        <w:rPr>
          <w:rFonts w:ascii="Times New Roman" w:hAnsi="Times New Roman"/>
          <w:color w:val="auto"/>
        </w:rPr>
        <w:t xml:space="preserve">Порядок предоставления и распределения субсидий из областного бюджета бюджетам муниципальных образований для </w:t>
      </w:r>
      <w:proofErr w:type="spellStart"/>
      <w:r w:rsidRPr="00840076">
        <w:rPr>
          <w:rFonts w:ascii="Times New Roman" w:hAnsi="Times New Roman"/>
          <w:color w:val="auto"/>
        </w:rPr>
        <w:t>софинансирования</w:t>
      </w:r>
      <w:proofErr w:type="spellEnd"/>
      <w:r w:rsidRPr="00840076">
        <w:rPr>
          <w:rFonts w:ascii="Times New Roman" w:hAnsi="Times New Roman"/>
          <w:color w:val="auto"/>
        </w:rPr>
        <w:t xml:space="preserve"> расходных обязательств, возникающих при выполнении полномочий органов местного самоуправления, приведен в приложении к муниципальной программе.</w:t>
      </w:r>
    </w:p>
    <w:p w:rsidR="00840076" w:rsidRPr="00840076" w:rsidRDefault="00840076" w:rsidP="0039360B">
      <w:pPr>
        <w:widowControl w:val="0"/>
        <w:ind w:firstLine="709"/>
        <w:rPr>
          <w:rFonts w:ascii="Times New Roman" w:hAnsi="Times New Roman"/>
          <w:color w:val="auto"/>
        </w:rPr>
      </w:pPr>
      <w:r w:rsidRPr="00840076">
        <w:rPr>
          <w:rFonts w:ascii="Times New Roman" w:hAnsi="Times New Roman"/>
          <w:color w:val="auto"/>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840076">
        <w:rPr>
          <w:rFonts w:ascii="Times New Roman" w:hAnsi="Times New Roman"/>
          <w:color w:val="auto"/>
        </w:rPr>
        <w:t>софинансируемых</w:t>
      </w:r>
      <w:proofErr w:type="spellEnd"/>
      <w:r w:rsidRPr="00840076">
        <w:rPr>
          <w:rFonts w:ascii="Times New Roman" w:hAnsi="Times New Roman"/>
          <w:color w:val="auto"/>
        </w:rPr>
        <w:t xml:space="preserve"> за счет средств субсидий областного бюджета, а также проектов внесения в них изменений, которые влекут изменения объемов финансирования и (или) показателей результативности муниципальных программ муниципальных образований и (или) изменение состава мероприятий указанных программ в межведомственной системе электронного документооборота и делопроизводства «Дело».</w:t>
      </w:r>
    </w:p>
    <w:p w:rsidR="00840076" w:rsidRPr="00840076" w:rsidRDefault="00840076" w:rsidP="00840076">
      <w:pPr>
        <w:widowControl w:val="0"/>
        <w:ind w:firstLine="709"/>
        <w:rPr>
          <w:rFonts w:ascii="Times New Roman" w:hAnsi="Times New Roman"/>
        </w:rPr>
      </w:pPr>
    </w:p>
    <w:p w:rsidR="008C17E9" w:rsidRPr="00840076" w:rsidRDefault="008C17E9">
      <w:pPr>
        <w:widowControl w:val="0"/>
        <w:ind w:firstLine="709"/>
        <w:rPr>
          <w:rFonts w:ascii="Times New Roman" w:hAnsi="Times New Roman"/>
          <w:szCs w:val="28"/>
        </w:rPr>
      </w:pPr>
    </w:p>
    <w:p w:rsidR="008C17E9" w:rsidRPr="00840076" w:rsidRDefault="008C17E9">
      <w:pPr>
        <w:widowControl w:val="0"/>
        <w:ind w:firstLine="709"/>
        <w:rPr>
          <w:rFonts w:ascii="Times New Roman" w:hAnsi="Times New Roman"/>
          <w:szCs w:val="28"/>
        </w:rPr>
      </w:pPr>
    </w:p>
    <w:p w:rsidR="008C17E9" w:rsidRPr="00426E94" w:rsidRDefault="008C17E9">
      <w:pPr>
        <w:rPr>
          <w:sz w:val="24"/>
          <w:szCs w:val="24"/>
        </w:rPr>
        <w:sectPr w:rsidR="008C17E9" w:rsidRPr="00426E94" w:rsidSect="0039360B">
          <w:footerReference w:type="default" r:id="rId10"/>
          <w:pgSz w:w="11907" w:h="16840"/>
          <w:pgMar w:top="1134" w:right="567" w:bottom="993" w:left="1701" w:header="709" w:footer="624" w:gutter="0"/>
          <w:pgNumType w:start="1"/>
          <w:cols w:space="720"/>
          <w:titlePg/>
          <w:docGrid w:linePitch="381"/>
        </w:sectPr>
      </w:pPr>
    </w:p>
    <w:p w:rsidR="008C17E9" w:rsidRPr="0039360B" w:rsidRDefault="0017082C" w:rsidP="00940410">
      <w:pPr>
        <w:widowControl w:val="0"/>
        <w:spacing w:line="228" w:lineRule="auto"/>
        <w:jc w:val="center"/>
        <w:rPr>
          <w:rFonts w:ascii="Times New Roman" w:hAnsi="Times New Roman"/>
          <w:szCs w:val="24"/>
        </w:rPr>
      </w:pPr>
      <w:r w:rsidRPr="0039360B">
        <w:rPr>
          <w:rFonts w:ascii="Times New Roman" w:hAnsi="Times New Roman"/>
          <w:szCs w:val="24"/>
        </w:rPr>
        <w:lastRenderedPageBreak/>
        <w:t>II. ПАСПОРТ</w:t>
      </w:r>
    </w:p>
    <w:p w:rsidR="00BB7F1A" w:rsidRPr="0039360B" w:rsidRDefault="0010241F" w:rsidP="00940410">
      <w:pPr>
        <w:widowControl w:val="0"/>
        <w:spacing w:line="228" w:lineRule="auto"/>
        <w:jc w:val="center"/>
        <w:rPr>
          <w:rFonts w:ascii="Times New Roman" w:hAnsi="Times New Roman"/>
          <w:szCs w:val="24"/>
        </w:rPr>
      </w:pPr>
      <w:r w:rsidRPr="0039360B">
        <w:rPr>
          <w:rFonts w:ascii="Times New Roman" w:hAnsi="Times New Roman"/>
          <w:szCs w:val="24"/>
        </w:rPr>
        <w:t>муниципальной</w:t>
      </w:r>
      <w:r w:rsidR="0017082C" w:rsidRPr="0039360B">
        <w:rPr>
          <w:rFonts w:ascii="Times New Roman" w:hAnsi="Times New Roman"/>
          <w:szCs w:val="24"/>
        </w:rPr>
        <w:t xml:space="preserve"> программы </w:t>
      </w:r>
      <w:r w:rsidR="006A467D" w:rsidRPr="0039360B">
        <w:rPr>
          <w:rFonts w:ascii="Times New Roman" w:hAnsi="Times New Roman"/>
          <w:szCs w:val="24"/>
        </w:rPr>
        <w:t>Песчанокопского района</w:t>
      </w:r>
      <w:r w:rsidR="00BB7F1A" w:rsidRPr="0039360B">
        <w:rPr>
          <w:rFonts w:ascii="Times New Roman" w:hAnsi="Times New Roman"/>
          <w:szCs w:val="24"/>
        </w:rPr>
        <w:t xml:space="preserve"> «Территориальное</w:t>
      </w:r>
    </w:p>
    <w:p w:rsidR="008C17E9" w:rsidRPr="0039360B" w:rsidRDefault="00BB7F1A" w:rsidP="00940410">
      <w:pPr>
        <w:widowControl w:val="0"/>
        <w:spacing w:line="228" w:lineRule="auto"/>
        <w:jc w:val="center"/>
        <w:rPr>
          <w:rFonts w:ascii="Times New Roman" w:hAnsi="Times New Roman"/>
          <w:szCs w:val="24"/>
        </w:rPr>
      </w:pPr>
      <w:r w:rsidRPr="0039360B">
        <w:rPr>
          <w:rFonts w:ascii="Times New Roman" w:hAnsi="Times New Roman"/>
          <w:szCs w:val="24"/>
        </w:rPr>
        <w:t>планирование и обеспечение доступным и комфортным жильем населения Песчанокопского района</w:t>
      </w:r>
      <w:r w:rsidR="0017082C" w:rsidRPr="0039360B">
        <w:rPr>
          <w:rFonts w:ascii="Times New Roman" w:hAnsi="Times New Roman"/>
          <w:szCs w:val="24"/>
        </w:rPr>
        <w:t>»</w:t>
      </w:r>
    </w:p>
    <w:p w:rsidR="008C17E9" w:rsidRPr="0039360B" w:rsidRDefault="008C17E9" w:rsidP="00940410">
      <w:pPr>
        <w:widowControl w:val="0"/>
        <w:spacing w:line="228" w:lineRule="auto"/>
        <w:jc w:val="center"/>
        <w:rPr>
          <w:rFonts w:ascii="Times New Roman" w:hAnsi="Times New Roman"/>
          <w:szCs w:val="24"/>
        </w:rPr>
      </w:pPr>
    </w:p>
    <w:p w:rsidR="008C17E9" w:rsidRPr="0039360B" w:rsidRDefault="0017082C" w:rsidP="00940410">
      <w:pPr>
        <w:pStyle w:val="aff6"/>
        <w:widowControl w:val="0"/>
        <w:numPr>
          <w:ilvl w:val="0"/>
          <w:numId w:val="2"/>
        </w:numPr>
        <w:spacing w:after="0" w:line="228" w:lineRule="auto"/>
        <w:jc w:val="center"/>
        <w:rPr>
          <w:rFonts w:ascii="Times New Roman" w:hAnsi="Times New Roman"/>
          <w:sz w:val="28"/>
          <w:szCs w:val="24"/>
        </w:rPr>
      </w:pPr>
      <w:r w:rsidRPr="0039360B">
        <w:rPr>
          <w:rFonts w:ascii="Times New Roman" w:hAnsi="Times New Roman"/>
          <w:sz w:val="28"/>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RPr="0039360B" w:rsidTr="00A30737">
        <w:tc>
          <w:tcPr>
            <w:tcW w:w="6646" w:type="dxa"/>
          </w:tcPr>
          <w:p w:rsidR="00D9388F" w:rsidRPr="0039360B" w:rsidRDefault="00D9388F"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 xml:space="preserve">Куратор муниципальной программы </w:t>
            </w:r>
          </w:p>
          <w:p w:rsidR="00D9388F" w:rsidRPr="0039360B" w:rsidRDefault="00D9388F" w:rsidP="00940410">
            <w:pPr>
              <w:pStyle w:val="aff6"/>
              <w:widowControl w:val="0"/>
              <w:spacing w:after="0" w:line="228" w:lineRule="auto"/>
              <w:ind w:left="0"/>
              <w:rPr>
                <w:rFonts w:ascii="Times New Roman" w:hAnsi="Times New Roman"/>
                <w:szCs w:val="24"/>
              </w:rPr>
            </w:pPr>
            <w:r w:rsidRPr="0039360B">
              <w:rPr>
                <w:rFonts w:ascii="Times New Roman" w:hAnsi="Times New Roman"/>
                <w:szCs w:val="24"/>
              </w:rPr>
              <w:t>Песчанокопского района</w:t>
            </w:r>
          </w:p>
        </w:tc>
        <w:tc>
          <w:tcPr>
            <w:tcW w:w="7655" w:type="dxa"/>
          </w:tcPr>
          <w:p w:rsidR="00D9388F" w:rsidRPr="0039360B" w:rsidRDefault="00D00D26" w:rsidP="00940410">
            <w:pPr>
              <w:widowControl w:val="0"/>
              <w:spacing w:line="228" w:lineRule="auto"/>
              <w:rPr>
                <w:rFonts w:ascii="Times New Roman" w:hAnsi="Times New Roman"/>
                <w:sz w:val="22"/>
                <w:szCs w:val="24"/>
                <w:shd w:val="clear" w:color="auto" w:fill="FFFFFF"/>
              </w:rPr>
            </w:pPr>
            <w:r w:rsidRPr="0039360B">
              <w:rPr>
                <w:rFonts w:ascii="Times New Roman" w:hAnsi="Times New Roman"/>
                <w:sz w:val="22"/>
                <w:szCs w:val="24"/>
                <w:shd w:val="clear" w:color="auto" w:fill="FFFFFF"/>
              </w:rPr>
              <w:t>Придворова Нина Владимировна</w:t>
            </w:r>
            <w:r w:rsidR="00D9388F" w:rsidRPr="0039360B">
              <w:rPr>
                <w:rFonts w:ascii="Times New Roman" w:hAnsi="Times New Roman"/>
                <w:sz w:val="22"/>
                <w:szCs w:val="24"/>
                <w:shd w:val="clear" w:color="auto" w:fill="FFFFFF"/>
              </w:rPr>
              <w:t xml:space="preserve">, </w:t>
            </w:r>
            <w:r w:rsidR="00CE22E0" w:rsidRPr="0039360B">
              <w:rPr>
                <w:rFonts w:ascii="Times New Roman" w:hAnsi="Times New Roman"/>
                <w:sz w:val="22"/>
                <w:szCs w:val="24"/>
                <w:shd w:val="clear" w:color="auto" w:fill="FFFFFF"/>
              </w:rPr>
              <w:t>з</w:t>
            </w:r>
            <w:r w:rsidR="00D9388F" w:rsidRPr="0039360B">
              <w:rPr>
                <w:rFonts w:ascii="Times New Roman" w:hAnsi="Times New Roman"/>
                <w:sz w:val="22"/>
                <w:szCs w:val="24"/>
                <w:shd w:val="clear" w:color="auto" w:fill="FFFFFF"/>
              </w:rPr>
              <w:t xml:space="preserve">аместитель главы Администрации Песчанокопского района по </w:t>
            </w:r>
            <w:r w:rsidRPr="0039360B">
              <w:rPr>
                <w:rFonts w:ascii="Times New Roman" w:hAnsi="Times New Roman"/>
                <w:sz w:val="22"/>
                <w:szCs w:val="24"/>
                <w:shd w:val="clear" w:color="auto" w:fill="FFFFFF"/>
              </w:rPr>
              <w:t>социальным вопросам</w:t>
            </w:r>
            <w:r w:rsidR="00BB7F1A" w:rsidRPr="0039360B">
              <w:rPr>
                <w:rFonts w:ascii="Times New Roman" w:hAnsi="Times New Roman"/>
                <w:sz w:val="22"/>
                <w:szCs w:val="24"/>
                <w:shd w:val="clear" w:color="auto" w:fill="FFFFFF"/>
              </w:rPr>
              <w:t>;</w:t>
            </w:r>
          </w:p>
          <w:p w:rsidR="00BB7F1A" w:rsidRPr="0039360B" w:rsidRDefault="00BB7F1A" w:rsidP="00940410">
            <w:pPr>
              <w:widowControl w:val="0"/>
              <w:spacing w:line="228" w:lineRule="auto"/>
              <w:rPr>
                <w:rFonts w:ascii="Times New Roman" w:hAnsi="Times New Roman"/>
                <w:sz w:val="22"/>
                <w:szCs w:val="24"/>
              </w:rPr>
            </w:pPr>
            <w:r w:rsidRPr="0039360B">
              <w:rPr>
                <w:rFonts w:ascii="Times New Roman" w:hAnsi="Times New Roman"/>
                <w:sz w:val="22"/>
                <w:szCs w:val="24"/>
                <w:shd w:val="clear" w:color="auto" w:fill="FFFFFF"/>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D9388F" w:rsidRPr="0039360B" w:rsidTr="00A30737">
        <w:tc>
          <w:tcPr>
            <w:tcW w:w="6646" w:type="dxa"/>
          </w:tcPr>
          <w:p w:rsidR="00D9388F" w:rsidRPr="0039360B" w:rsidRDefault="00D9388F"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Ответственный исполнитель муниципальной</w:t>
            </w:r>
            <w:r w:rsidR="00CE22E0" w:rsidRPr="0039360B">
              <w:rPr>
                <w:rFonts w:ascii="Times New Roman" w:hAnsi="Times New Roman"/>
                <w:sz w:val="22"/>
                <w:szCs w:val="24"/>
              </w:rPr>
              <w:t xml:space="preserve"> </w:t>
            </w:r>
            <w:r w:rsidRPr="0039360B">
              <w:rPr>
                <w:rFonts w:ascii="Times New Roman" w:hAnsi="Times New Roman"/>
                <w:sz w:val="22"/>
                <w:szCs w:val="24"/>
              </w:rPr>
              <w:t>программы Песчанокопского района</w:t>
            </w:r>
          </w:p>
        </w:tc>
        <w:tc>
          <w:tcPr>
            <w:tcW w:w="7655" w:type="dxa"/>
            <w:shd w:val="clear" w:color="auto" w:fill="auto"/>
          </w:tcPr>
          <w:p w:rsidR="00D9388F" w:rsidRPr="0039360B" w:rsidRDefault="00D9388F" w:rsidP="00940410">
            <w:pPr>
              <w:widowControl w:val="0"/>
              <w:spacing w:line="228" w:lineRule="auto"/>
              <w:rPr>
                <w:rFonts w:ascii="Times New Roman" w:hAnsi="Times New Roman"/>
                <w:sz w:val="22"/>
                <w:szCs w:val="24"/>
              </w:rPr>
            </w:pPr>
            <w:r w:rsidRPr="0039360B">
              <w:rPr>
                <w:rFonts w:ascii="Times New Roman" w:hAnsi="Times New Roman"/>
                <w:sz w:val="22"/>
                <w:szCs w:val="24"/>
              </w:rPr>
              <w:t>Администраци</w:t>
            </w:r>
            <w:r w:rsidR="00BB7F1A" w:rsidRPr="0039360B">
              <w:rPr>
                <w:rFonts w:ascii="Times New Roman" w:hAnsi="Times New Roman"/>
                <w:sz w:val="22"/>
                <w:szCs w:val="24"/>
              </w:rPr>
              <w:t>я</w:t>
            </w:r>
            <w:r w:rsidRPr="0039360B">
              <w:rPr>
                <w:rFonts w:ascii="Times New Roman" w:hAnsi="Times New Roman"/>
                <w:sz w:val="22"/>
                <w:szCs w:val="24"/>
              </w:rPr>
              <w:t xml:space="preserve"> Песчанокопского района (</w:t>
            </w:r>
            <w:proofErr w:type="spellStart"/>
            <w:r w:rsidR="00D00D26" w:rsidRPr="0039360B">
              <w:rPr>
                <w:rFonts w:ascii="Times New Roman" w:hAnsi="Times New Roman"/>
                <w:sz w:val="22"/>
                <w:szCs w:val="24"/>
              </w:rPr>
              <w:t>Стерлева</w:t>
            </w:r>
            <w:proofErr w:type="spellEnd"/>
            <w:r w:rsidR="00D00D26" w:rsidRPr="0039360B">
              <w:rPr>
                <w:rFonts w:ascii="Times New Roman" w:hAnsi="Times New Roman"/>
                <w:sz w:val="22"/>
                <w:szCs w:val="24"/>
              </w:rPr>
              <w:t xml:space="preserve"> Яна Григорьевна</w:t>
            </w:r>
            <w:r w:rsidR="00D626C6" w:rsidRPr="0039360B">
              <w:rPr>
                <w:rFonts w:ascii="Times New Roman" w:hAnsi="Times New Roman"/>
                <w:sz w:val="22"/>
                <w:szCs w:val="24"/>
              </w:rPr>
              <w:t xml:space="preserve"> – начальник отдела социально-экономического развития и привлечения инвестиций; </w:t>
            </w:r>
            <w:r w:rsidRPr="0039360B">
              <w:rPr>
                <w:rFonts w:ascii="Times New Roman" w:hAnsi="Times New Roman"/>
                <w:sz w:val="22"/>
                <w:szCs w:val="24"/>
              </w:rPr>
              <w:t xml:space="preserve">начальник </w:t>
            </w:r>
            <w:r w:rsidR="00D626C6" w:rsidRPr="0039360B">
              <w:rPr>
                <w:rFonts w:ascii="Times New Roman" w:hAnsi="Times New Roman"/>
                <w:sz w:val="22"/>
                <w:szCs w:val="24"/>
              </w:rPr>
              <w:t xml:space="preserve">Митина Елена Викторовна – начальник сектора по вопросам архитектуры и градостроительства – главный архитектор; Прудников Александр Алексеевич – начальник отдела строительства, </w:t>
            </w:r>
            <w:proofErr w:type="gramStart"/>
            <w:r w:rsidR="00D626C6" w:rsidRPr="0039360B">
              <w:rPr>
                <w:rFonts w:ascii="Times New Roman" w:hAnsi="Times New Roman"/>
                <w:sz w:val="22"/>
                <w:szCs w:val="24"/>
              </w:rPr>
              <w:t>газо-электроснабжения</w:t>
            </w:r>
            <w:proofErr w:type="gramEnd"/>
            <w:r w:rsidR="00D626C6" w:rsidRPr="0039360B">
              <w:rPr>
                <w:rFonts w:ascii="Times New Roman" w:hAnsi="Times New Roman"/>
                <w:sz w:val="22"/>
                <w:szCs w:val="24"/>
              </w:rPr>
              <w:t>, транспорта и связи, и вопросам муниципального хозяйства Администрации Песчанокопского района</w:t>
            </w:r>
            <w:r w:rsidRPr="0039360B">
              <w:rPr>
                <w:rFonts w:ascii="Times New Roman" w:hAnsi="Times New Roman"/>
                <w:sz w:val="22"/>
                <w:szCs w:val="24"/>
              </w:rPr>
              <w:t>)</w:t>
            </w:r>
          </w:p>
        </w:tc>
      </w:tr>
      <w:tr w:rsidR="00D9388F" w:rsidRPr="0039360B" w:rsidTr="00A30737">
        <w:tc>
          <w:tcPr>
            <w:tcW w:w="6646" w:type="dxa"/>
            <w:shd w:val="clear" w:color="auto" w:fill="auto"/>
          </w:tcPr>
          <w:p w:rsidR="00D9388F" w:rsidRPr="0039360B" w:rsidRDefault="00D9388F"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Период реализации муниципальной программы Песчанокопского района</w:t>
            </w:r>
          </w:p>
        </w:tc>
        <w:tc>
          <w:tcPr>
            <w:tcW w:w="7655" w:type="dxa"/>
          </w:tcPr>
          <w:p w:rsidR="00D9388F" w:rsidRPr="0039360B" w:rsidRDefault="00D9388F" w:rsidP="00940410">
            <w:pPr>
              <w:widowControl w:val="0"/>
              <w:spacing w:line="228" w:lineRule="auto"/>
              <w:rPr>
                <w:rFonts w:ascii="Times New Roman" w:hAnsi="Times New Roman"/>
                <w:sz w:val="22"/>
                <w:szCs w:val="24"/>
              </w:rPr>
            </w:pPr>
            <w:r w:rsidRPr="0039360B">
              <w:rPr>
                <w:rFonts w:ascii="Times New Roman" w:hAnsi="Times New Roman"/>
                <w:sz w:val="22"/>
                <w:szCs w:val="24"/>
              </w:rPr>
              <w:t>этап I: 2019 – 2024 годы;</w:t>
            </w:r>
          </w:p>
          <w:p w:rsidR="00D9388F" w:rsidRPr="0039360B" w:rsidRDefault="00D9388F" w:rsidP="00940410">
            <w:pPr>
              <w:widowControl w:val="0"/>
              <w:spacing w:line="228" w:lineRule="auto"/>
              <w:rPr>
                <w:rFonts w:ascii="Times New Roman" w:hAnsi="Times New Roman"/>
                <w:sz w:val="22"/>
                <w:szCs w:val="24"/>
              </w:rPr>
            </w:pPr>
            <w:r w:rsidRPr="0039360B">
              <w:rPr>
                <w:rFonts w:ascii="Times New Roman" w:hAnsi="Times New Roman"/>
                <w:sz w:val="22"/>
                <w:szCs w:val="24"/>
              </w:rPr>
              <w:t>этап II: 2025 – 2030 годы</w:t>
            </w:r>
          </w:p>
        </w:tc>
      </w:tr>
      <w:tr w:rsidR="00D9388F" w:rsidRPr="0039360B" w:rsidTr="00A30737">
        <w:tc>
          <w:tcPr>
            <w:tcW w:w="6646" w:type="dxa"/>
            <w:vMerge w:val="restart"/>
            <w:shd w:val="clear" w:color="auto" w:fill="auto"/>
          </w:tcPr>
          <w:p w:rsidR="00D9388F" w:rsidRPr="0039360B" w:rsidRDefault="00D9388F"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Цели муниципальной программы Песчанокопского района</w:t>
            </w:r>
          </w:p>
        </w:tc>
        <w:tc>
          <w:tcPr>
            <w:tcW w:w="7655" w:type="dxa"/>
          </w:tcPr>
          <w:p w:rsidR="00D9388F" w:rsidRPr="0039360B" w:rsidRDefault="00D9388F" w:rsidP="00940410">
            <w:pPr>
              <w:widowControl w:val="0"/>
              <w:spacing w:line="228" w:lineRule="auto"/>
              <w:rPr>
                <w:rFonts w:ascii="Times New Roman" w:hAnsi="Times New Roman"/>
                <w:sz w:val="22"/>
                <w:szCs w:val="24"/>
              </w:rPr>
            </w:pPr>
            <w:r w:rsidRPr="0039360B">
              <w:rPr>
                <w:rFonts w:ascii="Times New Roman" w:hAnsi="Times New Roman"/>
                <w:color w:val="000000" w:themeColor="text1"/>
                <w:sz w:val="22"/>
                <w:szCs w:val="24"/>
              </w:rPr>
              <w:t xml:space="preserve">Цель 1- </w:t>
            </w:r>
            <w:r w:rsidR="00F445D2" w:rsidRPr="0039360B">
              <w:rPr>
                <w:rFonts w:ascii="Times New Roman" w:hAnsi="Times New Roman"/>
                <w:color w:val="000000" w:themeColor="text1"/>
                <w:sz w:val="22"/>
                <w:szCs w:val="24"/>
              </w:rPr>
              <w:t>сохранение</w:t>
            </w:r>
            <w:r w:rsidR="00704D1F" w:rsidRPr="0039360B">
              <w:rPr>
                <w:rFonts w:ascii="Times New Roman" w:hAnsi="Times New Roman"/>
                <w:color w:val="000000" w:themeColor="text1"/>
                <w:sz w:val="22"/>
                <w:szCs w:val="24"/>
              </w:rPr>
              <w:t xml:space="preserve"> годового объема ввода жилья до </w:t>
            </w:r>
            <w:r w:rsidR="00F445D2" w:rsidRPr="0039360B">
              <w:rPr>
                <w:rFonts w:ascii="Times New Roman" w:hAnsi="Times New Roman"/>
                <w:color w:val="000000" w:themeColor="text1"/>
                <w:sz w:val="22"/>
                <w:szCs w:val="24"/>
              </w:rPr>
              <w:t xml:space="preserve">3300 </w:t>
            </w:r>
            <w:proofErr w:type="spellStart"/>
            <w:r w:rsidR="00704D1F" w:rsidRPr="0039360B">
              <w:rPr>
                <w:rFonts w:ascii="Times New Roman" w:hAnsi="Times New Roman"/>
                <w:color w:val="000000" w:themeColor="text1"/>
                <w:sz w:val="22"/>
                <w:szCs w:val="24"/>
              </w:rPr>
              <w:t>кв</w:t>
            </w:r>
            <w:proofErr w:type="gramStart"/>
            <w:r w:rsidR="00704D1F" w:rsidRPr="0039360B">
              <w:rPr>
                <w:rFonts w:ascii="Times New Roman" w:hAnsi="Times New Roman"/>
                <w:color w:val="000000" w:themeColor="text1"/>
                <w:sz w:val="22"/>
                <w:szCs w:val="24"/>
              </w:rPr>
              <w:t>.м</w:t>
            </w:r>
            <w:proofErr w:type="gramEnd"/>
            <w:r w:rsidR="00704D1F" w:rsidRPr="0039360B">
              <w:rPr>
                <w:rFonts w:ascii="Times New Roman" w:hAnsi="Times New Roman"/>
                <w:color w:val="000000" w:themeColor="text1"/>
                <w:sz w:val="22"/>
                <w:szCs w:val="24"/>
              </w:rPr>
              <w:t>етров</w:t>
            </w:r>
            <w:proofErr w:type="spellEnd"/>
            <w:r w:rsidR="00704D1F" w:rsidRPr="0039360B">
              <w:rPr>
                <w:rFonts w:ascii="Times New Roman" w:hAnsi="Times New Roman"/>
                <w:color w:val="000000" w:themeColor="text1"/>
                <w:sz w:val="22"/>
                <w:szCs w:val="24"/>
              </w:rPr>
              <w:t xml:space="preserve"> к 2030 году;</w:t>
            </w:r>
          </w:p>
        </w:tc>
      </w:tr>
      <w:tr w:rsidR="00D9388F" w:rsidRPr="0039360B" w:rsidTr="00A30737">
        <w:tc>
          <w:tcPr>
            <w:tcW w:w="6646" w:type="dxa"/>
            <w:vMerge/>
          </w:tcPr>
          <w:p w:rsidR="00D9388F" w:rsidRPr="0039360B" w:rsidRDefault="00D9388F" w:rsidP="00940410">
            <w:pPr>
              <w:pStyle w:val="aff6"/>
              <w:widowControl w:val="0"/>
              <w:spacing w:after="0" w:line="228" w:lineRule="auto"/>
              <w:ind w:left="0"/>
              <w:rPr>
                <w:rFonts w:ascii="Times New Roman" w:hAnsi="Times New Roman"/>
                <w:szCs w:val="24"/>
              </w:rPr>
            </w:pPr>
          </w:p>
        </w:tc>
        <w:tc>
          <w:tcPr>
            <w:tcW w:w="7655" w:type="dxa"/>
          </w:tcPr>
          <w:p w:rsidR="00D9388F" w:rsidRPr="0039360B" w:rsidRDefault="00D9388F"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Цель 2- </w:t>
            </w:r>
            <w:r w:rsidR="00704D1F" w:rsidRPr="0039360B">
              <w:rPr>
                <w:rFonts w:ascii="Times New Roman" w:hAnsi="Times New Roman"/>
                <w:sz w:val="22"/>
                <w:szCs w:val="24"/>
              </w:rPr>
              <w:t>улучшение жилищных условий граждан к 2030 году не менее 12 семей</w:t>
            </w:r>
            <w:r w:rsidRPr="0039360B">
              <w:rPr>
                <w:rFonts w:ascii="Times New Roman" w:hAnsi="Times New Roman"/>
                <w:sz w:val="22"/>
                <w:szCs w:val="24"/>
              </w:rPr>
              <w:t>;</w:t>
            </w:r>
          </w:p>
        </w:tc>
      </w:tr>
      <w:tr w:rsidR="00D9388F" w:rsidRPr="0039360B" w:rsidTr="00A30737">
        <w:tc>
          <w:tcPr>
            <w:tcW w:w="6646" w:type="dxa"/>
            <w:shd w:val="clear" w:color="auto" w:fill="auto"/>
          </w:tcPr>
          <w:p w:rsidR="00D9388F" w:rsidRPr="0039360B" w:rsidRDefault="00D9388F"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 xml:space="preserve">Объем финансового обеспечения </w:t>
            </w:r>
            <w:r w:rsidR="006361F1" w:rsidRPr="0039360B">
              <w:rPr>
                <w:rFonts w:ascii="Times New Roman" w:hAnsi="Times New Roman"/>
                <w:sz w:val="22"/>
                <w:szCs w:val="24"/>
              </w:rPr>
              <w:t>за весь период реализации</w:t>
            </w:r>
          </w:p>
        </w:tc>
        <w:tc>
          <w:tcPr>
            <w:tcW w:w="7655" w:type="dxa"/>
          </w:tcPr>
          <w:p w:rsidR="006361F1" w:rsidRPr="0039360B" w:rsidRDefault="000475EB"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84385,4</w:t>
            </w:r>
            <w:r w:rsidR="006361F1" w:rsidRPr="0039360B">
              <w:rPr>
                <w:rFonts w:ascii="Times New Roman" w:hAnsi="Times New Roman"/>
                <w:sz w:val="22"/>
                <w:szCs w:val="24"/>
              </w:rPr>
              <w:t xml:space="preserve"> тыс. рублей:</w:t>
            </w:r>
          </w:p>
          <w:p w:rsidR="006361F1" w:rsidRPr="0039360B" w:rsidRDefault="006361F1"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 xml:space="preserve">этап I: </w:t>
            </w:r>
            <w:r w:rsidR="00704D1F" w:rsidRPr="0039360B">
              <w:rPr>
                <w:rFonts w:ascii="Times New Roman" w:hAnsi="Times New Roman"/>
                <w:sz w:val="22"/>
                <w:szCs w:val="24"/>
              </w:rPr>
              <w:t>50655,9</w:t>
            </w:r>
            <w:r w:rsidRPr="0039360B">
              <w:rPr>
                <w:rFonts w:ascii="Times New Roman" w:hAnsi="Times New Roman"/>
                <w:sz w:val="22"/>
                <w:szCs w:val="24"/>
              </w:rPr>
              <w:t xml:space="preserve"> тыс. рублей;</w:t>
            </w:r>
          </w:p>
          <w:p w:rsidR="00D9388F" w:rsidRPr="0039360B" w:rsidRDefault="006361F1"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этап II: </w:t>
            </w:r>
            <w:r w:rsidR="001D0425" w:rsidRPr="0039360B">
              <w:rPr>
                <w:rFonts w:ascii="Times New Roman" w:hAnsi="Times New Roman"/>
                <w:sz w:val="22"/>
                <w:szCs w:val="24"/>
              </w:rPr>
              <w:t>3</w:t>
            </w:r>
            <w:r w:rsidR="000475EB" w:rsidRPr="0039360B">
              <w:rPr>
                <w:rFonts w:ascii="Times New Roman" w:hAnsi="Times New Roman"/>
                <w:sz w:val="22"/>
                <w:szCs w:val="24"/>
              </w:rPr>
              <w:t>3729,5</w:t>
            </w:r>
            <w:r w:rsidRPr="0039360B">
              <w:rPr>
                <w:rFonts w:ascii="Times New Roman" w:hAnsi="Times New Roman"/>
                <w:sz w:val="22"/>
                <w:szCs w:val="24"/>
              </w:rPr>
              <w:t xml:space="preserve"> тыс. рублей</w:t>
            </w:r>
          </w:p>
        </w:tc>
      </w:tr>
      <w:tr w:rsidR="00D9388F" w:rsidRPr="0039360B" w:rsidTr="001D0425">
        <w:trPr>
          <w:trHeight w:val="892"/>
        </w:trPr>
        <w:tc>
          <w:tcPr>
            <w:tcW w:w="6646" w:type="dxa"/>
          </w:tcPr>
          <w:p w:rsidR="00D9388F" w:rsidRPr="0039360B" w:rsidRDefault="006361F1" w:rsidP="00940410">
            <w:pPr>
              <w:pStyle w:val="aff6"/>
              <w:widowControl w:val="0"/>
              <w:spacing w:after="0" w:line="228" w:lineRule="auto"/>
              <w:ind w:left="0"/>
              <w:rPr>
                <w:rFonts w:ascii="Times New Roman" w:hAnsi="Times New Roman"/>
                <w:szCs w:val="24"/>
              </w:rPr>
            </w:pPr>
            <w:r w:rsidRPr="0039360B">
              <w:rPr>
                <w:rFonts w:ascii="Times New Roman" w:hAnsi="Times New Roman"/>
                <w:szCs w:val="24"/>
              </w:rPr>
              <w:t>Связь с национальными целями развития Российской Федерации/ государственными программами Российской Федерации</w:t>
            </w:r>
          </w:p>
        </w:tc>
        <w:tc>
          <w:tcPr>
            <w:tcW w:w="7655" w:type="dxa"/>
          </w:tcPr>
          <w:p w:rsidR="00704D1F" w:rsidRPr="0039360B" w:rsidRDefault="006361F1"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национальная цель: </w:t>
            </w:r>
            <w:r w:rsidR="00704D1F" w:rsidRPr="0039360B">
              <w:rPr>
                <w:rFonts w:ascii="Times New Roman" w:hAnsi="Times New Roman"/>
                <w:sz w:val="22"/>
                <w:szCs w:val="24"/>
              </w:rPr>
              <w:t>комфортная и безопасная среда для жизни;</w:t>
            </w:r>
          </w:p>
          <w:p w:rsidR="00D9388F" w:rsidRPr="0039360B" w:rsidRDefault="00704D1F" w:rsidP="00940410">
            <w:pPr>
              <w:widowControl w:val="0"/>
              <w:spacing w:line="228" w:lineRule="auto"/>
              <w:rPr>
                <w:rFonts w:ascii="Times New Roman" w:hAnsi="Times New Roman"/>
                <w:sz w:val="22"/>
                <w:szCs w:val="24"/>
              </w:rPr>
            </w:pPr>
            <w:r w:rsidRPr="0039360B">
              <w:rPr>
                <w:rFonts w:ascii="Times New Roman" w:hAnsi="Times New Roman"/>
                <w:sz w:val="22"/>
                <w:szCs w:val="24"/>
              </w:rPr>
              <w:t>государственные программы Российской Федерации: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r w:rsidR="006361F1" w:rsidRPr="0039360B">
              <w:rPr>
                <w:rFonts w:ascii="Times New Roman" w:hAnsi="Times New Roman"/>
                <w:sz w:val="22"/>
                <w:szCs w:val="24"/>
              </w:rPr>
              <w:t>;</w:t>
            </w:r>
          </w:p>
        </w:tc>
      </w:tr>
    </w:tbl>
    <w:p w:rsidR="0003137A" w:rsidRDefault="0003137A" w:rsidP="00940410">
      <w:pPr>
        <w:widowControl w:val="0"/>
        <w:spacing w:line="228" w:lineRule="auto"/>
        <w:jc w:val="center"/>
        <w:rPr>
          <w:rFonts w:ascii="Times New Roman" w:hAnsi="Times New Roman"/>
          <w:sz w:val="24"/>
          <w:szCs w:val="24"/>
        </w:rPr>
      </w:pPr>
      <w:r>
        <w:rPr>
          <w:rFonts w:ascii="Times New Roman" w:hAnsi="Times New Roman"/>
          <w:sz w:val="24"/>
          <w:szCs w:val="24"/>
        </w:rPr>
        <w:t xml:space="preserve">                </w:t>
      </w:r>
    </w:p>
    <w:p w:rsidR="008C17E9" w:rsidRPr="0039360B" w:rsidRDefault="0003137A" w:rsidP="00940410">
      <w:pPr>
        <w:widowControl w:val="0"/>
        <w:spacing w:line="228" w:lineRule="auto"/>
        <w:rPr>
          <w:rFonts w:ascii="Times New Roman" w:hAnsi="Times New Roman"/>
          <w:szCs w:val="24"/>
        </w:rPr>
      </w:pPr>
      <w:r>
        <w:rPr>
          <w:rFonts w:ascii="Times New Roman" w:hAnsi="Times New Roman"/>
          <w:sz w:val="24"/>
          <w:szCs w:val="24"/>
        </w:rPr>
        <w:lastRenderedPageBreak/>
        <w:t xml:space="preserve">                                                            </w:t>
      </w:r>
      <w:r w:rsidR="00830A3F">
        <w:rPr>
          <w:rFonts w:ascii="Times New Roman" w:hAnsi="Times New Roman"/>
          <w:sz w:val="24"/>
          <w:szCs w:val="24"/>
        </w:rPr>
        <w:t xml:space="preserve">            </w:t>
      </w:r>
      <w:r>
        <w:rPr>
          <w:rFonts w:ascii="Times New Roman" w:hAnsi="Times New Roman"/>
          <w:sz w:val="24"/>
          <w:szCs w:val="24"/>
        </w:rPr>
        <w:t xml:space="preserve"> </w:t>
      </w:r>
      <w:r w:rsidR="0017082C" w:rsidRPr="0039360B">
        <w:rPr>
          <w:rFonts w:ascii="Times New Roman" w:hAnsi="Times New Roman"/>
          <w:szCs w:val="24"/>
        </w:rPr>
        <w:t xml:space="preserve">2. Показатели </w:t>
      </w:r>
      <w:r w:rsidR="0010241F" w:rsidRPr="0039360B">
        <w:rPr>
          <w:rFonts w:ascii="Times New Roman" w:hAnsi="Times New Roman"/>
          <w:szCs w:val="24"/>
        </w:rPr>
        <w:t>муниципальной</w:t>
      </w:r>
      <w:r w:rsidR="00CE22E0" w:rsidRPr="0039360B">
        <w:rPr>
          <w:rFonts w:ascii="Times New Roman" w:hAnsi="Times New Roman"/>
          <w:szCs w:val="24"/>
        </w:rPr>
        <w:t xml:space="preserve"> </w:t>
      </w:r>
      <w:r w:rsidR="0017082C" w:rsidRPr="0039360B">
        <w:rPr>
          <w:rFonts w:ascii="Times New Roman" w:hAnsi="Times New Roman"/>
          <w:szCs w:val="24"/>
        </w:rPr>
        <w:t xml:space="preserve">программы </w:t>
      </w:r>
      <w:r w:rsidR="006361F1" w:rsidRPr="0039360B">
        <w:rPr>
          <w:rFonts w:ascii="Times New Roman" w:hAnsi="Times New Roman"/>
          <w:szCs w:val="24"/>
        </w:rPr>
        <w:t>Песчанокопского района</w:t>
      </w: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940410"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 </w:t>
            </w:r>
            <w:proofErr w:type="gramStart"/>
            <w:r w:rsidRPr="00940410">
              <w:rPr>
                <w:rFonts w:ascii="Times New Roman" w:hAnsi="Times New Roman"/>
                <w:sz w:val="22"/>
                <w:szCs w:val="22"/>
              </w:rPr>
              <w:t>п</w:t>
            </w:r>
            <w:proofErr w:type="gramEnd"/>
            <w:r w:rsidRPr="00940410">
              <w:rPr>
                <w:rFonts w:ascii="Times New Roman" w:hAnsi="Times New Roman"/>
                <w:sz w:val="22"/>
                <w:szCs w:val="22"/>
              </w:rPr>
              <w:t>/п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Уровень </w:t>
            </w:r>
            <w:proofErr w:type="gramStart"/>
            <w:r w:rsidRPr="00940410">
              <w:rPr>
                <w:rFonts w:ascii="Times New Roman" w:hAnsi="Times New Roman"/>
                <w:sz w:val="22"/>
                <w:szCs w:val="22"/>
              </w:rPr>
              <w:t>показа-теля</w:t>
            </w:r>
            <w:proofErr w:type="gramEnd"/>
            <w:r w:rsidRPr="00940410">
              <w:rPr>
                <w:rFonts w:ascii="Times New Roman" w:hAnsi="Times New Roman"/>
                <w:sz w:val="22"/>
                <w:szCs w:val="22"/>
              </w:rPr>
              <w:t xml:space="preserve">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Признак возрастания /</w:t>
            </w:r>
          </w:p>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Единица измерения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ind w:firstLine="55"/>
              <w:jc w:val="center"/>
              <w:rPr>
                <w:rFonts w:ascii="Times New Roman" w:hAnsi="Times New Roman"/>
                <w:sz w:val="22"/>
                <w:szCs w:val="22"/>
              </w:rPr>
            </w:pPr>
            <w:r w:rsidRPr="00940410">
              <w:rPr>
                <w:rFonts w:ascii="Times New Roman" w:hAnsi="Times New Roman"/>
                <w:sz w:val="22"/>
                <w:szCs w:val="22"/>
              </w:rPr>
              <w:t>Вид показателя</w:t>
            </w:r>
          </w:p>
          <w:p w:rsidR="008C17E9" w:rsidRPr="00940410" w:rsidRDefault="008C17E9" w:rsidP="00940410">
            <w:pPr>
              <w:widowControl w:val="0"/>
              <w:spacing w:line="228" w:lineRule="auto"/>
              <w:jc w:val="center"/>
              <w:rPr>
                <w:rFonts w:ascii="Times New Roman" w:hAnsi="Times New Roman"/>
                <w:sz w:val="22"/>
                <w:szCs w:val="22"/>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Базовое значение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Ответственный </w:t>
            </w:r>
          </w:p>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за достижение показателя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Связь </w:t>
            </w:r>
          </w:p>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с показателями национальных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proofErr w:type="spellStart"/>
            <w:proofErr w:type="gramStart"/>
            <w:r w:rsidRPr="00940410">
              <w:rPr>
                <w:rFonts w:ascii="Times New Roman" w:hAnsi="Times New Roman"/>
                <w:sz w:val="22"/>
                <w:szCs w:val="22"/>
              </w:rPr>
              <w:t>Информацион-ная</w:t>
            </w:r>
            <w:proofErr w:type="spellEnd"/>
            <w:proofErr w:type="gramEnd"/>
            <w:r w:rsidRPr="00940410">
              <w:rPr>
                <w:rFonts w:ascii="Times New Roman" w:hAnsi="Times New Roman"/>
                <w:sz w:val="22"/>
                <w:szCs w:val="22"/>
              </w:rPr>
              <w:t xml:space="preserve"> система</w:t>
            </w:r>
          </w:p>
        </w:tc>
      </w:tr>
      <w:tr w:rsidR="008C17E9" w:rsidRPr="00940410"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tabs>
                <w:tab w:val="left" w:pos="129"/>
              </w:tabs>
              <w:spacing w:line="228" w:lineRule="auto"/>
              <w:jc w:val="center"/>
              <w:rPr>
                <w:rFonts w:ascii="Times New Roman" w:hAnsi="Times New Roman"/>
                <w:sz w:val="22"/>
                <w:szCs w:val="22"/>
              </w:rPr>
            </w:pPr>
            <w:r w:rsidRPr="00940410">
              <w:rPr>
                <w:rFonts w:ascii="Times New Roman" w:hAnsi="Times New Roman"/>
                <w:sz w:val="22"/>
                <w:szCs w:val="22"/>
              </w:rPr>
              <w:t>202</w:t>
            </w:r>
            <w:r w:rsidR="0099337A" w:rsidRPr="00940410">
              <w:rPr>
                <w:rFonts w:ascii="Times New Roman" w:hAnsi="Times New Roman"/>
                <w:sz w:val="22"/>
                <w:szCs w:val="22"/>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tabs>
                <w:tab w:val="left" w:pos="129"/>
              </w:tabs>
              <w:spacing w:line="228" w:lineRule="auto"/>
              <w:jc w:val="center"/>
              <w:rPr>
                <w:rFonts w:ascii="Times New Roman" w:hAnsi="Times New Roman"/>
                <w:sz w:val="22"/>
                <w:szCs w:val="22"/>
              </w:rPr>
            </w:pPr>
            <w:r w:rsidRPr="00940410">
              <w:rPr>
                <w:rFonts w:ascii="Times New Roman" w:hAnsi="Times New Roman"/>
                <w:sz w:val="22"/>
                <w:szCs w:val="22"/>
              </w:rPr>
              <w:t>202</w:t>
            </w:r>
            <w:r w:rsidR="0099337A" w:rsidRPr="00940410">
              <w:rPr>
                <w:rFonts w:ascii="Times New Roman" w:hAnsi="Times New Roman"/>
                <w:sz w:val="22"/>
                <w:szCs w:val="22"/>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tabs>
                <w:tab w:val="left" w:pos="129"/>
              </w:tabs>
              <w:spacing w:line="228" w:lineRule="auto"/>
              <w:jc w:val="center"/>
              <w:rPr>
                <w:rFonts w:ascii="Times New Roman" w:hAnsi="Times New Roman"/>
                <w:color w:val="auto"/>
                <w:sz w:val="22"/>
                <w:szCs w:val="22"/>
              </w:rPr>
            </w:pPr>
            <w:r w:rsidRPr="00940410">
              <w:rPr>
                <w:rFonts w:ascii="Times New Roman" w:hAnsi="Times New Roman"/>
                <w:color w:val="auto"/>
                <w:sz w:val="22"/>
                <w:szCs w:val="22"/>
              </w:rPr>
              <w:t>202</w:t>
            </w:r>
            <w:r w:rsidR="0099337A" w:rsidRPr="00940410">
              <w:rPr>
                <w:rFonts w:ascii="Times New Roman" w:hAnsi="Times New Roman"/>
                <w:color w:val="auto"/>
                <w:sz w:val="22"/>
                <w:szCs w:val="22"/>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tabs>
                <w:tab w:val="left" w:pos="129"/>
              </w:tabs>
              <w:spacing w:line="228" w:lineRule="auto"/>
              <w:ind w:firstLine="44"/>
              <w:jc w:val="center"/>
              <w:rPr>
                <w:rFonts w:ascii="Times New Roman" w:hAnsi="Times New Roman"/>
                <w:color w:val="auto"/>
                <w:sz w:val="22"/>
                <w:szCs w:val="22"/>
              </w:rPr>
            </w:pPr>
            <w:r w:rsidRPr="00940410">
              <w:rPr>
                <w:rFonts w:ascii="Times New Roman" w:hAnsi="Times New Roman"/>
                <w:color w:val="auto"/>
                <w:sz w:val="22"/>
                <w:szCs w:val="22"/>
              </w:rPr>
              <w:t>2030 (</w:t>
            </w:r>
            <w:proofErr w:type="spellStart"/>
            <w:r w:rsidRPr="00940410">
              <w:rPr>
                <w:rFonts w:ascii="Times New Roman" w:hAnsi="Times New Roman"/>
                <w:color w:val="auto"/>
                <w:sz w:val="22"/>
                <w:szCs w:val="22"/>
              </w:rPr>
              <w:t>справоч</w:t>
            </w:r>
            <w:proofErr w:type="spellEnd"/>
            <w:r w:rsidRPr="00940410">
              <w:rPr>
                <w:rFonts w:ascii="Times New Roman" w:hAnsi="Times New Roman"/>
                <w:color w:val="auto"/>
                <w:sz w:val="22"/>
                <w:szCs w:val="22"/>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8C17E9" w:rsidP="00940410">
            <w:pPr>
              <w:spacing w:line="228" w:lineRule="auto"/>
              <w:rPr>
                <w:sz w:val="22"/>
                <w:szCs w:val="22"/>
              </w:rPr>
            </w:pPr>
          </w:p>
        </w:tc>
      </w:tr>
      <w:tr w:rsidR="008C17E9" w:rsidRPr="00940410"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16</w:t>
            </w:r>
          </w:p>
        </w:tc>
      </w:tr>
      <w:tr w:rsidR="008C17E9" w:rsidRPr="00940410"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704D1F" w:rsidRPr="00940410" w:rsidRDefault="0017082C"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 xml:space="preserve"> Цель </w:t>
            </w:r>
            <w:r w:rsidR="006361F1" w:rsidRPr="00940410">
              <w:rPr>
                <w:rFonts w:ascii="Times New Roman" w:hAnsi="Times New Roman"/>
                <w:color w:val="000000" w:themeColor="text1"/>
                <w:sz w:val="22"/>
                <w:szCs w:val="22"/>
              </w:rPr>
              <w:t xml:space="preserve">1 </w:t>
            </w:r>
            <w:r w:rsidR="0010241F" w:rsidRPr="00940410">
              <w:rPr>
                <w:rFonts w:ascii="Times New Roman" w:hAnsi="Times New Roman"/>
                <w:color w:val="000000" w:themeColor="text1"/>
                <w:sz w:val="22"/>
                <w:szCs w:val="22"/>
              </w:rPr>
              <w:t>муниципальной</w:t>
            </w:r>
            <w:r w:rsidRPr="00940410">
              <w:rPr>
                <w:rFonts w:ascii="Times New Roman" w:hAnsi="Times New Roman"/>
                <w:color w:val="000000" w:themeColor="text1"/>
                <w:sz w:val="22"/>
                <w:szCs w:val="22"/>
              </w:rPr>
              <w:t xml:space="preserve"> программы «</w:t>
            </w:r>
            <w:r w:rsidR="002478AF" w:rsidRPr="00940410">
              <w:rPr>
                <w:rFonts w:ascii="Times New Roman" w:hAnsi="Times New Roman"/>
                <w:color w:val="000000" w:themeColor="text1"/>
                <w:sz w:val="22"/>
                <w:szCs w:val="22"/>
              </w:rPr>
              <w:t>Сохранение</w:t>
            </w:r>
          </w:p>
          <w:p w:rsidR="008C17E9" w:rsidRPr="00940410" w:rsidRDefault="00704D1F" w:rsidP="00940410">
            <w:pPr>
              <w:widowControl w:val="0"/>
              <w:spacing w:line="228" w:lineRule="auto"/>
              <w:jc w:val="center"/>
              <w:rPr>
                <w:rFonts w:ascii="Times New Roman" w:hAnsi="Times New Roman"/>
                <w:sz w:val="22"/>
                <w:szCs w:val="22"/>
              </w:rPr>
            </w:pPr>
            <w:r w:rsidRPr="00940410">
              <w:rPr>
                <w:rFonts w:ascii="Times New Roman" w:hAnsi="Times New Roman"/>
                <w:color w:val="000000" w:themeColor="text1"/>
                <w:sz w:val="22"/>
                <w:szCs w:val="22"/>
              </w:rPr>
              <w:t xml:space="preserve">годового объема ввода жилья до </w:t>
            </w:r>
            <w:r w:rsidR="002478AF" w:rsidRPr="00940410">
              <w:rPr>
                <w:rFonts w:ascii="Times New Roman" w:hAnsi="Times New Roman"/>
                <w:color w:val="000000" w:themeColor="text1"/>
                <w:sz w:val="22"/>
                <w:szCs w:val="22"/>
              </w:rPr>
              <w:t>3 300</w:t>
            </w:r>
            <w:r w:rsidRPr="00940410">
              <w:rPr>
                <w:rFonts w:ascii="Times New Roman" w:hAnsi="Times New Roman"/>
                <w:color w:val="000000" w:themeColor="text1"/>
                <w:sz w:val="22"/>
                <w:szCs w:val="22"/>
              </w:rPr>
              <w:t xml:space="preserve">  кв. метров к 2030 году</w:t>
            </w:r>
            <w:r w:rsidR="0017082C" w:rsidRPr="00940410">
              <w:rPr>
                <w:rFonts w:ascii="Times New Roman" w:hAnsi="Times New Roman"/>
                <w:color w:val="000000" w:themeColor="text1"/>
                <w:sz w:val="22"/>
                <w:szCs w:val="22"/>
              </w:rPr>
              <w:t>»</w:t>
            </w:r>
          </w:p>
        </w:tc>
      </w:tr>
      <w:tr w:rsidR="008C17E9" w:rsidRPr="0094041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Объем жилищного строительства</w:t>
            </w:r>
            <w:r w:rsidR="0017082C" w:rsidRPr="00940410">
              <w:rPr>
                <w:rFonts w:ascii="Times New Roman" w:hAnsi="Times New Roman"/>
                <w:color w:val="000000" w:themeColor="text1"/>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ind w:left="89" w:hanging="89"/>
              <w:jc w:val="left"/>
              <w:rPr>
                <w:rFonts w:ascii="Times New Roman" w:hAnsi="Times New Roman"/>
                <w:color w:val="000000" w:themeColor="text1"/>
                <w:sz w:val="22"/>
                <w:szCs w:val="22"/>
              </w:rPr>
            </w:pPr>
            <w:proofErr w:type="spellStart"/>
            <w:r w:rsidRPr="00940410">
              <w:rPr>
                <w:rFonts w:ascii="Times New Roman" w:hAnsi="Times New Roman"/>
                <w:color w:val="000000" w:themeColor="text1"/>
                <w:sz w:val="22"/>
                <w:szCs w:val="22"/>
              </w:rPr>
              <w:t>Кв</w:t>
            </w:r>
            <w:proofErr w:type="gramStart"/>
            <w:r w:rsidRPr="00940410">
              <w:rPr>
                <w:rFonts w:ascii="Times New Roman" w:hAnsi="Times New Roman"/>
                <w:color w:val="000000" w:themeColor="text1"/>
                <w:sz w:val="22"/>
                <w:szCs w:val="22"/>
              </w:rPr>
              <w:t>.м</w:t>
            </w:r>
            <w:proofErr w:type="gramEnd"/>
            <w:r w:rsidRPr="00940410">
              <w:rPr>
                <w:rFonts w:ascii="Times New Roman" w:hAnsi="Times New Roman"/>
                <w:color w:val="000000" w:themeColor="text1"/>
                <w:sz w:val="22"/>
                <w:szCs w:val="22"/>
              </w:rPr>
              <w:t>етров</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left"/>
              <w:rPr>
                <w:rFonts w:ascii="Times New Roman" w:hAnsi="Times New Roman"/>
                <w:color w:val="000000" w:themeColor="text1"/>
                <w:sz w:val="22"/>
                <w:szCs w:val="22"/>
              </w:rPr>
            </w:pPr>
            <w:proofErr w:type="spellStart"/>
            <w:proofErr w:type="gramStart"/>
            <w:r w:rsidRPr="00940410">
              <w:rPr>
                <w:rFonts w:ascii="Times New Roman" w:hAnsi="Times New Roman"/>
                <w:color w:val="000000" w:themeColor="text1"/>
                <w:sz w:val="22"/>
                <w:szCs w:val="22"/>
              </w:rPr>
              <w:t>статисти-ческий</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4,0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ind w:left="75" w:hanging="75"/>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202</w:t>
            </w:r>
            <w:r w:rsidR="0099337A" w:rsidRPr="00940410">
              <w:rPr>
                <w:rFonts w:ascii="Times New Roman" w:hAnsi="Times New Roman"/>
                <w:color w:val="000000" w:themeColor="text1"/>
                <w:sz w:val="22"/>
                <w:szCs w:val="22"/>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2478AF"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2478AF"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2478AF"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2478AF"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3,3</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Соглашение о реализации программы по вв</w:t>
            </w:r>
            <w:r w:rsidR="002478AF" w:rsidRPr="00940410">
              <w:rPr>
                <w:rFonts w:ascii="Times New Roman" w:hAnsi="Times New Roman"/>
                <w:color w:val="000000" w:themeColor="text1"/>
                <w:sz w:val="22"/>
                <w:szCs w:val="22"/>
              </w:rPr>
              <w:t>оду жилья в эксплуатацию на 2025</w:t>
            </w:r>
            <w:r w:rsidRPr="00940410">
              <w:rPr>
                <w:rFonts w:ascii="Times New Roman" w:hAnsi="Times New Roman"/>
                <w:color w:val="000000" w:themeColor="text1"/>
                <w:sz w:val="22"/>
                <w:szCs w:val="22"/>
              </w:rPr>
              <w:t>-2030 гг. на территории Песчанокопского района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704D1F"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Администрация</w:t>
            </w:r>
            <w:r w:rsidR="00DD28B1" w:rsidRPr="00940410">
              <w:rPr>
                <w:rFonts w:ascii="Times New Roman" w:hAnsi="Times New Roman"/>
                <w:color w:val="000000" w:themeColor="text1"/>
                <w:sz w:val="22"/>
                <w:szCs w:val="22"/>
              </w:rPr>
              <w:t xml:space="preserve"> </w:t>
            </w:r>
            <w:r w:rsidR="00B438D9" w:rsidRPr="00940410">
              <w:rPr>
                <w:rFonts w:ascii="Times New Roman" w:hAnsi="Times New Roman"/>
                <w:color w:val="000000" w:themeColor="text1"/>
                <w:sz w:val="22"/>
                <w:szCs w:val="22"/>
              </w:rPr>
              <w:t>Песчанокопского</w:t>
            </w:r>
            <w:r w:rsidR="00DD28B1" w:rsidRPr="00940410">
              <w:rPr>
                <w:rFonts w:ascii="Times New Roman" w:hAnsi="Times New Roman"/>
                <w:color w:val="000000" w:themeColor="text1"/>
                <w:sz w:val="22"/>
                <w:szCs w:val="22"/>
              </w:rPr>
              <w:t xml:space="preserve"> района</w:t>
            </w:r>
            <w:r w:rsidR="0017082C" w:rsidRPr="00940410">
              <w:rPr>
                <w:rFonts w:ascii="Times New Roman" w:hAnsi="Times New Roman"/>
                <w:color w:val="000000" w:themeColor="text1"/>
                <w:sz w:val="22"/>
                <w:szCs w:val="22"/>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940410" w:rsidRDefault="002B02E8" w:rsidP="00940410">
            <w:pPr>
              <w:widowControl w:val="0"/>
              <w:spacing w:line="228" w:lineRule="auto"/>
              <w:rPr>
                <w:rFonts w:ascii="Times New Roman" w:hAnsi="Times New Roman"/>
                <w:color w:val="000000" w:themeColor="text1"/>
                <w:sz w:val="22"/>
                <w:szCs w:val="22"/>
              </w:rPr>
            </w:pPr>
            <w:r w:rsidRPr="00940410">
              <w:rPr>
                <w:rFonts w:ascii="Times New Roman" w:hAnsi="Times New Roman"/>
                <w:color w:val="000000" w:themeColor="text1"/>
                <w:sz w:val="22"/>
                <w:szCs w:val="22"/>
              </w:rPr>
              <w:t xml:space="preserve">улучшение жилищных условий не менее 1 семей ежегодно </w:t>
            </w:r>
          </w:p>
          <w:p w:rsidR="002B02E8" w:rsidRPr="00940410" w:rsidRDefault="002B02E8" w:rsidP="00940410">
            <w:pPr>
              <w:widowControl w:val="0"/>
              <w:spacing w:line="228" w:lineRule="auto"/>
              <w:rPr>
                <w:rFonts w:ascii="Times New Roman" w:hAnsi="Times New Roman"/>
                <w:color w:val="000000" w:themeColor="text1"/>
                <w:sz w:val="22"/>
                <w:szCs w:val="22"/>
              </w:rPr>
            </w:pPr>
            <w:r w:rsidRPr="00940410">
              <w:rPr>
                <w:rFonts w:ascii="Times New Roman" w:hAnsi="Times New Roman"/>
                <w:color w:val="000000" w:themeColor="text1"/>
                <w:sz w:val="22"/>
                <w:szCs w:val="22"/>
              </w:rPr>
              <w:t xml:space="preserve">и </w:t>
            </w:r>
            <w:r w:rsidR="002478AF" w:rsidRPr="00940410">
              <w:rPr>
                <w:rFonts w:ascii="Times New Roman" w:hAnsi="Times New Roman"/>
                <w:color w:val="000000" w:themeColor="text1"/>
                <w:sz w:val="22"/>
                <w:szCs w:val="22"/>
              </w:rPr>
              <w:t xml:space="preserve">сохранение </w:t>
            </w:r>
            <w:r w:rsidRPr="00940410">
              <w:rPr>
                <w:rFonts w:ascii="Times New Roman" w:hAnsi="Times New Roman"/>
                <w:color w:val="000000" w:themeColor="text1"/>
                <w:sz w:val="22"/>
                <w:szCs w:val="22"/>
              </w:rPr>
              <w:t xml:space="preserve">объема жилищного строительства не менее чем </w:t>
            </w:r>
          </w:p>
          <w:p w:rsidR="008C17E9" w:rsidRPr="00940410" w:rsidRDefault="002B02E8"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 xml:space="preserve">до </w:t>
            </w:r>
            <w:r w:rsidR="002478AF" w:rsidRPr="00940410">
              <w:rPr>
                <w:rFonts w:ascii="Times New Roman" w:hAnsi="Times New Roman"/>
                <w:color w:val="000000" w:themeColor="text1"/>
                <w:sz w:val="22"/>
                <w:szCs w:val="22"/>
              </w:rPr>
              <w:t>3 300</w:t>
            </w:r>
            <w:r w:rsidRPr="00940410">
              <w:rPr>
                <w:rFonts w:ascii="Times New Roman" w:hAnsi="Times New Roman"/>
                <w:color w:val="000000" w:themeColor="text1"/>
                <w:sz w:val="22"/>
                <w:szCs w:val="22"/>
              </w:rPr>
              <w:t xml:space="preserve"> кв. метров в год</w:t>
            </w:r>
            <w:r w:rsidR="0017082C" w:rsidRPr="00940410">
              <w:rPr>
                <w:rFonts w:ascii="Times New Roman" w:hAnsi="Times New Roman"/>
                <w:color w:val="000000" w:themeColor="text1"/>
                <w:sz w:val="22"/>
                <w:szCs w:val="22"/>
              </w:rPr>
              <w:t xml:space="preserve">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40410" w:rsidRDefault="0017082C" w:rsidP="00940410">
            <w:pPr>
              <w:widowControl w:val="0"/>
              <w:spacing w:line="228" w:lineRule="auto"/>
              <w:jc w:val="left"/>
              <w:rPr>
                <w:rFonts w:ascii="Times New Roman" w:hAnsi="Times New Roman"/>
                <w:color w:val="000000" w:themeColor="text1"/>
                <w:sz w:val="22"/>
                <w:szCs w:val="22"/>
              </w:rPr>
            </w:pPr>
            <w:proofErr w:type="spellStart"/>
            <w:proofErr w:type="gramStart"/>
            <w:r w:rsidRPr="00940410">
              <w:rPr>
                <w:rFonts w:ascii="Times New Roman" w:hAnsi="Times New Roman"/>
                <w:color w:val="000000" w:themeColor="text1"/>
                <w:sz w:val="22"/>
                <w:szCs w:val="22"/>
              </w:rPr>
              <w:t>информацион-ная</w:t>
            </w:r>
            <w:proofErr w:type="spellEnd"/>
            <w:proofErr w:type="gramEnd"/>
            <w:r w:rsidRPr="00940410">
              <w:rPr>
                <w:rFonts w:ascii="Times New Roman" w:hAnsi="Times New Roman"/>
                <w:color w:val="000000" w:themeColor="text1"/>
                <w:sz w:val="22"/>
                <w:szCs w:val="22"/>
              </w:rPr>
              <w:t xml:space="preserve"> система отсутствует</w:t>
            </w:r>
          </w:p>
        </w:tc>
      </w:tr>
      <w:tr w:rsidR="002D1E82" w:rsidRPr="0094041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B438D9"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Темп ввода жилья в эксплуатацию</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B438D9"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B438D9"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процентов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ведомственный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B438D9" w:rsidP="00940410">
            <w:pPr>
              <w:widowControl w:val="0"/>
              <w:spacing w:line="228" w:lineRule="auto"/>
              <w:ind w:left="75" w:hanging="75"/>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F445D2" w:rsidP="00940410">
            <w:pPr>
              <w:widowControl w:val="0"/>
              <w:spacing w:line="228" w:lineRule="auto"/>
              <w:ind w:left="75" w:hanging="75"/>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100</w:t>
            </w:r>
            <w:r w:rsidR="002B02E8" w:rsidRPr="00940410">
              <w:rPr>
                <w:rFonts w:ascii="Times New Roman" w:hAnsi="Times New Roman"/>
                <w:color w:val="000000" w:themeColor="text1"/>
                <w:sz w:val="22"/>
                <w:szCs w:val="22"/>
              </w:rPr>
              <w:t>,0**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ind w:left="75" w:hanging="75"/>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center"/>
              <w:rPr>
                <w:rFonts w:ascii="Times New Roman" w:hAnsi="Times New Roman"/>
                <w:color w:val="000000" w:themeColor="text1"/>
                <w:sz w:val="22"/>
                <w:szCs w:val="22"/>
              </w:rPr>
            </w:pPr>
            <w:r w:rsidRPr="00940410">
              <w:rPr>
                <w:rFonts w:ascii="Times New Roman" w:hAnsi="Times New Roman"/>
                <w:color w:val="000000" w:themeColor="text1"/>
                <w:sz w:val="22"/>
                <w:szCs w:val="22"/>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2B02E8" w:rsidP="00940410">
            <w:pPr>
              <w:widowControl w:val="0"/>
              <w:spacing w:line="228" w:lineRule="auto"/>
              <w:jc w:val="left"/>
              <w:rPr>
                <w:rFonts w:ascii="Times New Roman" w:hAnsi="Times New Roman"/>
                <w:color w:val="000000" w:themeColor="text1"/>
                <w:sz w:val="22"/>
                <w:szCs w:val="22"/>
              </w:rPr>
            </w:pPr>
            <w:r w:rsidRPr="00940410">
              <w:rPr>
                <w:rFonts w:ascii="Times New Roman" w:hAnsi="Times New Roman"/>
                <w:color w:val="000000" w:themeColor="text1"/>
                <w:sz w:val="22"/>
                <w:szCs w:val="22"/>
              </w:rPr>
              <w:t>Администрация</w:t>
            </w:r>
            <w:r w:rsidR="00B438D9" w:rsidRPr="00940410">
              <w:rPr>
                <w:rFonts w:ascii="Times New Roman" w:hAnsi="Times New Roman"/>
                <w:color w:val="000000" w:themeColor="text1"/>
                <w:sz w:val="22"/>
                <w:szCs w:val="22"/>
              </w:rPr>
              <w:t xml:space="preserve"> </w:t>
            </w:r>
            <w:r w:rsidR="00B438D9" w:rsidRPr="00940410">
              <w:rPr>
                <w:rFonts w:ascii="Times New Roman" w:hAnsi="Times New Roman"/>
                <w:color w:val="000000" w:themeColor="text1"/>
                <w:sz w:val="22"/>
                <w:szCs w:val="22"/>
              </w:rPr>
              <w:lastRenderedPageBreak/>
              <w:t xml:space="preserve">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940410" w:rsidRDefault="002B02E8" w:rsidP="00940410">
            <w:pPr>
              <w:widowControl w:val="0"/>
              <w:spacing w:line="228" w:lineRule="auto"/>
              <w:rPr>
                <w:rFonts w:ascii="Times New Roman" w:hAnsi="Times New Roman"/>
                <w:color w:val="000000" w:themeColor="text1"/>
                <w:sz w:val="22"/>
                <w:szCs w:val="22"/>
              </w:rPr>
            </w:pPr>
            <w:r w:rsidRPr="00940410">
              <w:rPr>
                <w:rFonts w:ascii="Times New Roman" w:hAnsi="Times New Roman"/>
                <w:color w:val="000000" w:themeColor="text1"/>
                <w:sz w:val="22"/>
                <w:szCs w:val="22"/>
              </w:rPr>
              <w:lastRenderedPageBreak/>
              <w:t>улучшение жилищн</w:t>
            </w:r>
            <w:r w:rsidRPr="00940410">
              <w:rPr>
                <w:rFonts w:ascii="Times New Roman" w:hAnsi="Times New Roman"/>
                <w:color w:val="000000" w:themeColor="text1"/>
                <w:sz w:val="22"/>
                <w:szCs w:val="22"/>
              </w:rPr>
              <w:lastRenderedPageBreak/>
              <w:t xml:space="preserve">ых условий не менее 1 семей ежегодно </w:t>
            </w:r>
          </w:p>
          <w:p w:rsidR="002B02E8" w:rsidRPr="00940410" w:rsidRDefault="002B02E8" w:rsidP="00940410">
            <w:pPr>
              <w:widowControl w:val="0"/>
              <w:spacing w:line="228" w:lineRule="auto"/>
              <w:rPr>
                <w:rFonts w:ascii="Times New Roman" w:hAnsi="Times New Roman"/>
                <w:color w:val="000000" w:themeColor="text1"/>
                <w:sz w:val="22"/>
                <w:szCs w:val="22"/>
              </w:rPr>
            </w:pPr>
            <w:r w:rsidRPr="00940410">
              <w:rPr>
                <w:rFonts w:ascii="Times New Roman" w:hAnsi="Times New Roman"/>
                <w:color w:val="000000" w:themeColor="text1"/>
                <w:sz w:val="22"/>
                <w:szCs w:val="22"/>
              </w:rPr>
              <w:t xml:space="preserve">и </w:t>
            </w:r>
            <w:r w:rsidR="00F445D2" w:rsidRPr="00940410">
              <w:rPr>
                <w:rFonts w:ascii="Times New Roman" w:hAnsi="Times New Roman"/>
                <w:color w:val="000000" w:themeColor="text1"/>
                <w:sz w:val="22"/>
                <w:szCs w:val="22"/>
              </w:rPr>
              <w:t xml:space="preserve">сохранение </w:t>
            </w:r>
            <w:r w:rsidRPr="00940410">
              <w:rPr>
                <w:rFonts w:ascii="Times New Roman" w:hAnsi="Times New Roman"/>
                <w:color w:val="000000" w:themeColor="text1"/>
                <w:sz w:val="22"/>
                <w:szCs w:val="22"/>
              </w:rPr>
              <w:t xml:space="preserve">объема жилищного строительства не менее чем </w:t>
            </w:r>
          </w:p>
          <w:p w:rsidR="00B438D9" w:rsidRPr="00940410" w:rsidRDefault="002B02E8" w:rsidP="00940410">
            <w:pPr>
              <w:widowControl w:val="0"/>
              <w:spacing w:line="228" w:lineRule="auto"/>
              <w:rPr>
                <w:rFonts w:ascii="Times New Roman" w:hAnsi="Times New Roman"/>
                <w:color w:val="000000" w:themeColor="text1"/>
                <w:sz w:val="22"/>
                <w:szCs w:val="22"/>
              </w:rPr>
            </w:pPr>
            <w:r w:rsidRPr="00940410">
              <w:rPr>
                <w:rFonts w:ascii="Times New Roman" w:hAnsi="Times New Roman"/>
                <w:color w:val="000000" w:themeColor="text1"/>
                <w:sz w:val="22"/>
                <w:szCs w:val="22"/>
              </w:rPr>
              <w:t xml:space="preserve">до </w:t>
            </w:r>
            <w:r w:rsidR="00F445D2" w:rsidRPr="00940410">
              <w:rPr>
                <w:rFonts w:ascii="Times New Roman" w:hAnsi="Times New Roman"/>
                <w:color w:val="000000" w:themeColor="text1"/>
                <w:sz w:val="22"/>
                <w:szCs w:val="22"/>
              </w:rPr>
              <w:t>3 300</w:t>
            </w:r>
            <w:r w:rsidRPr="00940410">
              <w:rPr>
                <w:rFonts w:ascii="Times New Roman" w:hAnsi="Times New Roman"/>
                <w:color w:val="000000" w:themeColor="text1"/>
                <w:sz w:val="22"/>
                <w:szCs w:val="22"/>
              </w:rPr>
              <w:t xml:space="preserve"> кв. метров в год</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940410" w:rsidRDefault="00B438D9" w:rsidP="00940410">
            <w:pPr>
              <w:widowControl w:val="0"/>
              <w:spacing w:line="228" w:lineRule="auto"/>
              <w:jc w:val="left"/>
              <w:rPr>
                <w:rFonts w:ascii="Times New Roman" w:hAnsi="Times New Roman"/>
                <w:color w:val="000000" w:themeColor="text1"/>
                <w:sz w:val="22"/>
                <w:szCs w:val="22"/>
              </w:rPr>
            </w:pPr>
            <w:proofErr w:type="spellStart"/>
            <w:proofErr w:type="gramStart"/>
            <w:r w:rsidRPr="00940410">
              <w:rPr>
                <w:rFonts w:ascii="Times New Roman" w:hAnsi="Times New Roman"/>
                <w:color w:val="000000" w:themeColor="text1"/>
                <w:sz w:val="22"/>
                <w:szCs w:val="22"/>
              </w:rPr>
              <w:lastRenderedPageBreak/>
              <w:t>информацион-ная</w:t>
            </w:r>
            <w:proofErr w:type="spellEnd"/>
            <w:proofErr w:type="gramEnd"/>
            <w:r w:rsidRPr="00940410">
              <w:rPr>
                <w:rFonts w:ascii="Times New Roman" w:hAnsi="Times New Roman"/>
                <w:color w:val="000000" w:themeColor="text1"/>
                <w:sz w:val="22"/>
                <w:szCs w:val="22"/>
              </w:rPr>
              <w:t xml:space="preserve"> система </w:t>
            </w:r>
            <w:r w:rsidRPr="00940410">
              <w:rPr>
                <w:rFonts w:ascii="Times New Roman" w:hAnsi="Times New Roman"/>
                <w:color w:val="000000" w:themeColor="text1"/>
                <w:sz w:val="22"/>
                <w:szCs w:val="22"/>
              </w:rPr>
              <w:lastRenderedPageBreak/>
              <w:t>отсутствует</w:t>
            </w:r>
          </w:p>
        </w:tc>
      </w:tr>
      <w:tr w:rsidR="008C17E9" w:rsidRPr="00940410"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940410" w:rsidRDefault="0017082C"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lastRenderedPageBreak/>
              <w:t xml:space="preserve"> Цель</w:t>
            </w:r>
            <w:proofErr w:type="gramStart"/>
            <w:r w:rsidR="006361F1" w:rsidRPr="00940410">
              <w:rPr>
                <w:rFonts w:ascii="Times New Roman" w:hAnsi="Times New Roman"/>
                <w:sz w:val="22"/>
                <w:szCs w:val="22"/>
              </w:rPr>
              <w:t>2</w:t>
            </w:r>
            <w:proofErr w:type="gramEnd"/>
            <w:r w:rsidRPr="00940410">
              <w:rPr>
                <w:rFonts w:ascii="Times New Roman" w:hAnsi="Times New Roman"/>
                <w:sz w:val="22"/>
                <w:szCs w:val="22"/>
              </w:rPr>
              <w:t xml:space="preserve"> </w:t>
            </w:r>
            <w:r w:rsidR="0010241F" w:rsidRPr="00940410">
              <w:rPr>
                <w:rFonts w:ascii="Times New Roman" w:hAnsi="Times New Roman"/>
                <w:sz w:val="22"/>
                <w:szCs w:val="22"/>
              </w:rPr>
              <w:t>муниципальной</w:t>
            </w:r>
            <w:r w:rsidR="00CE22E0" w:rsidRPr="00940410">
              <w:rPr>
                <w:rFonts w:ascii="Times New Roman" w:hAnsi="Times New Roman"/>
                <w:sz w:val="22"/>
                <w:szCs w:val="22"/>
              </w:rPr>
              <w:t xml:space="preserve"> </w:t>
            </w:r>
            <w:r w:rsidRPr="00940410">
              <w:rPr>
                <w:rFonts w:ascii="Times New Roman" w:hAnsi="Times New Roman"/>
                <w:sz w:val="22"/>
                <w:szCs w:val="22"/>
              </w:rPr>
              <w:t>программы «</w:t>
            </w:r>
            <w:r w:rsidR="002B02E8" w:rsidRPr="00940410">
              <w:rPr>
                <w:rFonts w:ascii="Times New Roman" w:hAnsi="Times New Roman"/>
                <w:sz w:val="22"/>
                <w:szCs w:val="22"/>
              </w:rPr>
              <w:t>Улучшение</w:t>
            </w:r>
          </w:p>
          <w:p w:rsidR="008C17E9" w:rsidRPr="00940410" w:rsidRDefault="002B02E8"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 xml:space="preserve">жилищных условий </w:t>
            </w:r>
            <w:r w:rsidR="0011417A" w:rsidRPr="00940410">
              <w:rPr>
                <w:rFonts w:ascii="Times New Roman" w:hAnsi="Times New Roman"/>
                <w:sz w:val="22"/>
                <w:szCs w:val="22"/>
              </w:rPr>
              <w:t xml:space="preserve">граждан </w:t>
            </w:r>
            <w:r w:rsidRPr="00940410">
              <w:rPr>
                <w:rFonts w:ascii="Times New Roman" w:hAnsi="Times New Roman"/>
                <w:sz w:val="22"/>
                <w:szCs w:val="22"/>
              </w:rPr>
              <w:t>к 2030 году не менее 12 семей</w:t>
            </w:r>
            <w:r w:rsidR="0017082C" w:rsidRPr="00940410">
              <w:rPr>
                <w:rFonts w:ascii="Times New Roman" w:hAnsi="Times New Roman"/>
                <w:sz w:val="22"/>
                <w:szCs w:val="22"/>
              </w:rPr>
              <w:t>»</w:t>
            </w:r>
          </w:p>
        </w:tc>
      </w:tr>
      <w:tr w:rsidR="00BF065F" w:rsidRPr="0094041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r w:rsidRPr="00940410">
              <w:rPr>
                <w:sz w:val="22"/>
                <w:szCs w:val="22"/>
              </w:rPr>
              <w:t>Количество семей, улучшивших жилищные условия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r w:rsidRPr="00940410">
              <w:rPr>
                <w:rFonts w:ascii="Times New Roman" w:hAnsi="Times New Roman"/>
                <w:sz w:val="22"/>
                <w:szCs w:val="22"/>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r w:rsidRPr="00940410">
              <w:rPr>
                <w:rFonts w:ascii="Times New Roman" w:hAnsi="Times New Roman"/>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ind w:left="89" w:hanging="89"/>
              <w:jc w:val="left"/>
              <w:rPr>
                <w:rFonts w:ascii="Times New Roman" w:hAnsi="Times New Roman"/>
                <w:sz w:val="22"/>
                <w:szCs w:val="22"/>
              </w:rPr>
            </w:pPr>
            <w:r w:rsidRPr="00940410">
              <w:rPr>
                <w:rFonts w:ascii="Times New Roman" w:hAnsi="Times New Roman"/>
                <w:sz w:val="22"/>
                <w:szCs w:val="22"/>
              </w:rPr>
              <w:t xml:space="preserve"> </w:t>
            </w:r>
            <w:proofErr w:type="spellStart"/>
            <w:r w:rsidRPr="00940410">
              <w:rPr>
                <w:rFonts w:ascii="Times New Roman" w:hAnsi="Times New Roman"/>
                <w:sz w:val="22"/>
                <w:szCs w:val="22"/>
              </w:rPr>
              <w:t>Тыс</w:t>
            </w:r>
            <w:proofErr w:type="gramStart"/>
            <w:r w:rsidRPr="00940410">
              <w:rPr>
                <w:rFonts w:ascii="Times New Roman" w:hAnsi="Times New Roman"/>
                <w:sz w:val="22"/>
                <w:szCs w:val="22"/>
              </w:rPr>
              <w:t>.с</w:t>
            </w:r>
            <w:proofErr w:type="gramEnd"/>
            <w:r w:rsidRPr="00940410">
              <w:rPr>
                <w:rFonts w:ascii="Times New Roman" w:hAnsi="Times New Roman"/>
                <w:sz w:val="22"/>
                <w:szCs w:val="22"/>
              </w:rPr>
              <w:t>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proofErr w:type="spellStart"/>
            <w:proofErr w:type="gramStart"/>
            <w:r w:rsidRPr="00940410">
              <w:rPr>
                <w:rFonts w:ascii="Times New Roman" w:hAnsi="Times New Roman"/>
                <w:sz w:val="22"/>
                <w:szCs w:val="22"/>
              </w:rPr>
              <w:t>ведомст</w:t>
            </w:r>
            <w:proofErr w:type="spellEnd"/>
            <w:r w:rsidRPr="00940410">
              <w:rPr>
                <w:rFonts w:ascii="Times New Roman" w:hAnsi="Times New Roman"/>
                <w:sz w:val="22"/>
                <w:szCs w:val="22"/>
              </w:rPr>
              <w:t>-венный</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0,00</w:t>
            </w:r>
            <w:r w:rsidR="003F64C4" w:rsidRPr="00940410">
              <w:rPr>
                <w:rFonts w:ascii="Times New Roman" w:hAnsi="Times New Roman"/>
                <w:sz w:val="22"/>
                <w:szCs w:val="22"/>
              </w:rPr>
              <w:t>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ind w:left="75" w:hanging="75"/>
              <w:jc w:val="center"/>
              <w:rPr>
                <w:rFonts w:ascii="Times New Roman" w:hAnsi="Times New Roman"/>
                <w:sz w:val="22"/>
                <w:szCs w:val="22"/>
              </w:rPr>
            </w:pPr>
            <w:r w:rsidRPr="00940410">
              <w:rPr>
                <w:rFonts w:ascii="Times New Roman" w:hAnsi="Times New Roman"/>
                <w:sz w:val="22"/>
                <w:szCs w:val="22"/>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0,00</w:t>
            </w:r>
            <w:r w:rsidR="003F64C4" w:rsidRPr="00940410">
              <w:rPr>
                <w:rFonts w:ascii="Times New Roman" w:hAnsi="Times New Roman"/>
                <w:sz w:val="22"/>
                <w:szCs w:val="22"/>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0,00</w:t>
            </w:r>
            <w:r w:rsidR="003F64C4" w:rsidRPr="00940410">
              <w:rPr>
                <w:rFonts w:ascii="Times New Roman" w:hAnsi="Times New Roman"/>
                <w:sz w:val="22"/>
                <w:szCs w:val="22"/>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0,00</w:t>
            </w:r>
            <w:r w:rsidR="003F64C4" w:rsidRPr="00940410">
              <w:rPr>
                <w:rFonts w:ascii="Times New Roman" w:hAnsi="Times New Roman"/>
                <w:sz w:val="22"/>
                <w:szCs w:val="22"/>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0,00</w:t>
            </w:r>
            <w:r w:rsidR="003F64C4" w:rsidRPr="00940410">
              <w:rPr>
                <w:rFonts w:ascii="Times New Roman" w:hAnsi="Times New Roman"/>
                <w:sz w:val="22"/>
                <w:szCs w:val="22"/>
              </w:rPr>
              <w:t>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rPr>
                <w:rFonts w:ascii="Times New Roman" w:hAnsi="Times New Roman"/>
                <w:sz w:val="22"/>
                <w:szCs w:val="22"/>
              </w:rPr>
            </w:pPr>
            <w:r w:rsidRPr="00940410">
              <w:rPr>
                <w:rFonts w:ascii="Times New Roman" w:hAnsi="Times New Roman"/>
                <w:sz w:val="22"/>
                <w:szCs w:val="22"/>
              </w:rPr>
              <w:t xml:space="preserve">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r w:rsidRPr="00940410">
              <w:rPr>
                <w:rFonts w:ascii="Times New Roman" w:hAnsi="Times New Roman"/>
                <w:sz w:val="22"/>
                <w:szCs w:val="22"/>
              </w:rPr>
              <w:t xml:space="preserve">Администрация 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rPr>
                <w:sz w:val="22"/>
                <w:szCs w:val="22"/>
              </w:rPr>
            </w:pPr>
            <w:r w:rsidRPr="00940410">
              <w:rPr>
                <w:sz w:val="22"/>
                <w:szCs w:val="22"/>
              </w:rPr>
              <w:t xml:space="preserve">улучшение жилищных условий не менее 1 семьи ежегодно </w:t>
            </w:r>
          </w:p>
          <w:p w:rsidR="00BF065F" w:rsidRPr="00940410" w:rsidRDefault="00BF065F" w:rsidP="00940410">
            <w:pPr>
              <w:widowControl w:val="0"/>
              <w:spacing w:line="228" w:lineRule="auto"/>
              <w:rPr>
                <w:sz w:val="22"/>
                <w:szCs w:val="22"/>
              </w:rPr>
            </w:pPr>
          </w:p>
          <w:p w:rsidR="00BF065F" w:rsidRPr="00940410" w:rsidRDefault="00BF065F" w:rsidP="00940410">
            <w:pPr>
              <w:widowControl w:val="0"/>
              <w:spacing w:line="228" w:lineRule="auto"/>
              <w:jc w:val="left"/>
              <w:rPr>
                <w:rFonts w:ascii="Times New Roman" w:hAnsi="Times New Roman"/>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proofErr w:type="spellStart"/>
            <w:proofErr w:type="gramStart"/>
            <w:r w:rsidRPr="00940410">
              <w:rPr>
                <w:rFonts w:ascii="Times New Roman" w:hAnsi="Times New Roman"/>
                <w:sz w:val="22"/>
                <w:szCs w:val="22"/>
              </w:rPr>
              <w:t>информацион-ная</w:t>
            </w:r>
            <w:proofErr w:type="spellEnd"/>
            <w:proofErr w:type="gramEnd"/>
            <w:r w:rsidRPr="00940410">
              <w:rPr>
                <w:rFonts w:ascii="Times New Roman" w:hAnsi="Times New Roman"/>
                <w:sz w:val="22"/>
                <w:szCs w:val="22"/>
              </w:rPr>
              <w:t xml:space="preserve"> система отсутствует</w:t>
            </w:r>
          </w:p>
        </w:tc>
      </w:tr>
      <w:tr w:rsidR="00BF065F" w:rsidRPr="0094041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rPr>
                <w:sz w:val="22"/>
                <w:szCs w:val="22"/>
              </w:rPr>
            </w:pPr>
            <w:r w:rsidRPr="00940410">
              <w:rPr>
                <w:sz w:val="22"/>
                <w:szCs w:val="22"/>
              </w:rPr>
              <w:t xml:space="preserve">Количество </w:t>
            </w:r>
            <w:r w:rsidRPr="00940410">
              <w:rPr>
                <w:sz w:val="22"/>
                <w:szCs w:val="22"/>
              </w:rPr>
              <w:lastRenderedPageBreak/>
              <w:t>семей отдельных категорий граждан Российской Федерации, обеспеченных жильем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color w:val="auto"/>
                <w:sz w:val="22"/>
                <w:szCs w:val="22"/>
              </w:rPr>
            </w:pPr>
            <w:r w:rsidRPr="00940410">
              <w:rPr>
                <w:rFonts w:ascii="Times New Roman" w:hAnsi="Times New Roman"/>
                <w:color w:val="auto"/>
                <w:sz w:val="22"/>
                <w:szCs w:val="22"/>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color w:val="auto"/>
                <w:sz w:val="22"/>
                <w:szCs w:val="22"/>
              </w:rPr>
            </w:pPr>
            <w:r w:rsidRPr="00940410">
              <w:rPr>
                <w:rFonts w:ascii="Times New Roman" w:hAnsi="Times New Roman"/>
                <w:color w:val="auto"/>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ind w:left="89" w:hanging="89"/>
              <w:jc w:val="left"/>
              <w:rPr>
                <w:rFonts w:ascii="Times New Roman" w:hAnsi="Times New Roman"/>
                <w:color w:val="auto"/>
                <w:sz w:val="22"/>
                <w:szCs w:val="22"/>
              </w:rPr>
            </w:pPr>
            <w:r w:rsidRPr="00940410">
              <w:rPr>
                <w:rFonts w:ascii="Times New Roman" w:hAnsi="Times New Roman"/>
                <w:color w:val="auto"/>
                <w:sz w:val="22"/>
                <w:szCs w:val="22"/>
              </w:rPr>
              <w:t xml:space="preserve"> </w:t>
            </w:r>
            <w:proofErr w:type="spellStart"/>
            <w:r w:rsidRPr="00940410">
              <w:rPr>
                <w:rFonts w:ascii="Times New Roman" w:hAnsi="Times New Roman"/>
                <w:color w:val="auto"/>
                <w:sz w:val="22"/>
                <w:szCs w:val="22"/>
              </w:rPr>
              <w:lastRenderedPageBreak/>
              <w:t>Тыс</w:t>
            </w:r>
            <w:proofErr w:type="gramStart"/>
            <w:r w:rsidRPr="00940410">
              <w:rPr>
                <w:rFonts w:ascii="Times New Roman" w:hAnsi="Times New Roman"/>
                <w:color w:val="auto"/>
                <w:sz w:val="22"/>
                <w:szCs w:val="22"/>
              </w:rPr>
              <w:t>.с</w:t>
            </w:r>
            <w:proofErr w:type="gramEnd"/>
            <w:r w:rsidRPr="00940410">
              <w:rPr>
                <w:rFonts w:ascii="Times New Roman" w:hAnsi="Times New Roman"/>
                <w:color w:val="auto"/>
                <w:sz w:val="22"/>
                <w:szCs w:val="22"/>
              </w:rPr>
              <w:t>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color w:val="auto"/>
                <w:sz w:val="22"/>
                <w:szCs w:val="22"/>
              </w:rPr>
            </w:pPr>
            <w:proofErr w:type="spellStart"/>
            <w:proofErr w:type="gramStart"/>
            <w:r w:rsidRPr="00940410">
              <w:rPr>
                <w:rFonts w:ascii="Times New Roman" w:hAnsi="Times New Roman"/>
                <w:color w:val="auto"/>
                <w:sz w:val="22"/>
                <w:szCs w:val="22"/>
              </w:rPr>
              <w:lastRenderedPageBreak/>
              <w:t>ведомст</w:t>
            </w:r>
            <w:proofErr w:type="spellEnd"/>
            <w:r w:rsidRPr="00940410">
              <w:rPr>
                <w:rFonts w:ascii="Times New Roman" w:hAnsi="Times New Roman"/>
                <w:color w:val="auto"/>
                <w:sz w:val="22"/>
                <w:szCs w:val="22"/>
              </w:rPr>
              <w:t>-</w:t>
            </w:r>
            <w:r w:rsidRPr="00940410">
              <w:rPr>
                <w:rFonts w:ascii="Times New Roman" w:hAnsi="Times New Roman"/>
                <w:color w:val="auto"/>
                <w:sz w:val="22"/>
                <w:szCs w:val="22"/>
              </w:rPr>
              <w:lastRenderedPageBreak/>
              <w:t>венный</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lastRenderedPageBreak/>
              <w:t>0,001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ind w:left="75" w:hanging="75"/>
              <w:jc w:val="center"/>
              <w:rPr>
                <w:rFonts w:ascii="Times New Roman" w:hAnsi="Times New Roman"/>
                <w:color w:val="auto"/>
                <w:sz w:val="22"/>
                <w:szCs w:val="22"/>
              </w:rPr>
            </w:pPr>
            <w:r w:rsidRPr="00940410">
              <w:rPr>
                <w:rFonts w:ascii="Times New Roman" w:hAnsi="Times New Roman"/>
                <w:color w:val="auto"/>
                <w:sz w:val="22"/>
                <w:szCs w:val="22"/>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0,00</w:t>
            </w:r>
            <w:r w:rsidR="00EE6631" w:rsidRPr="00940410">
              <w:rPr>
                <w:rFonts w:ascii="Times New Roman" w:hAnsi="Times New Roman"/>
                <w:color w:val="auto"/>
                <w:sz w:val="22"/>
                <w:szCs w:val="22"/>
              </w:rPr>
              <w:t>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0,001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t xml:space="preserve">Соглашение о </w:t>
            </w:r>
            <w:r w:rsidRPr="00940410">
              <w:rPr>
                <w:rFonts w:ascii="Times New Roman" w:hAnsi="Times New Roman"/>
                <w:bCs/>
                <w:sz w:val="22"/>
                <w:szCs w:val="22"/>
              </w:rPr>
              <w:lastRenderedPageBreak/>
              <w:t>предоставлении субвенции на осуществление полномочий</w:t>
            </w:r>
          </w:p>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t>по обеспечению детей-сирот и детей, оставшихся без попечения</w:t>
            </w:r>
          </w:p>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t>родителей, лиц из числа детей-сирот и детей, оставшихся без попечения</w:t>
            </w:r>
          </w:p>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t>родителей, жилыми помещениями, предусмотренных</w:t>
            </w:r>
          </w:p>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t>статьей 1 Областного закона от 22 июня 2006 года № 499-ЗС</w:t>
            </w:r>
          </w:p>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t xml:space="preserve">«О наделении органов местного самоуправления </w:t>
            </w:r>
            <w:proofErr w:type="gramStart"/>
            <w:r w:rsidRPr="00940410">
              <w:rPr>
                <w:rFonts w:ascii="Times New Roman" w:hAnsi="Times New Roman"/>
                <w:bCs/>
                <w:sz w:val="22"/>
                <w:szCs w:val="22"/>
              </w:rPr>
              <w:t>государственными</w:t>
            </w:r>
            <w:proofErr w:type="gramEnd"/>
          </w:p>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bCs/>
                <w:sz w:val="22"/>
                <w:szCs w:val="22"/>
              </w:rPr>
              <w:lastRenderedPageBreak/>
              <w:t>полномочиями Ростовской области по обеспечению жилыми</w:t>
            </w:r>
          </w:p>
          <w:p w:rsidR="00BF065F" w:rsidRPr="00940410" w:rsidRDefault="00BF065F" w:rsidP="00940410">
            <w:pPr>
              <w:widowControl w:val="0"/>
              <w:spacing w:line="228" w:lineRule="auto"/>
              <w:jc w:val="left"/>
              <w:rPr>
                <w:rFonts w:ascii="Times New Roman" w:hAnsi="Times New Roman"/>
                <w:color w:val="auto"/>
                <w:sz w:val="22"/>
                <w:szCs w:val="22"/>
              </w:rPr>
            </w:pPr>
            <w:r w:rsidRPr="00940410">
              <w:rPr>
                <w:rFonts w:ascii="Times New Roman" w:hAnsi="Times New Roman"/>
                <w:bCs/>
                <w:sz w:val="22"/>
                <w:szCs w:val="22"/>
              </w:rPr>
              <w:t>помещениями детей-сирот и детей, оставшихся без попечения родителей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r w:rsidRPr="00940410">
              <w:rPr>
                <w:rFonts w:ascii="Times New Roman" w:hAnsi="Times New Roman"/>
                <w:sz w:val="22"/>
                <w:szCs w:val="22"/>
              </w:rPr>
              <w:lastRenderedPageBreak/>
              <w:t>Адми</w:t>
            </w:r>
            <w:r w:rsidRPr="00940410">
              <w:rPr>
                <w:rFonts w:ascii="Times New Roman" w:hAnsi="Times New Roman"/>
                <w:sz w:val="22"/>
                <w:szCs w:val="22"/>
              </w:rPr>
              <w:lastRenderedPageBreak/>
              <w:t xml:space="preserve">нистрация 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rPr>
                <w:sz w:val="22"/>
                <w:szCs w:val="22"/>
              </w:rPr>
            </w:pPr>
            <w:r w:rsidRPr="00940410">
              <w:rPr>
                <w:sz w:val="22"/>
                <w:szCs w:val="22"/>
              </w:rPr>
              <w:lastRenderedPageBreak/>
              <w:t>улучшен</w:t>
            </w:r>
            <w:r w:rsidRPr="00940410">
              <w:rPr>
                <w:sz w:val="22"/>
                <w:szCs w:val="22"/>
              </w:rPr>
              <w:lastRenderedPageBreak/>
              <w:t xml:space="preserve">ие жилищных условий не менее 1 семьи ежегодно </w:t>
            </w:r>
          </w:p>
          <w:p w:rsidR="00BF065F" w:rsidRPr="00940410" w:rsidRDefault="00BF065F" w:rsidP="00940410">
            <w:pPr>
              <w:widowControl w:val="0"/>
              <w:spacing w:line="228" w:lineRule="auto"/>
              <w:rPr>
                <w:sz w:val="22"/>
                <w:szCs w:val="22"/>
              </w:rPr>
            </w:pPr>
          </w:p>
          <w:p w:rsidR="00BF065F" w:rsidRPr="00940410" w:rsidRDefault="00BF065F" w:rsidP="00940410">
            <w:pPr>
              <w:widowControl w:val="0"/>
              <w:spacing w:line="228" w:lineRule="auto"/>
              <w:jc w:val="left"/>
              <w:rPr>
                <w:rFonts w:ascii="Times New Roman" w:hAnsi="Times New Roman"/>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proofErr w:type="spellStart"/>
            <w:proofErr w:type="gramStart"/>
            <w:r w:rsidRPr="00940410">
              <w:rPr>
                <w:rFonts w:ascii="Times New Roman" w:hAnsi="Times New Roman"/>
                <w:sz w:val="22"/>
                <w:szCs w:val="22"/>
              </w:rPr>
              <w:lastRenderedPageBreak/>
              <w:t>информа</w:t>
            </w:r>
            <w:r w:rsidRPr="00940410">
              <w:rPr>
                <w:rFonts w:ascii="Times New Roman" w:hAnsi="Times New Roman"/>
                <w:sz w:val="22"/>
                <w:szCs w:val="22"/>
              </w:rPr>
              <w:lastRenderedPageBreak/>
              <w:t>цион-ная</w:t>
            </w:r>
            <w:proofErr w:type="spellEnd"/>
            <w:proofErr w:type="gramEnd"/>
            <w:r w:rsidRPr="00940410">
              <w:rPr>
                <w:rFonts w:ascii="Times New Roman" w:hAnsi="Times New Roman"/>
                <w:sz w:val="22"/>
                <w:szCs w:val="22"/>
              </w:rPr>
              <w:t xml:space="preserve"> система отсутствует</w:t>
            </w:r>
          </w:p>
        </w:tc>
      </w:tr>
      <w:tr w:rsidR="00BF065F" w:rsidRPr="0094041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sz w:val="22"/>
                <w:szCs w:val="22"/>
              </w:rPr>
            </w:pPr>
            <w:r w:rsidRPr="00940410">
              <w:rPr>
                <w:rFonts w:ascii="Times New Roman" w:hAnsi="Times New Roman"/>
                <w:sz w:val="22"/>
                <w:szCs w:val="22"/>
              </w:rPr>
              <w:lastRenderedPageBreak/>
              <w:t>2.3.</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rPr>
                <w:sz w:val="22"/>
                <w:szCs w:val="22"/>
              </w:rPr>
            </w:pPr>
            <w:r w:rsidRPr="00940410">
              <w:rPr>
                <w:sz w:val="22"/>
                <w:szCs w:val="22"/>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w:t>
            </w:r>
          </w:p>
          <w:p w:rsidR="00BF065F" w:rsidRPr="00940410" w:rsidRDefault="00BF065F" w:rsidP="00940410">
            <w:pPr>
              <w:widowControl w:val="0"/>
              <w:spacing w:line="228" w:lineRule="auto"/>
              <w:rPr>
                <w:sz w:val="22"/>
                <w:szCs w:val="22"/>
              </w:rPr>
            </w:pPr>
            <w:r w:rsidRPr="00940410">
              <w:rPr>
                <w:sz w:val="22"/>
                <w:szCs w:val="22"/>
              </w:rPr>
              <w:t>социальных выплат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color w:val="auto"/>
                <w:sz w:val="22"/>
                <w:szCs w:val="22"/>
              </w:rPr>
            </w:pPr>
            <w:r w:rsidRPr="00940410">
              <w:rPr>
                <w:rFonts w:ascii="Times New Roman" w:hAnsi="Times New Roman"/>
                <w:color w:val="auto"/>
                <w:sz w:val="22"/>
                <w:szCs w:val="22"/>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color w:val="auto"/>
                <w:sz w:val="22"/>
                <w:szCs w:val="22"/>
              </w:rPr>
            </w:pPr>
            <w:r w:rsidRPr="00940410">
              <w:rPr>
                <w:rFonts w:ascii="Times New Roman" w:hAnsi="Times New Roman"/>
                <w:color w:val="auto"/>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ind w:left="89" w:hanging="89"/>
              <w:jc w:val="left"/>
              <w:rPr>
                <w:rFonts w:ascii="Times New Roman" w:hAnsi="Times New Roman"/>
                <w:color w:val="auto"/>
                <w:sz w:val="22"/>
                <w:szCs w:val="22"/>
              </w:rPr>
            </w:pPr>
            <w:r w:rsidRPr="00940410">
              <w:rPr>
                <w:rFonts w:ascii="Times New Roman" w:hAnsi="Times New Roman"/>
                <w:color w:val="auto"/>
                <w:sz w:val="22"/>
                <w:szCs w:val="22"/>
              </w:rPr>
              <w:t>процентов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color w:val="auto"/>
                <w:sz w:val="22"/>
                <w:szCs w:val="22"/>
              </w:rPr>
            </w:pPr>
            <w:r w:rsidRPr="00940410">
              <w:rPr>
                <w:rFonts w:ascii="Times New Roman" w:hAnsi="Times New Roman"/>
                <w:color w:val="auto"/>
                <w:sz w:val="22"/>
                <w:szCs w:val="22"/>
              </w:rPr>
              <w:t>ведомственный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ind w:left="75" w:hanging="75"/>
              <w:jc w:val="center"/>
              <w:rPr>
                <w:rFonts w:ascii="Times New Roman" w:hAnsi="Times New Roman"/>
                <w:color w:val="auto"/>
                <w:sz w:val="22"/>
                <w:szCs w:val="22"/>
              </w:rPr>
            </w:pPr>
            <w:r w:rsidRPr="00940410">
              <w:rPr>
                <w:rFonts w:ascii="Times New Roman" w:hAnsi="Times New Roman"/>
                <w:color w:val="auto"/>
                <w:sz w:val="22"/>
                <w:szCs w:val="22"/>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center"/>
              <w:rPr>
                <w:rFonts w:ascii="Times New Roman" w:hAnsi="Times New Roman"/>
                <w:color w:val="auto"/>
                <w:sz w:val="22"/>
                <w:szCs w:val="22"/>
              </w:rPr>
            </w:pPr>
            <w:r w:rsidRPr="00940410">
              <w:rPr>
                <w:rFonts w:ascii="Times New Roman" w:hAnsi="Times New Roman"/>
                <w:color w:val="auto"/>
                <w:sz w:val="22"/>
                <w:szCs w:val="22"/>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autoSpaceDE w:val="0"/>
              <w:autoSpaceDN w:val="0"/>
              <w:adjustRightInd w:val="0"/>
              <w:spacing w:line="228" w:lineRule="auto"/>
              <w:jc w:val="left"/>
              <w:rPr>
                <w:rFonts w:ascii="Times New Roman" w:hAnsi="Times New Roman"/>
                <w:bCs/>
                <w:sz w:val="22"/>
                <w:szCs w:val="22"/>
              </w:rPr>
            </w:pPr>
            <w:r w:rsidRPr="00940410">
              <w:rPr>
                <w:rFonts w:ascii="Times New Roman" w:hAnsi="Times New Roman"/>
                <w:color w:val="auto"/>
                <w:sz w:val="22"/>
                <w:szCs w:val="22"/>
              </w:rPr>
              <w:t>Соглашение о предоставлении субсидии из бюджета субъекта Российской Федерации местному бюджету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rPr>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940410" w:rsidRDefault="00BF065F" w:rsidP="00940410">
            <w:pPr>
              <w:widowControl w:val="0"/>
              <w:spacing w:line="228" w:lineRule="auto"/>
              <w:jc w:val="left"/>
              <w:rPr>
                <w:rFonts w:ascii="Times New Roman" w:hAnsi="Times New Roman"/>
                <w:sz w:val="22"/>
                <w:szCs w:val="22"/>
              </w:rPr>
            </w:pPr>
          </w:p>
        </w:tc>
      </w:tr>
    </w:tbl>
    <w:p w:rsidR="00595AAB" w:rsidRPr="00940410" w:rsidRDefault="00595AAB" w:rsidP="00940410">
      <w:pPr>
        <w:widowControl w:val="0"/>
        <w:spacing w:line="228" w:lineRule="auto"/>
        <w:ind w:firstLine="709"/>
        <w:rPr>
          <w:rFonts w:ascii="Times New Roman" w:hAnsi="Times New Roman"/>
          <w:sz w:val="26"/>
          <w:szCs w:val="26"/>
        </w:rPr>
      </w:pPr>
      <w:r w:rsidRPr="00940410">
        <w:rPr>
          <w:rFonts w:ascii="Times New Roman" w:hAnsi="Times New Roman"/>
          <w:sz w:val="26"/>
          <w:szCs w:val="26"/>
        </w:rPr>
        <w:t>*   Год базового значения – 2023 год;</w:t>
      </w:r>
    </w:p>
    <w:p w:rsidR="004B4DA8" w:rsidRPr="00940410" w:rsidRDefault="00595AAB" w:rsidP="00940410">
      <w:pPr>
        <w:widowControl w:val="0"/>
        <w:spacing w:line="228" w:lineRule="auto"/>
        <w:ind w:firstLine="709"/>
        <w:rPr>
          <w:rFonts w:ascii="Times New Roman" w:hAnsi="Times New Roman"/>
          <w:color w:val="000000" w:themeColor="text1"/>
          <w:sz w:val="26"/>
          <w:szCs w:val="26"/>
        </w:rPr>
      </w:pPr>
      <w:r w:rsidRPr="00940410">
        <w:rPr>
          <w:rFonts w:ascii="Times New Roman" w:hAnsi="Times New Roman"/>
          <w:color w:val="000000" w:themeColor="text1"/>
          <w:sz w:val="26"/>
          <w:szCs w:val="26"/>
        </w:rPr>
        <w:t>** Плановые значения установлены в соответствии с показателями, предусмотренными для Песчанокопского района Соглашением о реализации программы по вв</w:t>
      </w:r>
      <w:r w:rsidR="004B4DA8" w:rsidRPr="00940410">
        <w:rPr>
          <w:rFonts w:ascii="Times New Roman" w:hAnsi="Times New Roman"/>
          <w:color w:val="000000" w:themeColor="text1"/>
          <w:sz w:val="26"/>
          <w:szCs w:val="26"/>
        </w:rPr>
        <w:t>оду жилья в эксплуатацию на 2025</w:t>
      </w:r>
      <w:r w:rsidRPr="00940410">
        <w:rPr>
          <w:rFonts w:ascii="Times New Roman" w:hAnsi="Times New Roman"/>
          <w:color w:val="000000" w:themeColor="text1"/>
          <w:sz w:val="26"/>
          <w:szCs w:val="26"/>
        </w:rPr>
        <w:t>-2030 гг. на террито</w:t>
      </w:r>
      <w:r w:rsidR="004B4DA8" w:rsidRPr="00940410">
        <w:rPr>
          <w:rFonts w:ascii="Times New Roman" w:hAnsi="Times New Roman"/>
          <w:color w:val="000000" w:themeColor="text1"/>
          <w:sz w:val="26"/>
          <w:szCs w:val="26"/>
        </w:rPr>
        <w:t>рии Песчанокопского района от 25.03.2025</w:t>
      </w:r>
      <w:r w:rsidRPr="00940410">
        <w:rPr>
          <w:rFonts w:ascii="Times New Roman" w:hAnsi="Times New Roman"/>
          <w:color w:val="000000" w:themeColor="text1"/>
          <w:sz w:val="26"/>
          <w:szCs w:val="26"/>
        </w:rPr>
        <w:t xml:space="preserve">г. с Министерством строительства, архитектуры и территориального развития Ростовской области.  </w:t>
      </w:r>
      <w:r w:rsidR="004B4DA8" w:rsidRPr="00940410">
        <w:rPr>
          <w:rFonts w:ascii="Times New Roman" w:hAnsi="Times New Roman"/>
          <w:color w:val="000000" w:themeColor="text1"/>
          <w:sz w:val="26"/>
          <w:szCs w:val="26"/>
        </w:rPr>
        <w:t>Сохранение объема</w:t>
      </w:r>
      <w:r w:rsidRPr="00940410">
        <w:rPr>
          <w:rFonts w:ascii="Times New Roman" w:hAnsi="Times New Roman"/>
          <w:color w:val="000000" w:themeColor="text1"/>
          <w:sz w:val="26"/>
          <w:szCs w:val="26"/>
        </w:rPr>
        <w:t xml:space="preserve"> ввода жилья </w:t>
      </w:r>
      <w:r w:rsidR="004B4DA8" w:rsidRPr="00940410">
        <w:rPr>
          <w:rFonts w:ascii="Times New Roman" w:hAnsi="Times New Roman"/>
          <w:color w:val="000000" w:themeColor="text1"/>
          <w:sz w:val="26"/>
          <w:szCs w:val="26"/>
        </w:rPr>
        <w:t>на плановый период до 2030 года.</w:t>
      </w:r>
    </w:p>
    <w:p w:rsidR="00595AAB" w:rsidRPr="00940410" w:rsidRDefault="00595AAB" w:rsidP="00940410">
      <w:pPr>
        <w:widowControl w:val="0"/>
        <w:spacing w:line="228" w:lineRule="auto"/>
        <w:ind w:firstLine="709"/>
        <w:rPr>
          <w:rFonts w:ascii="Times New Roman" w:hAnsi="Times New Roman"/>
          <w:sz w:val="26"/>
          <w:szCs w:val="26"/>
        </w:rPr>
      </w:pPr>
      <w:r w:rsidRPr="00940410">
        <w:rPr>
          <w:rFonts w:ascii="Times New Roman" w:hAnsi="Times New Roman"/>
          <w:sz w:val="26"/>
          <w:szCs w:val="26"/>
        </w:rPr>
        <w:t>*** Год базового значения – 2023 год;</w:t>
      </w:r>
    </w:p>
    <w:p w:rsidR="00595AAB" w:rsidRPr="00940410" w:rsidRDefault="00595AAB" w:rsidP="00940410">
      <w:pPr>
        <w:widowControl w:val="0"/>
        <w:spacing w:line="228" w:lineRule="auto"/>
        <w:ind w:firstLine="709"/>
        <w:rPr>
          <w:rFonts w:ascii="Times New Roman" w:hAnsi="Times New Roman"/>
          <w:sz w:val="26"/>
          <w:szCs w:val="26"/>
        </w:rPr>
      </w:pPr>
      <w:r w:rsidRPr="00940410">
        <w:rPr>
          <w:rFonts w:ascii="Times New Roman" w:hAnsi="Times New Roman"/>
          <w:sz w:val="26"/>
          <w:szCs w:val="26"/>
        </w:rPr>
        <w:t>**** Год базового значения – 2023 год;</w:t>
      </w:r>
    </w:p>
    <w:p w:rsidR="00595AAB" w:rsidRPr="00940410" w:rsidRDefault="00595AAB" w:rsidP="00940410">
      <w:pPr>
        <w:widowControl w:val="0"/>
        <w:spacing w:line="228" w:lineRule="auto"/>
        <w:ind w:firstLine="709"/>
        <w:rPr>
          <w:rFonts w:ascii="Times New Roman" w:hAnsi="Times New Roman"/>
          <w:sz w:val="26"/>
          <w:szCs w:val="26"/>
        </w:rPr>
      </w:pPr>
      <w:r w:rsidRPr="00940410">
        <w:rPr>
          <w:rFonts w:ascii="Times New Roman" w:hAnsi="Times New Roman"/>
          <w:sz w:val="26"/>
          <w:szCs w:val="26"/>
        </w:rPr>
        <w:lastRenderedPageBreak/>
        <w:t>***** Базовое значение показателя превышает плановые значения в связи с тем, что в 2022 году молодые семьи, получившие свидетельства, реализовали свое право на получение государственной поддержки в улучшении жилищных условий раньше окончания срока действия свидетельства.</w:t>
      </w:r>
    </w:p>
    <w:p w:rsidR="001F1193" w:rsidRPr="00940410" w:rsidRDefault="001F1193" w:rsidP="00940410">
      <w:pPr>
        <w:widowControl w:val="0"/>
        <w:spacing w:line="228" w:lineRule="auto"/>
        <w:jc w:val="center"/>
        <w:rPr>
          <w:rFonts w:ascii="Times New Roman" w:hAnsi="Times New Roman"/>
          <w:sz w:val="26"/>
          <w:szCs w:val="26"/>
        </w:rPr>
      </w:pPr>
    </w:p>
    <w:p w:rsidR="00DE6F62" w:rsidRPr="0039360B" w:rsidRDefault="00DE6F62" w:rsidP="00940410">
      <w:pPr>
        <w:widowControl w:val="0"/>
        <w:spacing w:line="228" w:lineRule="auto"/>
        <w:jc w:val="center"/>
        <w:rPr>
          <w:rFonts w:ascii="Times New Roman" w:hAnsi="Times New Roman"/>
          <w:szCs w:val="24"/>
        </w:rPr>
      </w:pPr>
      <w:r w:rsidRPr="0039360B">
        <w:rPr>
          <w:rFonts w:ascii="Times New Roman" w:hAnsi="Times New Roman"/>
          <w:szCs w:val="24"/>
        </w:rPr>
        <w:t xml:space="preserve">3. </w:t>
      </w:r>
      <w:r w:rsidR="00D31C92" w:rsidRPr="0039360B">
        <w:rPr>
          <w:rFonts w:ascii="Times New Roman" w:hAnsi="Times New Roman"/>
          <w:szCs w:val="24"/>
        </w:rPr>
        <w:t>Структура</w:t>
      </w:r>
      <w:r w:rsidRPr="0039360B">
        <w:rPr>
          <w:rFonts w:ascii="Times New Roman" w:hAnsi="Times New Roman"/>
          <w:szCs w:val="24"/>
        </w:rPr>
        <w:t xml:space="preserve"> </w:t>
      </w:r>
      <w:r w:rsidR="0010241F" w:rsidRPr="0039360B">
        <w:rPr>
          <w:rFonts w:ascii="Times New Roman" w:hAnsi="Times New Roman"/>
          <w:szCs w:val="24"/>
        </w:rPr>
        <w:t>муниципальной</w:t>
      </w:r>
      <w:r w:rsidRPr="0039360B">
        <w:rPr>
          <w:rFonts w:ascii="Times New Roman" w:hAnsi="Times New Roman"/>
          <w:szCs w:val="24"/>
        </w:rPr>
        <w:t xml:space="preserve"> программы</w:t>
      </w:r>
      <w:r w:rsidR="00D31C92" w:rsidRPr="0039360B">
        <w:rPr>
          <w:rFonts w:ascii="Times New Roman" w:hAnsi="Times New Roman"/>
          <w:szCs w:val="24"/>
        </w:rPr>
        <w:t xml:space="preserve"> Песчанокопского района</w:t>
      </w:r>
    </w:p>
    <w:tbl>
      <w:tblPr>
        <w:tblW w:w="144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tblGrid>
      <w:tr w:rsidR="00DE6F62" w:rsidRPr="0039360B"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 </w:t>
            </w:r>
          </w:p>
          <w:p w:rsidR="00DE6F62" w:rsidRPr="0039360B" w:rsidRDefault="00DE6F62" w:rsidP="00940410">
            <w:pPr>
              <w:widowControl w:val="0"/>
              <w:spacing w:line="228" w:lineRule="auto"/>
              <w:jc w:val="center"/>
              <w:outlineLvl w:val="2"/>
              <w:rPr>
                <w:rFonts w:ascii="Times New Roman" w:hAnsi="Times New Roman"/>
                <w:sz w:val="22"/>
                <w:szCs w:val="24"/>
              </w:rPr>
            </w:pPr>
            <w:proofErr w:type="gramStart"/>
            <w:r w:rsidRPr="0039360B">
              <w:rPr>
                <w:rFonts w:ascii="Times New Roman" w:hAnsi="Times New Roman"/>
                <w:sz w:val="22"/>
                <w:szCs w:val="24"/>
              </w:rPr>
              <w:t>п</w:t>
            </w:r>
            <w:proofErr w:type="gramEnd"/>
            <w:r w:rsidRPr="0039360B">
              <w:rPr>
                <w:rFonts w:ascii="Times New Roman" w:hAnsi="Times New Roman"/>
                <w:sz w:val="22"/>
                <w:szCs w:val="24"/>
              </w:rPr>
              <w:t>/п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Задача </w:t>
            </w:r>
          </w:p>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Краткое описание ожидаемых эффектов </w:t>
            </w:r>
          </w:p>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Связь с показателями </w:t>
            </w:r>
          </w:p>
        </w:tc>
      </w:tr>
      <w:tr w:rsidR="00DE6F62" w:rsidRPr="0039360B"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39360B" w:rsidRDefault="00DE6F62"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4</w:t>
            </w:r>
          </w:p>
        </w:tc>
      </w:tr>
      <w:tr w:rsidR="00B930F8" w:rsidRPr="0039360B"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39360B" w:rsidRDefault="00B930F8"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 xml:space="preserve">1. </w:t>
            </w:r>
            <w:r w:rsidR="0087251F" w:rsidRPr="0039360B">
              <w:rPr>
                <w:rFonts w:ascii="Times New Roman" w:hAnsi="Times New Roman"/>
                <w:sz w:val="22"/>
                <w:szCs w:val="24"/>
              </w:rPr>
              <w:t>Комплексы процессных мероприятий</w:t>
            </w:r>
          </w:p>
        </w:tc>
      </w:tr>
      <w:tr w:rsidR="00BF39B8" w:rsidRPr="0039360B" w:rsidTr="0039360B">
        <w:trPr>
          <w:trHeight w:val="392"/>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pStyle w:val="aff6"/>
              <w:widowControl w:val="0"/>
              <w:numPr>
                <w:ilvl w:val="1"/>
                <w:numId w:val="10"/>
              </w:numPr>
              <w:tabs>
                <w:tab w:val="left" w:pos="225"/>
                <w:tab w:val="center" w:pos="7165"/>
              </w:tabs>
              <w:spacing w:after="0" w:line="228" w:lineRule="auto"/>
              <w:outlineLvl w:val="2"/>
              <w:rPr>
                <w:rFonts w:ascii="Times New Roman" w:hAnsi="Times New Roman"/>
                <w:szCs w:val="24"/>
              </w:rPr>
            </w:pPr>
            <w:r w:rsidRPr="0039360B">
              <w:rPr>
                <w:rFonts w:ascii="Times New Roman" w:hAnsi="Times New Roman"/>
                <w:szCs w:val="24"/>
              </w:rPr>
              <w:t xml:space="preserve"> Комплекс процессных мероприятий «Обеспечение жильем отдельных категорий граждан»</w:t>
            </w:r>
          </w:p>
        </w:tc>
      </w:tr>
      <w:tr w:rsidR="001F1193" w:rsidRPr="0039360B"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center"/>
              <w:outlineLvl w:val="2"/>
              <w:rPr>
                <w:rFonts w:ascii="Times New Roman" w:hAnsi="Times New Roman"/>
                <w:sz w:val="22"/>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spacing w:line="228" w:lineRule="auto"/>
              <w:rPr>
                <w:rFonts w:ascii="Times New Roman" w:hAnsi="Times New Roman"/>
                <w:sz w:val="22"/>
                <w:szCs w:val="24"/>
              </w:rPr>
            </w:pPr>
            <w:r w:rsidRPr="0039360B">
              <w:rPr>
                <w:rFonts w:ascii="Times New Roman" w:hAnsi="Times New Roman"/>
                <w:sz w:val="22"/>
                <w:szCs w:val="24"/>
              </w:rPr>
              <w:t>Ответственный за реализацию: отдел социально-экономического развития и привлечения инвестиций Администрации района; отдел имущественных и земельных отношений Администрации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Срок реализации: 2025 – 2030 годы</w:t>
            </w:r>
          </w:p>
        </w:tc>
      </w:tr>
      <w:tr w:rsidR="001F1193" w:rsidRPr="0039360B" w:rsidTr="0026632B">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left"/>
              <w:outlineLvl w:val="2"/>
              <w:rPr>
                <w:rFonts w:ascii="Times New Roman" w:hAnsi="Times New Roman"/>
                <w:sz w:val="22"/>
                <w:szCs w:val="24"/>
              </w:rPr>
            </w:pPr>
            <w:r w:rsidRPr="0039360B">
              <w:rPr>
                <w:rFonts w:ascii="Times New Roman" w:hAnsi="Times New Roman"/>
                <w:sz w:val="22"/>
                <w:szCs w:val="24"/>
              </w:rPr>
              <w:t>Обеспечение жильем льготных категорий граждан, признанных нуждающимися в жилых помещениях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left"/>
              <w:outlineLvl w:val="2"/>
              <w:rPr>
                <w:rFonts w:ascii="Times New Roman" w:hAnsi="Times New Roman"/>
                <w:sz w:val="22"/>
                <w:szCs w:val="24"/>
              </w:rPr>
            </w:pPr>
            <w:r w:rsidRPr="0039360B">
              <w:rPr>
                <w:rFonts w:ascii="Times New Roman" w:hAnsi="Times New Roman"/>
                <w:sz w:val="22"/>
                <w:szCs w:val="24"/>
              </w:rPr>
              <w:t>предоставлены меры государственной поддержки в улучшении жилищных условий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rPr>
                <w:rFonts w:ascii="Times New Roman" w:hAnsi="Times New Roman"/>
                <w:sz w:val="22"/>
                <w:szCs w:val="24"/>
              </w:rPr>
            </w:pPr>
            <w:r w:rsidRPr="0039360B">
              <w:rPr>
                <w:rFonts w:ascii="Times New Roman" w:hAnsi="Times New Roman"/>
                <w:sz w:val="22"/>
                <w:szCs w:val="24"/>
              </w:rPr>
              <w:t>количество семей, улучшивших жилищные условия;</w:t>
            </w:r>
          </w:p>
          <w:p w:rsidR="001F1193" w:rsidRPr="0039360B" w:rsidRDefault="001F1193" w:rsidP="00940410">
            <w:pPr>
              <w:widowControl w:val="0"/>
              <w:spacing w:line="228" w:lineRule="auto"/>
              <w:rPr>
                <w:rFonts w:ascii="Times New Roman" w:hAnsi="Times New Roman"/>
                <w:sz w:val="22"/>
                <w:szCs w:val="24"/>
              </w:rPr>
            </w:pPr>
            <w:r w:rsidRPr="0039360B">
              <w:rPr>
                <w:rFonts w:ascii="Times New Roman" w:hAnsi="Times New Roman"/>
                <w:sz w:val="22"/>
                <w:szCs w:val="24"/>
              </w:rPr>
              <w:t>количество семей отдельных категорий граждан Российской Федерации, обеспеченных жильем;</w:t>
            </w:r>
          </w:p>
          <w:p w:rsidR="001F1193" w:rsidRPr="0039360B" w:rsidRDefault="001F1193"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доля молодых семей, реализовавших свое право на получение государственной поддержки </w:t>
            </w:r>
          </w:p>
          <w:p w:rsidR="001F1193" w:rsidRPr="0039360B" w:rsidRDefault="001F1193"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в улучшении жилищных условий, </w:t>
            </w:r>
          </w:p>
          <w:p w:rsidR="001F1193" w:rsidRPr="0039360B" w:rsidRDefault="001F1193" w:rsidP="00940410">
            <w:pPr>
              <w:widowControl w:val="0"/>
              <w:spacing w:line="228" w:lineRule="auto"/>
              <w:rPr>
                <w:rFonts w:ascii="Times New Roman" w:hAnsi="Times New Roman"/>
                <w:sz w:val="22"/>
                <w:szCs w:val="24"/>
              </w:rPr>
            </w:pPr>
            <w:r w:rsidRPr="0039360B">
              <w:rPr>
                <w:rFonts w:ascii="Times New Roman" w:hAnsi="Times New Roman"/>
                <w:sz w:val="22"/>
                <w:szCs w:val="24"/>
              </w:rPr>
              <w:t>в общем количестве молодых семей – претендентов</w:t>
            </w:r>
          </w:p>
          <w:p w:rsidR="001F1193" w:rsidRPr="0039360B" w:rsidRDefault="001F1193" w:rsidP="00940410">
            <w:pPr>
              <w:widowControl w:val="0"/>
              <w:spacing w:line="228" w:lineRule="auto"/>
              <w:rPr>
                <w:rFonts w:ascii="Times New Roman" w:hAnsi="Times New Roman"/>
                <w:sz w:val="22"/>
                <w:szCs w:val="24"/>
              </w:rPr>
            </w:pPr>
            <w:r w:rsidRPr="0039360B">
              <w:rPr>
                <w:rFonts w:ascii="Times New Roman" w:hAnsi="Times New Roman"/>
                <w:sz w:val="22"/>
                <w:szCs w:val="24"/>
              </w:rPr>
              <w:t>на получение социальных выплат</w:t>
            </w:r>
          </w:p>
        </w:tc>
      </w:tr>
      <w:tr w:rsidR="001F1193" w:rsidRPr="0039360B"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BF39B8" w:rsidP="00940410">
            <w:pPr>
              <w:pStyle w:val="aff6"/>
              <w:widowControl w:val="0"/>
              <w:numPr>
                <w:ilvl w:val="1"/>
                <w:numId w:val="10"/>
              </w:numPr>
              <w:tabs>
                <w:tab w:val="left" w:pos="240"/>
                <w:tab w:val="center" w:pos="7165"/>
              </w:tabs>
              <w:spacing w:after="0" w:line="228" w:lineRule="auto"/>
              <w:rPr>
                <w:rFonts w:ascii="Times New Roman" w:hAnsi="Times New Roman"/>
                <w:szCs w:val="24"/>
              </w:rPr>
            </w:pPr>
            <w:r w:rsidRPr="0039360B">
              <w:rPr>
                <w:rFonts w:ascii="Times New Roman" w:hAnsi="Times New Roman"/>
                <w:szCs w:val="24"/>
              </w:rPr>
              <w:t xml:space="preserve"> </w:t>
            </w:r>
            <w:r w:rsidR="001F1193" w:rsidRPr="0039360B">
              <w:rPr>
                <w:rFonts w:ascii="Times New Roman" w:hAnsi="Times New Roman"/>
                <w:szCs w:val="24"/>
              </w:rPr>
              <w:t xml:space="preserve">Комплекс процессных мероприятий «Территориальное </w:t>
            </w:r>
            <w:r w:rsidR="001F1193" w:rsidRPr="0039360B">
              <w:rPr>
                <w:rFonts w:ascii="Times New Roman" w:hAnsi="Times New Roman"/>
                <w:color w:val="auto"/>
                <w:szCs w:val="24"/>
              </w:rPr>
              <w:t>планирование</w:t>
            </w:r>
            <w:r w:rsidRPr="0039360B">
              <w:rPr>
                <w:rFonts w:ascii="Times New Roman" w:hAnsi="Times New Roman"/>
                <w:color w:val="auto"/>
                <w:szCs w:val="24"/>
              </w:rPr>
              <w:t xml:space="preserve"> </w:t>
            </w:r>
            <w:r w:rsidR="001F1193" w:rsidRPr="0039360B">
              <w:rPr>
                <w:rFonts w:ascii="Times New Roman" w:hAnsi="Times New Roman"/>
                <w:color w:val="auto"/>
                <w:szCs w:val="24"/>
              </w:rPr>
              <w:t>и развитие территорий, в том числе для жилищного строительства</w:t>
            </w:r>
            <w:r w:rsidR="001F1193" w:rsidRPr="0039360B">
              <w:rPr>
                <w:rFonts w:ascii="Times New Roman" w:hAnsi="Times New Roman"/>
                <w:szCs w:val="24"/>
              </w:rPr>
              <w:t>»</w:t>
            </w:r>
          </w:p>
        </w:tc>
      </w:tr>
      <w:tr w:rsidR="001F1193" w:rsidRPr="0039360B"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center"/>
              <w:outlineLvl w:val="2"/>
              <w:rPr>
                <w:rFonts w:ascii="Times New Roman" w:hAnsi="Times New Roman"/>
                <w:sz w:val="22"/>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 xml:space="preserve">Ответственный за реализацию: сектор по вопросам архитектуры и градостроительства Администрации района; отдел строительства, </w:t>
            </w:r>
            <w:proofErr w:type="gramStart"/>
            <w:r w:rsidRPr="0039360B">
              <w:rPr>
                <w:rFonts w:ascii="Times New Roman" w:hAnsi="Times New Roman"/>
                <w:sz w:val="22"/>
                <w:szCs w:val="24"/>
              </w:rPr>
              <w:t>газо-электроснабжения</w:t>
            </w:r>
            <w:proofErr w:type="gramEnd"/>
            <w:r w:rsidRPr="0039360B">
              <w:rPr>
                <w:rFonts w:ascii="Times New Roman" w:hAnsi="Times New Roman"/>
                <w:sz w:val="22"/>
                <w:szCs w:val="24"/>
              </w:rPr>
              <w:t>, транспорта и связи, и вопросам муниципального хозяйства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Срок реализации: 2025 – 2030 годы</w:t>
            </w:r>
          </w:p>
        </w:tc>
      </w:tr>
      <w:tr w:rsidR="00BF39B8" w:rsidRPr="0039360B"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2.1.1.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Создание условий для вовлечения </w:t>
            </w:r>
          </w:p>
          <w:p w:rsidR="00BF39B8" w:rsidRPr="0039360B" w:rsidRDefault="00BF39B8" w:rsidP="00940410">
            <w:pPr>
              <w:widowControl w:val="0"/>
              <w:spacing w:line="228" w:lineRule="auto"/>
              <w:rPr>
                <w:rFonts w:ascii="Times New Roman" w:hAnsi="Times New Roman"/>
                <w:sz w:val="22"/>
                <w:szCs w:val="24"/>
              </w:rPr>
            </w:pPr>
            <w:r w:rsidRPr="0039360B">
              <w:rPr>
                <w:rFonts w:ascii="Times New Roman" w:hAnsi="Times New Roman"/>
                <w:sz w:val="22"/>
                <w:szCs w:val="24"/>
              </w:rPr>
              <w:t xml:space="preserve">в оборот в целях жилищного строительства </w:t>
            </w:r>
            <w:r w:rsidRPr="0039360B">
              <w:rPr>
                <w:rFonts w:ascii="Times New Roman" w:hAnsi="Times New Roman"/>
                <w:sz w:val="22"/>
                <w:szCs w:val="24"/>
              </w:rPr>
              <w:lastRenderedPageBreak/>
              <w:t xml:space="preserve">земельных участков, </w:t>
            </w:r>
          </w:p>
          <w:p w:rsidR="00BF39B8" w:rsidRPr="0039360B" w:rsidRDefault="00BF39B8" w:rsidP="00940410">
            <w:pPr>
              <w:widowControl w:val="0"/>
              <w:spacing w:line="228" w:lineRule="auto"/>
              <w:outlineLvl w:val="2"/>
              <w:rPr>
                <w:rFonts w:ascii="Times New Roman" w:hAnsi="Times New Roman"/>
                <w:sz w:val="22"/>
                <w:szCs w:val="24"/>
              </w:rPr>
            </w:pPr>
            <w:r w:rsidRPr="0039360B">
              <w:rPr>
                <w:rFonts w:ascii="Times New Roman" w:hAnsi="Times New Roman"/>
                <w:color w:val="auto"/>
                <w:sz w:val="22"/>
                <w:szCs w:val="24"/>
              </w:rPr>
              <w:t xml:space="preserve">в том числе </w:t>
            </w:r>
            <w:proofErr w:type="gramStart"/>
            <w:r w:rsidRPr="0039360B">
              <w:rPr>
                <w:rFonts w:ascii="Times New Roman" w:hAnsi="Times New Roman"/>
                <w:color w:val="auto"/>
                <w:sz w:val="22"/>
                <w:szCs w:val="24"/>
              </w:rPr>
              <w:t>застроенных</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rPr>
                <w:rFonts w:ascii="Times New Roman" w:hAnsi="Times New Roman"/>
                <w:sz w:val="22"/>
                <w:szCs w:val="24"/>
              </w:rPr>
            </w:pPr>
            <w:r w:rsidRPr="0039360B">
              <w:rPr>
                <w:rFonts w:ascii="Times New Roman" w:hAnsi="Times New Roman"/>
                <w:sz w:val="22"/>
                <w:szCs w:val="24"/>
              </w:rPr>
              <w:lastRenderedPageBreak/>
              <w:t>вовлечены в оборот земельные участки</w:t>
            </w:r>
          </w:p>
          <w:p w:rsidR="00BF39B8" w:rsidRPr="0039360B" w:rsidRDefault="00BF39B8" w:rsidP="00940410">
            <w:pPr>
              <w:widowControl w:val="0"/>
              <w:spacing w:line="228" w:lineRule="auto"/>
              <w:outlineLvl w:val="2"/>
              <w:rPr>
                <w:rFonts w:ascii="Times New Roman" w:hAnsi="Times New Roman"/>
                <w:sz w:val="22"/>
                <w:szCs w:val="24"/>
              </w:rPr>
            </w:pPr>
            <w:r w:rsidRPr="0039360B">
              <w:rPr>
                <w:rFonts w:ascii="Times New Roman" w:hAnsi="Times New Roman"/>
                <w:color w:val="auto"/>
                <w:sz w:val="22"/>
                <w:szCs w:val="24"/>
              </w:rPr>
              <w:t>для жилищного строительства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rPr>
                <w:rFonts w:ascii="Times New Roman" w:hAnsi="Times New Roman"/>
                <w:sz w:val="22"/>
                <w:szCs w:val="24"/>
              </w:rPr>
            </w:pPr>
            <w:r w:rsidRPr="0039360B">
              <w:rPr>
                <w:rFonts w:ascii="Times New Roman" w:hAnsi="Times New Roman"/>
                <w:sz w:val="22"/>
                <w:szCs w:val="24"/>
              </w:rPr>
              <w:t>объем жилищного строительства;</w:t>
            </w:r>
          </w:p>
          <w:p w:rsidR="00BF39B8" w:rsidRPr="0039360B" w:rsidRDefault="00BF39B8" w:rsidP="00940410">
            <w:pPr>
              <w:widowControl w:val="0"/>
              <w:spacing w:line="228" w:lineRule="auto"/>
              <w:rPr>
                <w:rFonts w:ascii="Times New Roman" w:hAnsi="Times New Roman"/>
                <w:sz w:val="22"/>
                <w:szCs w:val="24"/>
              </w:rPr>
            </w:pPr>
            <w:r w:rsidRPr="0039360B">
              <w:rPr>
                <w:rFonts w:ascii="Times New Roman" w:hAnsi="Times New Roman"/>
                <w:sz w:val="22"/>
                <w:szCs w:val="24"/>
              </w:rPr>
              <w:t>темп ввода жилья</w:t>
            </w:r>
          </w:p>
          <w:p w:rsidR="00BF39B8" w:rsidRPr="0039360B" w:rsidRDefault="00BF39B8" w:rsidP="00940410">
            <w:pPr>
              <w:widowControl w:val="0"/>
              <w:spacing w:line="228" w:lineRule="auto"/>
              <w:outlineLvl w:val="2"/>
              <w:rPr>
                <w:rFonts w:ascii="Times New Roman" w:hAnsi="Times New Roman"/>
                <w:sz w:val="22"/>
                <w:szCs w:val="24"/>
              </w:rPr>
            </w:pPr>
            <w:r w:rsidRPr="0039360B">
              <w:rPr>
                <w:rFonts w:ascii="Times New Roman" w:hAnsi="Times New Roman"/>
                <w:color w:val="auto"/>
                <w:sz w:val="22"/>
                <w:szCs w:val="24"/>
              </w:rPr>
              <w:lastRenderedPageBreak/>
              <w:t>в эксплуатацию</w:t>
            </w:r>
          </w:p>
        </w:tc>
      </w:tr>
      <w:tr w:rsidR="00BF39B8" w:rsidRPr="0039360B" w:rsidTr="00644D34">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pStyle w:val="aff6"/>
              <w:widowControl w:val="0"/>
              <w:numPr>
                <w:ilvl w:val="1"/>
                <w:numId w:val="10"/>
              </w:numPr>
              <w:spacing w:after="0" w:line="228" w:lineRule="auto"/>
              <w:outlineLvl w:val="2"/>
              <w:rPr>
                <w:rFonts w:ascii="Times New Roman" w:hAnsi="Times New Roman"/>
                <w:szCs w:val="24"/>
              </w:rPr>
            </w:pPr>
            <w:r w:rsidRPr="0039360B">
              <w:rPr>
                <w:rFonts w:ascii="Times New Roman" w:hAnsi="Times New Roman"/>
                <w:szCs w:val="24"/>
              </w:rPr>
              <w:lastRenderedPageBreak/>
              <w:t xml:space="preserve"> Комплекс процессных мероприятий «</w:t>
            </w:r>
            <w:r w:rsidRPr="0039360B">
              <w:rPr>
                <w:rFonts w:ascii="Times New Roman" w:hAnsi="Times New Roman"/>
                <w:color w:val="auto"/>
                <w:szCs w:val="24"/>
              </w:rPr>
              <w:t xml:space="preserve">Переселение граждан из жилищного </w:t>
            </w:r>
            <w:r w:rsidRPr="0039360B">
              <w:rPr>
                <w:rFonts w:ascii="Times New Roman" w:hAnsi="Times New Roman"/>
                <w:szCs w:val="24"/>
              </w:rPr>
              <w:t>фонда, признанного аварийным и подлежащим сносу или реконструкции, снос аварийного фонда</w:t>
            </w:r>
          </w:p>
        </w:tc>
      </w:tr>
      <w:tr w:rsidR="001F1193" w:rsidRPr="0039360B"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center"/>
              <w:outlineLvl w:val="2"/>
              <w:rPr>
                <w:rFonts w:ascii="Times New Roman" w:hAnsi="Times New Roman"/>
                <w:sz w:val="22"/>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BF39B8" w:rsidP="00940410">
            <w:pPr>
              <w:spacing w:line="228" w:lineRule="auto"/>
              <w:rPr>
                <w:rFonts w:ascii="Times New Roman" w:hAnsi="Times New Roman"/>
                <w:sz w:val="22"/>
                <w:szCs w:val="24"/>
              </w:rPr>
            </w:pPr>
            <w:r w:rsidRPr="0039360B">
              <w:rPr>
                <w:rFonts w:ascii="Times New Roman" w:hAnsi="Times New Roman"/>
                <w:sz w:val="22"/>
                <w:szCs w:val="24"/>
              </w:rPr>
              <w:t xml:space="preserve">Ответственный за реализацию: отдел строительства, </w:t>
            </w:r>
            <w:proofErr w:type="gramStart"/>
            <w:r w:rsidRPr="0039360B">
              <w:rPr>
                <w:rFonts w:ascii="Times New Roman" w:hAnsi="Times New Roman"/>
                <w:sz w:val="22"/>
                <w:szCs w:val="24"/>
              </w:rPr>
              <w:t>газо-электроснабжения</w:t>
            </w:r>
            <w:proofErr w:type="gramEnd"/>
            <w:r w:rsidRPr="0039360B">
              <w:rPr>
                <w:rFonts w:ascii="Times New Roman" w:hAnsi="Times New Roman"/>
                <w:sz w:val="22"/>
                <w:szCs w:val="24"/>
              </w:rPr>
              <w:t>, транспорта и связи, и вопросам муниципального хозяйства Администрации Песчанокопского района;</w:t>
            </w:r>
            <w:r w:rsidRPr="0039360B">
              <w:rPr>
                <w:rFonts w:ascii="Times New Roman" w:hAnsi="Times New Roman"/>
                <w:color w:val="auto"/>
                <w:sz w:val="22"/>
                <w:lang w:eastAsia="en-US"/>
              </w:rPr>
              <w:t xml:space="preserve"> </w:t>
            </w:r>
            <w:r w:rsidRPr="0039360B">
              <w:rPr>
                <w:rFonts w:ascii="Times New Roman" w:hAnsi="Times New Roman"/>
                <w:color w:val="auto"/>
                <w:sz w:val="22"/>
                <w:szCs w:val="24"/>
                <w:lang w:eastAsia="en-US"/>
              </w:rPr>
              <w:t>сектор по вопросам архитектуры и градостроительства Администрация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39360B" w:rsidRDefault="001F1193" w:rsidP="00940410">
            <w:pPr>
              <w:widowControl w:val="0"/>
              <w:spacing w:line="228" w:lineRule="auto"/>
              <w:jc w:val="left"/>
              <w:rPr>
                <w:rFonts w:ascii="Times New Roman" w:hAnsi="Times New Roman"/>
                <w:sz w:val="22"/>
                <w:szCs w:val="24"/>
              </w:rPr>
            </w:pPr>
            <w:r w:rsidRPr="0039360B">
              <w:rPr>
                <w:rFonts w:ascii="Times New Roman" w:hAnsi="Times New Roman"/>
                <w:sz w:val="22"/>
                <w:szCs w:val="24"/>
              </w:rPr>
              <w:t>Срок реализации: 2025 – 2030 годы</w:t>
            </w:r>
          </w:p>
        </w:tc>
      </w:tr>
      <w:tr w:rsidR="00BF39B8" w:rsidRPr="0039360B"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jc w:val="center"/>
              <w:outlineLvl w:val="2"/>
              <w:rPr>
                <w:rFonts w:ascii="Times New Roman" w:hAnsi="Times New Roman"/>
                <w:sz w:val="22"/>
                <w:szCs w:val="24"/>
              </w:rPr>
            </w:pPr>
            <w:r w:rsidRPr="0039360B">
              <w:rPr>
                <w:rFonts w:ascii="Times New Roman" w:hAnsi="Times New Roman"/>
                <w:sz w:val="22"/>
                <w:szCs w:val="24"/>
              </w:rPr>
              <w:t>2.2.1.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jc w:val="left"/>
              <w:rPr>
                <w:rFonts w:ascii="Times New Roman" w:hAnsi="Times New Roman"/>
                <w:sz w:val="22"/>
                <w:szCs w:val="24"/>
              </w:rPr>
            </w:pPr>
            <w:r w:rsidRPr="0039360B">
              <w:rPr>
                <w:rFonts w:ascii="Times New Roman" w:hAnsi="Times New Roman"/>
                <w:i/>
                <w:sz w:val="22"/>
                <w:szCs w:val="24"/>
              </w:rPr>
              <w:t xml:space="preserve"> </w:t>
            </w:r>
            <w:r w:rsidRPr="0039360B">
              <w:rPr>
                <w:rFonts w:ascii="Times New Roman" w:hAnsi="Times New Roman"/>
                <w:color w:val="auto"/>
                <w:sz w:val="22"/>
                <w:szCs w:val="24"/>
              </w:rPr>
              <w:t>Жилищный фонд, признанный аварийным и подлежащим сносу или реконструкции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rPr>
                <w:rFonts w:ascii="Times New Roman" w:hAnsi="Times New Roman"/>
                <w:sz w:val="22"/>
                <w:szCs w:val="24"/>
              </w:rPr>
            </w:pPr>
            <w:r w:rsidRPr="0039360B">
              <w:rPr>
                <w:rFonts w:ascii="Times New Roman" w:hAnsi="Times New Roman"/>
                <w:color w:val="auto"/>
                <w:sz w:val="22"/>
                <w:szCs w:val="24"/>
              </w:rPr>
              <w:t>обеспечение безопасных условий проживания граждан, вовлечение в оборот земельных участков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39360B" w:rsidRDefault="00BF39B8" w:rsidP="00940410">
            <w:pPr>
              <w:widowControl w:val="0"/>
              <w:spacing w:line="228" w:lineRule="auto"/>
              <w:jc w:val="left"/>
              <w:rPr>
                <w:rFonts w:ascii="Times New Roman" w:hAnsi="Times New Roman"/>
                <w:sz w:val="22"/>
                <w:szCs w:val="24"/>
              </w:rPr>
            </w:pPr>
            <w:r w:rsidRPr="0039360B">
              <w:rPr>
                <w:rFonts w:ascii="Times New Roman" w:hAnsi="Times New Roman"/>
                <w:color w:val="auto"/>
                <w:sz w:val="22"/>
                <w:szCs w:val="24"/>
              </w:rPr>
              <w:t>количество семей, улучшивших жилищные условия</w:t>
            </w:r>
          </w:p>
        </w:tc>
      </w:tr>
    </w:tbl>
    <w:p w:rsidR="00D2605F" w:rsidRDefault="00D2605F" w:rsidP="00940410">
      <w:pPr>
        <w:widowControl w:val="0"/>
        <w:spacing w:line="228" w:lineRule="auto"/>
        <w:jc w:val="center"/>
        <w:rPr>
          <w:rFonts w:ascii="Times New Roman" w:hAnsi="Times New Roman"/>
          <w:sz w:val="24"/>
          <w:szCs w:val="24"/>
        </w:rPr>
      </w:pPr>
    </w:p>
    <w:p w:rsidR="00644D34" w:rsidRPr="0039360B" w:rsidRDefault="00644D34" w:rsidP="00940410">
      <w:pPr>
        <w:widowControl w:val="0"/>
        <w:spacing w:line="228" w:lineRule="auto"/>
        <w:jc w:val="center"/>
        <w:rPr>
          <w:rFonts w:ascii="Times New Roman" w:hAnsi="Times New Roman"/>
          <w:szCs w:val="24"/>
        </w:rPr>
      </w:pPr>
      <w:r w:rsidRPr="0039360B">
        <w:rPr>
          <w:rFonts w:ascii="Times New Roman" w:hAnsi="Times New Roman"/>
          <w:szCs w:val="24"/>
        </w:rPr>
        <w:t>4.  Финансовое обеспечение муниципальной программы Песчанокопского района</w:t>
      </w:r>
    </w:p>
    <w:tbl>
      <w:tblPr>
        <w:tblW w:w="14718" w:type="dxa"/>
        <w:tblInd w:w="416" w:type="dxa"/>
        <w:tblLook w:val="04A0" w:firstRow="1" w:lastRow="0" w:firstColumn="1" w:lastColumn="0" w:noHBand="0" w:noVBand="1"/>
      </w:tblPr>
      <w:tblGrid>
        <w:gridCol w:w="798"/>
        <w:gridCol w:w="6265"/>
        <w:gridCol w:w="1228"/>
        <w:gridCol w:w="80"/>
        <w:gridCol w:w="1498"/>
        <w:gridCol w:w="1395"/>
        <w:gridCol w:w="1467"/>
        <w:gridCol w:w="1987"/>
      </w:tblGrid>
      <w:tr w:rsidR="009130D6" w:rsidRPr="00764923" w:rsidTr="00764923">
        <w:trPr>
          <w:trHeight w:val="443"/>
        </w:trPr>
        <w:tc>
          <w:tcPr>
            <w:tcW w:w="7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 xml:space="preserve">№ </w:t>
            </w:r>
            <w:proofErr w:type="gramStart"/>
            <w:r w:rsidRPr="00764923">
              <w:rPr>
                <w:rFonts w:ascii="Times New Roman" w:hAnsi="Times New Roman"/>
                <w:sz w:val="22"/>
                <w:szCs w:val="22"/>
              </w:rPr>
              <w:t>п</w:t>
            </w:r>
            <w:proofErr w:type="gramEnd"/>
            <w:r w:rsidRPr="00764923">
              <w:rPr>
                <w:rFonts w:ascii="Times New Roman" w:hAnsi="Times New Roman"/>
                <w:sz w:val="22"/>
                <w:szCs w:val="22"/>
              </w:rPr>
              <w:t>/п</w:t>
            </w:r>
          </w:p>
        </w:tc>
        <w:tc>
          <w:tcPr>
            <w:tcW w:w="626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 xml:space="preserve">Наименование муниципальной программы, структурного элемента/ источник финансового обеспечения </w:t>
            </w:r>
          </w:p>
        </w:tc>
        <w:tc>
          <w:tcPr>
            <w:tcW w:w="1228" w:type="dxa"/>
            <w:tcBorders>
              <w:top w:val="single" w:sz="8" w:space="0" w:color="000000"/>
              <w:left w:val="nil"/>
              <w:bottom w:val="single" w:sz="8" w:space="0" w:color="000000"/>
              <w:right w:val="nil"/>
            </w:tcBorders>
          </w:tcPr>
          <w:p w:rsidR="009130D6" w:rsidRPr="00764923" w:rsidRDefault="009130D6" w:rsidP="00940410">
            <w:pPr>
              <w:spacing w:line="228" w:lineRule="auto"/>
              <w:jc w:val="center"/>
              <w:rPr>
                <w:rFonts w:ascii="Times New Roman" w:hAnsi="Times New Roman"/>
                <w:sz w:val="22"/>
                <w:szCs w:val="22"/>
              </w:rPr>
            </w:pPr>
          </w:p>
        </w:tc>
        <w:tc>
          <w:tcPr>
            <w:tcW w:w="6427" w:type="dxa"/>
            <w:gridSpan w:val="5"/>
            <w:tcBorders>
              <w:top w:val="single" w:sz="8" w:space="0" w:color="000000"/>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Объем расходов по годам реализации (тыс. рублей)</w:t>
            </w:r>
          </w:p>
        </w:tc>
      </w:tr>
      <w:tr w:rsidR="009130D6" w:rsidRPr="00764923" w:rsidTr="00764923">
        <w:trPr>
          <w:trHeight w:val="324"/>
        </w:trPr>
        <w:tc>
          <w:tcPr>
            <w:tcW w:w="7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1308" w:type="dxa"/>
            <w:gridSpan w:val="2"/>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2025</w:t>
            </w:r>
          </w:p>
        </w:tc>
        <w:tc>
          <w:tcPr>
            <w:tcW w:w="1498" w:type="dxa"/>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2026</w:t>
            </w:r>
          </w:p>
        </w:tc>
        <w:tc>
          <w:tcPr>
            <w:tcW w:w="1395" w:type="dxa"/>
            <w:tcBorders>
              <w:top w:val="nil"/>
              <w:left w:val="nil"/>
              <w:bottom w:val="single" w:sz="8" w:space="0" w:color="000000"/>
              <w:right w:val="single" w:sz="4" w:space="0" w:color="auto"/>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2027</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2028</w:t>
            </w:r>
          </w:p>
        </w:tc>
        <w:tc>
          <w:tcPr>
            <w:tcW w:w="1987" w:type="dxa"/>
            <w:tcBorders>
              <w:top w:val="nil"/>
              <w:left w:val="single" w:sz="4" w:space="0" w:color="auto"/>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всего</w:t>
            </w:r>
          </w:p>
        </w:tc>
      </w:tr>
      <w:tr w:rsidR="009130D6" w:rsidRPr="00764923" w:rsidTr="00764923">
        <w:trPr>
          <w:trHeight w:val="324"/>
        </w:trPr>
        <w:tc>
          <w:tcPr>
            <w:tcW w:w="798" w:type="dxa"/>
            <w:tcBorders>
              <w:top w:val="nil"/>
              <w:left w:val="single" w:sz="8" w:space="0" w:color="000000"/>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1</w:t>
            </w:r>
          </w:p>
        </w:tc>
        <w:tc>
          <w:tcPr>
            <w:tcW w:w="6265" w:type="dxa"/>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w:t>
            </w:r>
          </w:p>
        </w:tc>
        <w:tc>
          <w:tcPr>
            <w:tcW w:w="1308" w:type="dxa"/>
            <w:gridSpan w:val="2"/>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3</w:t>
            </w:r>
          </w:p>
        </w:tc>
        <w:tc>
          <w:tcPr>
            <w:tcW w:w="1498" w:type="dxa"/>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4</w:t>
            </w:r>
          </w:p>
        </w:tc>
        <w:tc>
          <w:tcPr>
            <w:tcW w:w="1395" w:type="dxa"/>
            <w:tcBorders>
              <w:top w:val="nil"/>
              <w:left w:val="nil"/>
              <w:bottom w:val="single" w:sz="8" w:space="0" w:color="000000"/>
              <w:right w:val="single" w:sz="4" w:space="0" w:color="auto"/>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B65960" w:rsidP="00940410">
            <w:pPr>
              <w:spacing w:line="228" w:lineRule="auto"/>
              <w:jc w:val="center"/>
              <w:rPr>
                <w:rFonts w:ascii="Times New Roman" w:hAnsi="Times New Roman"/>
                <w:sz w:val="22"/>
                <w:szCs w:val="22"/>
              </w:rPr>
            </w:pPr>
            <w:r w:rsidRPr="00764923">
              <w:rPr>
                <w:rFonts w:ascii="Times New Roman" w:hAnsi="Times New Roman"/>
                <w:sz w:val="22"/>
                <w:szCs w:val="22"/>
              </w:rPr>
              <w:t>6</w:t>
            </w:r>
          </w:p>
        </w:tc>
        <w:tc>
          <w:tcPr>
            <w:tcW w:w="1987" w:type="dxa"/>
            <w:tcBorders>
              <w:top w:val="nil"/>
              <w:left w:val="single" w:sz="4" w:space="0" w:color="auto"/>
              <w:bottom w:val="single" w:sz="8" w:space="0" w:color="000000"/>
              <w:right w:val="single" w:sz="8" w:space="0" w:color="000000"/>
            </w:tcBorders>
            <w:shd w:val="clear" w:color="auto" w:fill="auto"/>
            <w:vAlign w:val="center"/>
            <w:hideMark/>
          </w:tcPr>
          <w:p w:rsidR="009130D6" w:rsidRPr="00764923" w:rsidRDefault="00B65960" w:rsidP="00940410">
            <w:pPr>
              <w:spacing w:line="228" w:lineRule="auto"/>
              <w:jc w:val="center"/>
              <w:rPr>
                <w:rFonts w:ascii="Times New Roman" w:hAnsi="Times New Roman"/>
                <w:sz w:val="22"/>
                <w:szCs w:val="22"/>
              </w:rPr>
            </w:pPr>
            <w:r w:rsidRPr="00764923">
              <w:rPr>
                <w:rFonts w:ascii="Times New Roman" w:hAnsi="Times New Roman"/>
                <w:sz w:val="22"/>
                <w:szCs w:val="22"/>
              </w:rPr>
              <w:t>7</w:t>
            </w:r>
          </w:p>
        </w:tc>
      </w:tr>
      <w:tr w:rsidR="009130D6" w:rsidRPr="00764923" w:rsidTr="00764923">
        <w:trPr>
          <w:trHeight w:val="324"/>
        </w:trPr>
        <w:tc>
          <w:tcPr>
            <w:tcW w:w="798" w:type="dxa"/>
            <w:vMerge w:val="restart"/>
            <w:tcBorders>
              <w:top w:val="nil"/>
              <w:left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lang w:val="en-US"/>
              </w:rPr>
              <w:t>1</w:t>
            </w:r>
            <w:r w:rsidRPr="00764923">
              <w:rPr>
                <w:rFonts w:ascii="Times New Roman" w:hAnsi="Times New Roman"/>
                <w:sz w:val="22"/>
                <w:szCs w:val="22"/>
              </w:rPr>
              <w:t>.</w:t>
            </w: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Муниципальная программа (всего), в том числе:</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9181,0</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11244,3</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6653,5</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6650,7</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33729,5</w:t>
            </w:r>
          </w:p>
        </w:tc>
      </w:tr>
      <w:tr w:rsidR="009130D6" w:rsidRPr="00764923" w:rsidTr="00764923">
        <w:trPr>
          <w:trHeight w:val="324"/>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Федеральный бюджет </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1089,4</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72,8</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226,5</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223,9</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1612,6</w:t>
            </w:r>
          </w:p>
        </w:tc>
      </w:tr>
      <w:tr w:rsidR="009130D6" w:rsidRPr="00764923" w:rsidTr="00764923">
        <w:trPr>
          <w:trHeight w:val="324"/>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Областной бюджет</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7705,5</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11</w:t>
            </w:r>
            <w:r w:rsidR="00561FDC" w:rsidRPr="00764923">
              <w:rPr>
                <w:rFonts w:ascii="Times New Roman" w:hAnsi="Times New Roman"/>
                <w:sz w:val="22"/>
                <w:szCs w:val="22"/>
              </w:rPr>
              <w:t>103</w:t>
            </w:r>
            <w:r w:rsidRPr="00764923">
              <w:rPr>
                <w:rFonts w:ascii="Times New Roman" w:hAnsi="Times New Roman"/>
                <w:sz w:val="22"/>
                <w:szCs w:val="22"/>
              </w:rPr>
              <w:t>,</w:t>
            </w:r>
            <w:r w:rsidR="00561FDC" w:rsidRPr="00764923">
              <w:rPr>
                <w:rFonts w:ascii="Times New Roman" w:hAnsi="Times New Roman"/>
                <w:sz w:val="22"/>
                <w:szCs w:val="22"/>
              </w:rPr>
              <w:t>4</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6213,7</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6213,7</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31236,3</w:t>
            </w:r>
          </w:p>
        </w:tc>
      </w:tr>
      <w:tr w:rsidR="009130D6" w:rsidRPr="00764923" w:rsidTr="00764923">
        <w:trPr>
          <w:trHeight w:val="324"/>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 Бюджет Песчанокопского района</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386,1</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68,1</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213,3</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213,1</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216C40" w:rsidP="00940410">
            <w:pPr>
              <w:spacing w:line="228" w:lineRule="auto"/>
              <w:jc w:val="center"/>
              <w:rPr>
                <w:rFonts w:ascii="Times New Roman" w:hAnsi="Times New Roman"/>
                <w:sz w:val="22"/>
                <w:szCs w:val="22"/>
              </w:rPr>
            </w:pPr>
            <w:r w:rsidRPr="00764923">
              <w:rPr>
                <w:rFonts w:ascii="Times New Roman" w:hAnsi="Times New Roman"/>
                <w:sz w:val="22"/>
                <w:szCs w:val="22"/>
              </w:rPr>
              <w:t>880,6</w:t>
            </w:r>
          </w:p>
        </w:tc>
      </w:tr>
      <w:tr w:rsidR="009130D6" w:rsidRPr="00764923" w:rsidTr="00764923">
        <w:trPr>
          <w:trHeight w:val="324"/>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Внебюджетные источники</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r>
      <w:tr w:rsidR="009130D6" w:rsidRPr="00764923" w:rsidTr="00764923">
        <w:trPr>
          <w:trHeight w:val="324"/>
        </w:trPr>
        <w:tc>
          <w:tcPr>
            <w:tcW w:w="798" w:type="dxa"/>
            <w:vMerge/>
            <w:tcBorders>
              <w:left w:val="single" w:sz="8" w:space="0" w:color="000000"/>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Бюджет сельских поселений Песчанокопского района</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0,0</w:t>
            </w:r>
          </w:p>
        </w:tc>
      </w:tr>
      <w:tr w:rsidR="009130D6" w:rsidRPr="00764923" w:rsidTr="00764923">
        <w:trPr>
          <w:trHeight w:val="427"/>
        </w:trPr>
        <w:tc>
          <w:tcPr>
            <w:tcW w:w="798" w:type="dxa"/>
            <w:vMerge w:val="restart"/>
            <w:tcBorders>
              <w:top w:val="single" w:sz="8" w:space="0" w:color="000000"/>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w:t>
            </w:r>
          </w:p>
        </w:tc>
        <w:tc>
          <w:tcPr>
            <w:tcW w:w="6265" w:type="dxa"/>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bCs/>
                <w:sz w:val="22"/>
                <w:szCs w:val="22"/>
              </w:rPr>
            </w:pPr>
            <w:r w:rsidRPr="00764923">
              <w:rPr>
                <w:rFonts w:ascii="Times New Roman" w:hAnsi="Times New Roman"/>
                <w:bCs/>
                <w:sz w:val="22"/>
                <w:szCs w:val="22"/>
              </w:rPr>
              <w:t>Комплекс процессных мероприятий «Обеспечение жильем отдельных категорий граждан» (всего)</w:t>
            </w:r>
            <w:r w:rsidRPr="00764923">
              <w:rPr>
                <w:rFonts w:ascii="Times New Roman" w:hAnsi="Times New Roman"/>
                <w:sz w:val="22"/>
                <w:szCs w:val="22"/>
              </w:rPr>
              <w:t xml:space="preserve">, в том числе: </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8931,0</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11244,3</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6653,5</w:t>
            </w:r>
          </w:p>
        </w:tc>
        <w:tc>
          <w:tcPr>
            <w:tcW w:w="1467" w:type="dxa"/>
            <w:tcBorders>
              <w:top w:val="single" w:sz="4" w:space="0" w:color="auto"/>
              <w:left w:val="single" w:sz="4" w:space="0" w:color="auto"/>
              <w:bottom w:val="single" w:sz="4" w:space="0" w:color="auto"/>
              <w:right w:val="single" w:sz="4" w:space="0" w:color="auto"/>
            </w:tcBorders>
          </w:tcPr>
          <w:p w:rsidR="00AA73C1" w:rsidRPr="00764923" w:rsidRDefault="00AA73C1" w:rsidP="00940410">
            <w:pPr>
              <w:spacing w:line="228" w:lineRule="auto"/>
              <w:jc w:val="center"/>
              <w:rPr>
                <w:rFonts w:ascii="Times New Roman" w:hAnsi="Times New Roman"/>
                <w:sz w:val="22"/>
                <w:szCs w:val="22"/>
              </w:rPr>
            </w:pPr>
          </w:p>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6650,7</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33479,5</w:t>
            </w:r>
          </w:p>
        </w:tc>
      </w:tr>
      <w:tr w:rsidR="009130D6" w:rsidRPr="00764923" w:rsidTr="00764923">
        <w:trPr>
          <w:trHeight w:val="295"/>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Федеральный бюджет </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1089,4</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72,8</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226,5</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223,9</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1612,6</w:t>
            </w:r>
          </w:p>
        </w:tc>
      </w:tr>
      <w:tr w:rsidR="009130D6" w:rsidRPr="00764923" w:rsidTr="00764923">
        <w:trPr>
          <w:trHeight w:val="271"/>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Областной бюджет</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7705,5</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11103,4</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6213,7</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6213,7</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AA73C1" w:rsidP="00940410">
            <w:pPr>
              <w:spacing w:line="228" w:lineRule="auto"/>
              <w:jc w:val="center"/>
              <w:rPr>
                <w:rFonts w:ascii="Times New Roman" w:hAnsi="Times New Roman"/>
                <w:sz w:val="22"/>
                <w:szCs w:val="22"/>
              </w:rPr>
            </w:pPr>
            <w:r w:rsidRPr="00764923">
              <w:rPr>
                <w:rFonts w:ascii="Times New Roman" w:hAnsi="Times New Roman"/>
                <w:sz w:val="22"/>
                <w:szCs w:val="22"/>
              </w:rPr>
              <w:t>31236,3</w:t>
            </w:r>
          </w:p>
        </w:tc>
      </w:tr>
      <w:tr w:rsidR="009130D6" w:rsidRPr="00764923" w:rsidTr="00764923">
        <w:trPr>
          <w:trHeight w:val="276"/>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 Бюджет Песчанокопского района</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136,1</w:t>
            </w:r>
          </w:p>
        </w:tc>
        <w:tc>
          <w:tcPr>
            <w:tcW w:w="1498" w:type="dxa"/>
            <w:tcBorders>
              <w:top w:val="nil"/>
              <w:left w:val="nil"/>
              <w:bottom w:val="single" w:sz="8" w:space="0" w:color="000000"/>
              <w:right w:val="single" w:sz="8" w:space="0" w:color="000000"/>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68,1</w:t>
            </w:r>
          </w:p>
        </w:tc>
        <w:tc>
          <w:tcPr>
            <w:tcW w:w="1395" w:type="dxa"/>
            <w:tcBorders>
              <w:top w:val="nil"/>
              <w:left w:val="nil"/>
              <w:bottom w:val="single" w:sz="8" w:space="0" w:color="000000"/>
              <w:right w:val="single" w:sz="4" w:space="0" w:color="auto"/>
            </w:tcBorders>
            <w:shd w:val="clear" w:color="auto" w:fill="auto"/>
            <w:vAlign w:val="center"/>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213,3</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705D14" w:rsidP="00940410">
            <w:pPr>
              <w:spacing w:line="228" w:lineRule="auto"/>
              <w:jc w:val="center"/>
              <w:rPr>
                <w:rFonts w:ascii="Times New Roman" w:hAnsi="Times New Roman"/>
                <w:sz w:val="22"/>
                <w:szCs w:val="22"/>
              </w:rPr>
            </w:pPr>
            <w:r w:rsidRPr="00764923">
              <w:rPr>
                <w:rFonts w:ascii="Times New Roman" w:hAnsi="Times New Roman"/>
                <w:sz w:val="22"/>
                <w:szCs w:val="22"/>
              </w:rPr>
              <w:t>213,1</w:t>
            </w:r>
          </w:p>
        </w:tc>
        <w:tc>
          <w:tcPr>
            <w:tcW w:w="1987" w:type="dxa"/>
            <w:tcBorders>
              <w:top w:val="nil"/>
              <w:left w:val="single" w:sz="4" w:space="0" w:color="auto"/>
              <w:bottom w:val="single" w:sz="8" w:space="0" w:color="000000"/>
              <w:right w:val="single" w:sz="8" w:space="0" w:color="000000"/>
            </w:tcBorders>
            <w:shd w:val="clear" w:color="auto" w:fill="auto"/>
            <w:vAlign w:val="center"/>
          </w:tcPr>
          <w:p w:rsidR="009130D6" w:rsidRPr="00764923" w:rsidRDefault="00B65960" w:rsidP="00940410">
            <w:pPr>
              <w:spacing w:line="228" w:lineRule="auto"/>
              <w:jc w:val="center"/>
              <w:rPr>
                <w:rFonts w:ascii="Times New Roman" w:hAnsi="Times New Roman"/>
                <w:sz w:val="22"/>
                <w:szCs w:val="22"/>
              </w:rPr>
            </w:pPr>
            <w:r w:rsidRPr="00764923">
              <w:rPr>
                <w:rFonts w:ascii="Times New Roman" w:hAnsi="Times New Roman"/>
                <w:sz w:val="22"/>
                <w:szCs w:val="22"/>
              </w:rPr>
              <w:t>630,6</w:t>
            </w:r>
          </w:p>
        </w:tc>
      </w:tr>
      <w:tr w:rsidR="009130D6" w:rsidRPr="00764923" w:rsidTr="00764923">
        <w:trPr>
          <w:trHeight w:val="251"/>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Внебюджетные источники</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jc w:val="center"/>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r>
      <w:tr w:rsidR="009130D6" w:rsidRPr="00764923" w:rsidTr="00764923">
        <w:trPr>
          <w:trHeight w:val="242"/>
        </w:trPr>
        <w:tc>
          <w:tcPr>
            <w:tcW w:w="798" w:type="dxa"/>
            <w:vMerge/>
            <w:tcBorders>
              <w:left w:val="single" w:sz="8" w:space="0" w:color="000000"/>
              <w:bottom w:val="nil"/>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Бюджет сельских поселений Песчанокопского района</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jc w:val="center"/>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jc w:val="center"/>
              <w:rPr>
                <w:sz w:val="22"/>
                <w:szCs w:val="22"/>
              </w:rPr>
            </w:pPr>
            <w:r w:rsidRPr="00764923">
              <w:rPr>
                <w:rFonts w:ascii="Times New Roman" w:hAnsi="Times New Roman"/>
                <w:sz w:val="22"/>
                <w:szCs w:val="22"/>
              </w:rPr>
              <w:t>0,0</w:t>
            </w:r>
          </w:p>
        </w:tc>
      </w:tr>
      <w:tr w:rsidR="009130D6" w:rsidRPr="00764923" w:rsidTr="00764923">
        <w:trPr>
          <w:trHeight w:val="885"/>
        </w:trPr>
        <w:tc>
          <w:tcPr>
            <w:tcW w:w="798" w:type="dxa"/>
            <w:vMerge w:val="restart"/>
            <w:tcBorders>
              <w:top w:val="single" w:sz="8" w:space="0" w:color="000000"/>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lastRenderedPageBreak/>
              <w:t>3.</w:t>
            </w:r>
          </w:p>
        </w:tc>
        <w:tc>
          <w:tcPr>
            <w:tcW w:w="6265" w:type="dxa"/>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bCs/>
                <w:sz w:val="22"/>
                <w:szCs w:val="22"/>
              </w:rPr>
            </w:pPr>
            <w:r w:rsidRPr="00764923">
              <w:rPr>
                <w:rFonts w:ascii="Times New Roman" w:hAnsi="Times New Roman"/>
                <w:bCs/>
                <w:sz w:val="22"/>
                <w:szCs w:val="22"/>
              </w:rPr>
              <w:t>Комплекс процессных мероприятий «Территориальное планирование и развитие территорий, в том числе для жилищного строительства</w:t>
            </w:r>
            <w:r w:rsidRPr="00764923">
              <w:rPr>
                <w:rFonts w:ascii="Times New Roman" w:hAnsi="Times New Roman"/>
                <w:sz w:val="22"/>
                <w:szCs w:val="22"/>
              </w:rPr>
              <w:t xml:space="preserve">» (всего), в том числе: </w:t>
            </w:r>
          </w:p>
        </w:tc>
        <w:tc>
          <w:tcPr>
            <w:tcW w:w="1308" w:type="dxa"/>
            <w:gridSpan w:val="2"/>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250,0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rFonts w:ascii="Times New Roman" w:hAnsi="Times New Roman"/>
                <w:sz w:val="22"/>
                <w:szCs w:val="22"/>
              </w:rPr>
            </w:pPr>
          </w:p>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rFonts w:ascii="Times New Roman" w:hAnsi="Times New Roman"/>
                <w:sz w:val="22"/>
                <w:szCs w:val="22"/>
              </w:rPr>
            </w:pPr>
          </w:p>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rFonts w:ascii="Times New Roman" w:hAnsi="Times New Roman"/>
                <w:sz w:val="22"/>
                <w:szCs w:val="22"/>
              </w:rPr>
            </w:pPr>
          </w:p>
          <w:p w:rsidR="009130D6" w:rsidRPr="00764923" w:rsidRDefault="009130D6" w:rsidP="00940410">
            <w:pPr>
              <w:spacing w:line="228" w:lineRule="auto"/>
              <w:rPr>
                <w:sz w:val="22"/>
                <w:szCs w:val="22"/>
              </w:rPr>
            </w:pPr>
            <w:r w:rsidRPr="00764923">
              <w:rPr>
                <w:rFonts w:ascii="Times New Roman" w:hAnsi="Times New Roman"/>
                <w:sz w:val="22"/>
                <w:szCs w:val="22"/>
              </w:rPr>
              <w:t>250,0</w:t>
            </w:r>
          </w:p>
        </w:tc>
      </w:tr>
      <w:tr w:rsidR="009130D6" w:rsidRPr="00764923" w:rsidTr="00764923">
        <w:trPr>
          <w:trHeight w:val="233"/>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Федеральный бюджет </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223"/>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Областной бюджет</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213"/>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 Бюджет Песчанокопского района</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250,0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250,0</w:t>
            </w:r>
          </w:p>
        </w:tc>
      </w:tr>
      <w:tr w:rsidR="009130D6" w:rsidRPr="00764923" w:rsidTr="00764923">
        <w:trPr>
          <w:trHeight w:val="189"/>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Внебюджетные источники</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179"/>
        </w:trPr>
        <w:tc>
          <w:tcPr>
            <w:tcW w:w="798" w:type="dxa"/>
            <w:vMerge/>
            <w:tcBorders>
              <w:left w:val="single" w:sz="8" w:space="0" w:color="000000"/>
              <w:bottom w:val="nil"/>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Бюджет сельских поселений Песчанокопского района</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208"/>
        </w:trPr>
        <w:tc>
          <w:tcPr>
            <w:tcW w:w="798" w:type="dxa"/>
            <w:vMerge w:val="restart"/>
            <w:tcBorders>
              <w:top w:val="single" w:sz="8" w:space="0" w:color="000000"/>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center"/>
              <w:rPr>
                <w:rFonts w:ascii="Times New Roman" w:hAnsi="Times New Roman"/>
                <w:sz w:val="22"/>
                <w:szCs w:val="22"/>
              </w:rPr>
            </w:pPr>
            <w:r w:rsidRPr="00764923">
              <w:rPr>
                <w:rFonts w:ascii="Times New Roman" w:hAnsi="Times New Roman"/>
                <w:sz w:val="22"/>
                <w:szCs w:val="22"/>
              </w:rPr>
              <w:t>4.</w:t>
            </w:r>
          </w:p>
        </w:tc>
        <w:tc>
          <w:tcPr>
            <w:tcW w:w="6265" w:type="dxa"/>
            <w:tcBorders>
              <w:top w:val="nil"/>
              <w:left w:val="nil"/>
              <w:bottom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bCs/>
                <w:sz w:val="22"/>
                <w:szCs w:val="22"/>
              </w:rPr>
            </w:pPr>
            <w:r w:rsidRPr="00764923">
              <w:rPr>
                <w:rFonts w:ascii="Times New Roman" w:hAnsi="Times New Roman"/>
                <w:bCs/>
                <w:sz w:val="22"/>
                <w:szCs w:val="22"/>
              </w:rPr>
              <w:t>Комплекс процессных мероприятий «Переселение граждан из жилищного фонда, признанного аварийным и подлежащим сносу или реконструкции, снос аварийного фонда</w:t>
            </w:r>
            <w:r w:rsidRPr="00764923">
              <w:rPr>
                <w:rFonts w:ascii="Times New Roman" w:hAnsi="Times New Roman"/>
                <w:sz w:val="22"/>
                <w:szCs w:val="22"/>
              </w:rPr>
              <w:t xml:space="preserve">» (всего), в том числе: </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199"/>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Федеральный бюджет </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60"/>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Областной бюджет</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177"/>
        </w:trPr>
        <w:tc>
          <w:tcPr>
            <w:tcW w:w="798" w:type="dxa"/>
            <w:vMerge/>
            <w:tcBorders>
              <w:left w:val="single" w:sz="8" w:space="0" w:color="000000"/>
              <w:right w:val="single" w:sz="8" w:space="0" w:color="000000"/>
            </w:tcBorders>
            <w:shd w:val="clear" w:color="auto" w:fill="auto"/>
            <w:vAlign w:val="center"/>
            <w:hideMark/>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 xml:space="preserve"> Бюджет Песчанокопского района</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168"/>
        </w:trPr>
        <w:tc>
          <w:tcPr>
            <w:tcW w:w="798" w:type="dxa"/>
            <w:vMerge/>
            <w:tcBorders>
              <w:left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Внебюджетные источники</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r w:rsidR="009130D6" w:rsidRPr="00764923" w:rsidTr="00764923">
        <w:trPr>
          <w:trHeight w:val="143"/>
        </w:trPr>
        <w:tc>
          <w:tcPr>
            <w:tcW w:w="798" w:type="dxa"/>
            <w:vMerge/>
            <w:tcBorders>
              <w:left w:val="single" w:sz="8" w:space="0" w:color="000000"/>
              <w:bottom w:val="nil"/>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p>
        </w:tc>
        <w:tc>
          <w:tcPr>
            <w:tcW w:w="6265" w:type="dxa"/>
            <w:tcBorders>
              <w:top w:val="nil"/>
              <w:left w:val="nil"/>
              <w:bottom w:val="single" w:sz="8" w:space="0" w:color="000000"/>
              <w:right w:val="single" w:sz="8" w:space="0" w:color="000000"/>
            </w:tcBorders>
            <w:shd w:val="clear" w:color="auto" w:fill="auto"/>
            <w:vAlign w:val="center"/>
          </w:tcPr>
          <w:p w:rsidR="009130D6" w:rsidRPr="00764923" w:rsidRDefault="009130D6" w:rsidP="00940410">
            <w:pPr>
              <w:spacing w:line="228" w:lineRule="auto"/>
              <w:jc w:val="left"/>
              <w:rPr>
                <w:rFonts w:ascii="Times New Roman" w:hAnsi="Times New Roman"/>
                <w:sz w:val="22"/>
                <w:szCs w:val="22"/>
              </w:rPr>
            </w:pPr>
            <w:r w:rsidRPr="00764923">
              <w:rPr>
                <w:rFonts w:ascii="Times New Roman" w:hAnsi="Times New Roman"/>
                <w:sz w:val="22"/>
                <w:szCs w:val="22"/>
              </w:rPr>
              <w:t>Бюджет сельских поселений Песчанокопского района</w:t>
            </w:r>
          </w:p>
        </w:tc>
        <w:tc>
          <w:tcPr>
            <w:tcW w:w="1308" w:type="dxa"/>
            <w:gridSpan w:val="2"/>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98" w:type="dxa"/>
            <w:tcBorders>
              <w:top w:val="nil"/>
              <w:left w:val="nil"/>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395" w:type="dxa"/>
            <w:tcBorders>
              <w:top w:val="nil"/>
              <w:left w:val="nil"/>
              <w:bottom w:val="single" w:sz="8" w:space="0" w:color="000000"/>
              <w:right w:val="single" w:sz="4" w:space="0" w:color="auto"/>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c>
          <w:tcPr>
            <w:tcW w:w="1467" w:type="dxa"/>
            <w:tcBorders>
              <w:top w:val="single" w:sz="4" w:space="0" w:color="auto"/>
              <w:left w:val="single" w:sz="4" w:space="0" w:color="auto"/>
              <w:bottom w:val="single" w:sz="4" w:space="0" w:color="auto"/>
              <w:right w:val="single" w:sz="4" w:space="0" w:color="auto"/>
            </w:tcBorders>
          </w:tcPr>
          <w:p w:rsidR="009130D6" w:rsidRPr="00764923" w:rsidRDefault="009130D6" w:rsidP="00940410">
            <w:pPr>
              <w:spacing w:line="228" w:lineRule="auto"/>
              <w:rPr>
                <w:rFonts w:ascii="Times New Roman" w:hAnsi="Times New Roman"/>
                <w:sz w:val="22"/>
                <w:szCs w:val="22"/>
              </w:rPr>
            </w:pPr>
          </w:p>
        </w:tc>
        <w:tc>
          <w:tcPr>
            <w:tcW w:w="1987" w:type="dxa"/>
            <w:tcBorders>
              <w:top w:val="nil"/>
              <w:left w:val="single" w:sz="4" w:space="0" w:color="auto"/>
              <w:bottom w:val="single" w:sz="8" w:space="0" w:color="000000"/>
              <w:right w:val="single" w:sz="8" w:space="0" w:color="000000"/>
            </w:tcBorders>
            <w:shd w:val="clear" w:color="auto" w:fill="auto"/>
          </w:tcPr>
          <w:p w:rsidR="009130D6" w:rsidRPr="00764923" w:rsidRDefault="009130D6" w:rsidP="00940410">
            <w:pPr>
              <w:spacing w:line="228" w:lineRule="auto"/>
              <w:rPr>
                <w:sz w:val="22"/>
                <w:szCs w:val="22"/>
              </w:rPr>
            </w:pPr>
            <w:r w:rsidRPr="00764923">
              <w:rPr>
                <w:rFonts w:ascii="Times New Roman" w:hAnsi="Times New Roman"/>
                <w:sz w:val="22"/>
                <w:szCs w:val="22"/>
              </w:rPr>
              <w:t>0,0</w:t>
            </w:r>
          </w:p>
        </w:tc>
      </w:tr>
    </w:tbl>
    <w:p w:rsidR="008C17E9" w:rsidRPr="00426E94" w:rsidRDefault="008C17E9" w:rsidP="00940410">
      <w:pPr>
        <w:keepNext/>
        <w:widowControl w:val="0"/>
        <w:spacing w:line="228" w:lineRule="auto"/>
        <w:ind w:left="17008"/>
        <w:jc w:val="center"/>
        <w:rPr>
          <w:rFonts w:ascii="Times New Roman" w:hAnsi="Times New Roman"/>
          <w:sz w:val="24"/>
          <w:szCs w:val="24"/>
        </w:rPr>
      </w:pPr>
    </w:p>
    <w:p w:rsidR="00BC7FBE" w:rsidRPr="0039360B" w:rsidRDefault="00BC7FBE" w:rsidP="00940410">
      <w:pPr>
        <w:keepNext/>
        <w:widowControl w:val="0"/>
        <w:spacing w:line="228" w:lineRule="auto"/>
        <w:jc w:val="center"/>
        <w:rPr>
          <w:rFonts w:ascii="Times New Roman" w:hAnsi="Times New Roman"/>
          <w:szCs w:val="24"/>
        </w:rPr>
      </w:pPr>
      <w:r w:rsidRPr="0039360B">
        <w:rPr>
          <w:rFonts w:ascii="Times New Roman" w:hAnsi="Times New Roman"/>
          <w:szCs w:val="24"/>
          <w:lang w:val="en-US"/>
        </w:rPr>
        <w:t>III</w:t>
      </w:r>
      <w:r w:rsidRPr="0039360B">
        <w:rPr>
          <w:rFonts w:ascii="Times New Roman" w:hAnsi="Times New Roman"/>
          <w:szCs w:val="24"/>
        </w:rPr>
        <w:t>. ПАСПОРТ</w:t>
      </w:r>
    </w:p>
    <w:p w:rsidR="00BC7FBE" w:rsidRPr="0039360B" w:rsidRDefault="00BC7FBE" w:rsidP="00940410">
      <w:pPr>
        <w:keepNext/>
        <w:widowControl w:val="0"/>
        <w:spacing w:line="228" w:lineRule="auto"/>
        <w:jc w:val="center"/>
        <w:rPr>
          <w:rFonts w:ascii="Times New Roman" w:hAnsi="Times New Roman"/>
          <w:szCs w:val="24"/>
        </w:rPr>
      </w:pPr>
      <w:r w:rsidRPr="0039360B">
        <w:rPr>
          <w:rFonts w:ascii="Times New Roman" w:hAnsi="Times New Roman"/>
          <w:szCs w:val="24"/>
        </w:rPr>
        <w:t>комплекса процессных мероприятий «Обеспечение жильем отдельных категорий граждан»</w:t>
      </w:r>
    </w:p>
    <w:p w:rsidR="00BC7FBE" w:rsidRPr="0039360B" w:rsidRDefault="00BC7FBE" w:rsidP="00940410">
      <w:pPr>
        <w:keepNext/>
        <w:widowControl w:val="0"/>
        <w:spacing w:line="228" w:lineRule="auto"/>
        <w:jc w:val="center"/>
        <w:rPr>
          <w:rFonts w:ascii="Times New Roman" w:hAnsi="Times New Roman"/>
          <w:szCs w:val="24"/>
        </w:rPr>
      </w:pPr>
    </w:p>
    <w:p w:rsidR="00BC7FBE" w:rsidRPr="0039360B" w:rsidRDefault="00BC7FBE" w:rsidP="00940410">
      <w:pPr>
        <w:pStyle w:val="aff6"/>
        <w:keepNext/>
        <w:widowControl w:val="0"/>
        <w:numPr>
          <w:ilvl w:val="0"/>
          <w:numId w:val="9"/>
        </w:numPr>
        <w:spacing w:after="0" w:line="228" w:lineRule="auto"/>
        <w:jc w:val="center"/>
        <w:rPr>
          <w:rFonts w:ascii="Times New Roman" w:hAnsi="Times New Roman"/>
          <w:sz w:val="28"/>
          <w:szCs w:val="24"/>
        </w:rPr>
      </w:pPr>
      <w:r w:rsidRPr="0039360B">
        <w:rPr>
          <w:rFonts w:ascii="Times New Roman" w:hAnsi="Times New Roman"/>
          <w:sz w:val="28"/>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588"/>
      </w:tblGrid>
      <w:tr w:rsidR="00BC7FBE" w:rsidRPr="0039360B" w:rsidTr="00764923">
        <w:tc>
          <w:tcPr>
            <w:tcW w:w="7186" w:type="dxa"/>
          </w:tcPr>
          <w:p w:rsidR="00BC7FBE" w:rsidRPr="0039360B" w:rsidRDefault="00BC7FBE" w:rsidP="00940410">
            <w:pPr>
              <w:keepNext/>
              <w:widowControl w:val="0"/>
              <w:spacing w:line="228" w:lineRule="auto"/>
              <w:rPr>
                <w:rFonts w:ascii="Times New Roman" w:hAnsi="Times New Roman"/>
                <w:sz w:val="22"/>
                <w:szCs w:val="24"/>
              </w:rPr>
            </w:pPr>
            <w:proofErr w:type="gramStart"/>
            <w:r w:rsidRPr="0039360B">
              <w:rPr>
                <w:rFonts w:ascii="Times New Roman" w:hAnsi="Times New Roman"/>
                <w:sz w:val="22"/>
                <w:szCs w:val="24"/>
              </w:rPr>
              <w:t>Ответственный</w:t>
            </w:r>
            <w:proofErr w:type="gramEnd"/>
            <w:r w:rsidRPr="0039360B">
              <w:rPr>
                <w:rFonts w:ascii="Times New Roman" w:hAnsi="Times New Roman"/>
                <w:sz w:val="22"/>
                <w:szCs w:val="24"/>
              </w:rPr>
              <w:t xml:space="preserve"> за разработку и реализацию комплекса процессных мероприятий </w:t>
            </w:r>
          </w:p>
        </w:tc>
        <w:tc>
          <w:tcPr>
            <w:tcW w:w="7588" w:type="dxa"/>
          </w:tcPr>
          <w:p w:rsidR="00BC7FBE" w:rsidRPr="0039360B" w:rsidRDefault="00BC7FBE" w:rsidP="00940410">
            <w:pPr>
              <w:keepNext/>
              <w:widowControl w:val="0"/>
              <w:spacing w:line="228" w:lineRule="auto"/>
              <w:rPr>
                <w:rFonts w:ascii="Times New Roman" w:hAnsi="Times New Roman"/>
                <w:sz w:val="22"/>
                <w:szCs w:val="24"/>
              </w:rPr>
            </w:pPr>
            <w:r w:rsidRPr="0039360B">
              <w:rPr>
                <w:rFonts w:ascii="Times New Roman" w:hAnsi="Times New Roman"/>
                <w:sz w:val="22"/>
                <w:szCs w:val="24"/>
              </w:rPr>
              <w:t xml:space="preserve">отдел социально-экономического развития и привлечения инвестиций администрации Песчанокопского района; </w:t>
            </w:r>
          </w:p>
          <w:p w:rsidR="00BC7FBE" w:rsidRPr="0039360B" w:rsidRDefault="00BC7FBE" w:rsidP="00940410">
            <w:pPr>
              <w:keepNext/>
              <w:widowControl w:val="0"/>
              <w:spacing w:line="228" w:lineRule="auto"/>
              <w:rPr>
                <w:rFonts w:ascii="Times New Roman" w:hAnsi="Times New Roman"/>
                <w:sz w:val="22"/>
                <w:szCs w:val="24"/>
              </w:rPr>
            </w:pPr>
            <w:r w:rsidRPr="0039360B">
              <w:rPr>
                <w:rFonts w:ascii="Times New Roman" w:hAnsi="Times New Roman"/>
                <w:sz w:val="22"/>
                <w:szCs w:val="24"/>
              </w:rPr>
              <w:t>отдел имущественных и земельных отношений администрации Песчанокопского района</w:t>
            </w:r>
          </w:p>
        </w:tc>
      </w:tr>
      <w:tr w:rsidR="00BC7FBE" w:rsidRPr="0039360B" w:rsidTr="00764923">
        <w:tc>
          <w:tcPr>
            <w:tcW w:w="7186" w:type="dxa"/>
          </w:tcPr>
          <w:p w:rsidR="00BC7FBE" w:rsidRPr="0039360B" w:rsidRDefault="00BC7FBE" w:rsidP="00940410">
            <w:pPr>
              <w:keepNext/>
              <w:widowControl w:val="0"/>
              <w:spacing w:line="228" w:lineRule="auto"/>
              <w:rPr>
                <w:rFonts w:ascii="Times New Roman" w:hAnsi="Times New Roman"/>
                <w:sz w:val="22"/>
                <w:szCs w:val="24"/>
              </w:rPr>
            </w:pPr>
            <w:r w:rsidRPr="0039360B">
              <w:rPr>
                <w:rFonts w:ascii="Times New Roman" w:hAnsi="Times New Roman"/>
                <w:sz w:val="22"/>
                <w:szCs w:val="24"/>
              </w:rPr>
              <w:t>Связь с муниципальной программой Песчанокопского района</w:t>
            </w:r>
          </w:p>
        </w:tc>
        <w:tc>
          <w:tcPr>
            <w:tcW w:w="7588" w:type="dxa"/>
            <w:shd w:val="clear" w:color="auto" w:fill="auto"/>
          </w:tcPr>
          <w:p w:rsidR="00BC7FBE" w:rsidRPr="0039360B" w:rsidRDefault="00BC7FBE" w:rsidP="00940410">
            <w:pPr>
              <w:keepNext/>
              <w:widowControl w:val="0"/>
              <w:spacing w:line="228" w:lineRule="auto"/>
              <w:outlineLvl w:val="2"/>
              <w:rPr>
                <w:rFonts w:ascii="Times New Roman" w:hAnsi="Times New Roman"/>
                <w:sz w:val="22"/>
                <w:szCs w:val="24"/>
              </w:rPr>
            </w:pPr>
            <w:r w:rsidRPr="0039360B">
              <w:rPr>
                <w:rFonts w:ascii="Times New Roman" w:hAnsi="Times New Roman"/>
                <w:sz w:val="22"/>
                <w:szCs w:val="24"/>
              </w:rPr>
              <w:t>Муниципальная программа Песчанокопского района</w:t>
            </w:r>
          </w:p>
          <w:p w:rsidR="00BC7FBE" w:rsidRPr="0039360B" w:rsidRDefault="00BC7FBE" w:rsidP="00940410">
            <w:pPr>
              <w:keepNext/>
              <w:widowControl w:val="0"/>
              <w:spacing w:line="228" w:lineRule="auto"/>
              <w:outlineLvl w:val="2"/>
              <w:rPr>
                <w:rFonts w:ascii="Times New Roman" w:hAnsi="Times New Roman"/>
                <w:sz w:val="22"/>
                <w:szCs w:val="24"/>
              </w:rPr>
            </w:pPr>
            <w:r w:rsidRPr="0039360B">
              <w:rPr>
                <w:rFonts w:ascii="Times New Roman" w:hAnsi="Times New Roman"/>
                <w:sz w:val="22"/>
                <w:szCs w:val="24"/>
              </w:rPr>
              <w:t>«Территориальное планирование и обеспечение доступным и комфортным жильем населения Песчанокопского района»</w:t>
            </w:r>
          </w:p>
        </w:tc>
      </w:tr>
    </w:tbl>
    <w:p w:rsidR="00BC7FBE" w:rsidRPr="006A61EA" w:rsidRDefault="00BC7FBE" w:rsidP="00940410">
      <w:pPr>
        <w:keepNext/>
        <w:widowControl w:val="0"/>
        <w:spacing w:line="228" w:lineRule="auto"/>
        <w:ind w:left="360"/>
        <w:rPr>
          <w:rFonts w:ascii="Times New Roman" w:hAnsi="Times New Roman"/>
          <w:sz w:val="24"/>
          <w:szCs w:val="24"/>
        </w:rPr>
      </w:pPr>
    </w:p>
    <w:p w:rsidR="00BC7FBE" w:rsidRPr="00940410" w:rsidRDefault="00BC7FBE" w:rsidP="00940410">
      <w:pPr>
        <w:widowControl w:val="0"/>
        <w:spacing w:line="228" w:lineRule="auto"/>
        <w:jc w:val="center"/>
        <w:rPr>
          <w:rFonts w:ascii="Times New Roman" w:hAnsi="Times New Roman"/>
          <w:szCs w:val="24"/>
        </w:rPr>
      </w:pPr>
      <w:r w:rsidRPr="00940410">
        <w:rPr>
          <w:rFonts w:ascii="Times New Roman" w:hAnsi="Times New Roman"/>
          <w:szCs w:val="24"/>
        </w:rPr>
        <w:t xml:space="preserve">2. Показатели комплекса процессных мероприятий </w:t>
      </w:r>
    </w:p>
    <w:tbl>
      <w:tblPr>
        <w:tblW w:w="15534"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0"/>
        <w:gridCol w:w="63"/>
        <w:gridCol w:w="284"/>
        <w:gridCol w:w="2637"/>
        <w:gridCol w:w="1134"/>
        <w:gridCol w:w="993"/>
        <w:gridCol w:w="1266"/>
        <w:gridCol w:w="1134"/>
        <w:gridCol w:w="992"/>
        <w:gridCol w:w="854"/>
        <w:gridCol w:w="992"/>
        <w:gridCol w:w="992"/>
        <w:gridCol w:w="488"/>
        <w:gridCol w:w="366"/>
        <w:gridCol w:w="134"/>
        <w:gridCol w:w="492"/>
        <w:gridCol w:w="142"/>
        <w:gridCol w:w="708"/>
        <w:gridCol w:w="1643"/>
      </w:tblGrid>
      <w:tr w:rsidR="00B65960" w:rsidRPr="0039360B" w:rsidTr="00764923">
        <w:tc>
          <w:tcPr>
            <w:tcW w:w="567"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 xml:space="preserve">№ </w:t>
            </w:r>
          </w:p>
          <w:p w:rsidR="00B65960" w:rsidRPr="0039360B" w:rsidRDefault="00B65960" w:rsidP="00940410">
            <w:pPr>
              <w:widowControl w:val="0"/>
              <w:spacing w:line="228" w:lineRule="auto"/>
              <w:jc w:val="center"/>
              <w:rPr>
                <w:rFonts w:ascii="Times New Roman" w:hAnsi="Times New Roman"/>
                <w:sz w:val="22"/>
                <w:szCs w:val="22"/>
              </w:rPr>
            </w:pPr>
            <w:proofErr w:type="gramStart"/>
            <w:r w:rsidRPr="0039360B">
              <w:rPr>
                <w:rFonts w:ascii="Times New Roman" w:hAnsi="Times New Roman"/>
                <w:sz w:val="22"/>
                <w:szCs w:val="22"/>
              </w:rPr>
              <w:t>п</w:t>
            </w:r>
            <w:proofErr w:type="gramEnd"/>
            <w:r w:rsidRPr="0039360B">
              <w:rPr>
                <w:rFonts w:ascii="Times New Roman" w:hAnsi="Times New Roman"/>
                <w:sz w:val="22"/>
                <w:szCs w:val="22"/>
              </w:rPr>
              <w:t>/п</w:t>
            </w:r>
          </w:p>
        </w:tc>
        <w:tc>
          <w:tcPr>
            <w:tcW w:w="26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Признак возрастания /</w:t>
            </w:r>
          </w:p>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 xml:space="preserve">Базовое значение показателя </w:t>
            </w:r>
          </w:p>
        </w:tc>
        <w:tc>
          <w:tcPr>
            <w:tcW w:w="4460" w:type="dxa"/>
            <w:gridSpan w:val="8"/>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 xml:space="preserve">Значения </w:t>
            </w:r>
          </w:p>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 xml:space="preserve">показателя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proofErr w:type="gramStart"/>
            <w:r w:rsidRPr="0039360B">
              <w:rPr>
                <w:rFonts w:ascii="Times New Roman" w:hAnsi="Times New Roman"/>
                <w:sz w:val="22"/>
                <w:szCs w:val="22"/>
              </w:rPr>
              <w:t>Ответственный</w:t>
            </w:r>
            <w:proofErr w:type="gramEnd"/>
            <w:r w:rsidRPr="0039360B">
              <w:rPr>
                <w:rFonts w:ascii="Times New Roman" w:hAnsi="Times New Roman"/>
                <w:sz w:val="22"/>
                <w:szCs w:val="22"/>
              </w:rPr>
              <w:t xml:space="preserve"> за </w:t>
            </w:r>
            <w:proofErr w:type="spellStart"/>
            <w:r w:rsidRPr="0039360B">
              <w:rPr>
                <w:rFonts w:ascii="Times New Roman" w:hAnsi="Times New Roman"/>
                <w:sz w:val="22"/>
                <w:szCs w:val="22"/>
              </w:rPr>
              <w:lastRenderedPageBreak/>
              <w:t>дос-тижение</w:t>
            </w:r>
            <w:proofErr w:type="spellEnd"/>
            <w:r w:rsidRPr="0039360B">
              <w:rPr>
                <w:rFonts w:ascii="Times New Roman" w:hAnsi="Times New Roman"/>
                <w:sz w:val="22"/>
                <w:szCs w:val="22"/>
              </w:rPr>
              <w:t xml:space="preserve"> показателя </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proofErr w:type="spellStart"/>
            <w:proofErr w:type="gramStart"/>
            <w:r w:rsidRPr="0039360B">
              <w:rPr>
                <w:rFonts w:ascii="Times New Roman" w:hAnsi="Times New Roman"/>
                <w:sz w:val="22"/>
                <w:szCs w:val="22"/>
              </w:rPr>
              <w:lastRenderedPageBreak/>
              <w:t>Информа-ционная</w:t>
            </w:r>
            <w:proofErr w:type="spellEnd"/>
            <w:proofErr w:type="gramEnd"/>
            <w:r w:rsidRPr="0039360B">
              <w:rPr>
                <w:rFonts w:ascii="Times New Roman" w:hAnsi="Times New Roman"/>
                <w:sz w:val="22"/>
                <w:szCs w:val="22"/>
              </w:rPr>
              <w:t xml:space="preserve"> система</w:t>
            </w:r>
          </w:p>
        </w:tc>
      </w:tr>
      <w:tr w:rsidR="00B65960" w:rsidRPr="0039360B" w:rsidTr="00764923">
        <w:tc>
          <w:tcPr>
            <w:tcW w:w="567"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26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год</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2027</w:t>
            </w:r>
          </w:p>
        </w:tc>
        <w:tc>
          <w:tcPr>
            <w:tcW w:w="854" w:type="dxa"/>
            <w:gridSpan w:val="2"/>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2028</w:t>
            </w:r>
          </w:p>
        </w:tc>
        <w:tc>
          <w:tcPr>
            <w:tcW w:w="6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2030 (</w:t>
            </w:r>
            <w:proofErr w:type="spellStart"/>
            <w:r w:rsidRPr="0039360B">
              <w:rPr>
                <w:rFonts w:ascii="Times New Roman" w:hAnsi="Times New Roman"/>
                <w:sz w:val="22"/>
                <w:szCs w:val="22"/>
              </w:rPr>
              <w:t>справоч</w:t>
            </w:r>
            <w:proofErr w:type="spellEnd"/>
            <w:r w:rsidRPr="0039360B">
              <w:rPr>
                <w:rFonts w:ascii="Times New Roman" w:hAnsi="Times New Roman"/>
                <w:sz w:val="22"/>
                <w:szCs w:val="22"/>
              </w:rPr>
              <w:t>-но)</w:t>
            </w:r>
          </w:p>
        </w:tc>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r>
      <w:tr w:rsidR="00B65960" w:rsidRPr="0039360B" w:rsidTr="00764923">
        <w:trPr>
          <w:tblHeader/>
        </w:trPr>
        <w:tc>
          <w:tcPr>
            <w:tcW w:w="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w:t>
            </w:r>
          </w:p>
        </w:tc>
        <w:tc>
          <w:tcPr>
            <w:tcW w:w="298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10</w:t>
            </w:r>
          </w:p>
        </w:tc>
        <w:tc>
          <w:tcPr>
            <w:tcW w:w="854" w:type="dxa"/>
            <w:gridSpan w:val="2"/>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11</w:t>
            </w:r>
          </w:p>
        </w:tc>
        <w:tc>
          <w:tcPr>
            <w:tcW w:w="6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12</w:t>
            </w:r>
          </w:p>
        </w:tc>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13</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14</w:t>
            </w:r>
          </w:p>
        </w:tc>
      </w:tr>
      <w:tr w:rsidR="00B65960" w:rsidRPr="0039360B" w:rsidTr="00764923">
        <w:tc>
          <w:tcPr>
            <w:tcW w:w="283" w:type="dxa"/>
            <w:gridSpan w:val="2"/>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sz w:val="22"/>
                <w:szCs w:val="22"/>
              </w:rPr>
            </w:pPr>
          </w:p>
        </w:tc>
        <w:tc>
          <w:tcPr>
            <w:tcW w:w="15251"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Задача 1 комплекса процессных мероприятий «Обеспечение жильем льготные категории граждан, признанные нуждающимися в улучшении жилищных условий»</w:t>
            </w:r>
          </w:p>
        </w:tc>
      </w:tr>
      <w:tr w:rsidR="00B65960" w:rsidRPr="0039360B" w:rsidTr="00764923">
        <w:tc>
          <w:tcPr>
            <w:tcW w:w="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1.1.</w:t>
            </w:r>
          </w:p>
        </w:tc>
        <w:tc>
          <w:tcPr>
            <w:tcW w:w="298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rPr>
                <w:sz w:val="22"/>
                <w:szCs w:val="22"/>
              </w:rPr>
            </w:pPr>
            <w:r w:rsidRPr="0039360B">
              <w:rPr>
                <w:sz w:val="22"/>
                <w:szCs w:val="22"/>
              </w:rPr>
              <w:t>Количество детей-сирот и детей, оставшихся без попечения родителей, лиц из их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2023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AA73C1"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65960" w:rsidRPr="0039360B" w:rsidRDefault="00AA73C1"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5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AA73C1"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13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rFonts w:ascii="Times New Roman" w:hAnsi="Times New Roman"/>
                <w:sz w:val="22"/>
                <w:szCs w:val="22"/>
              </w:rPr>
            </w:pPr>
            <w:r w:rsidRPr="0039360B">
              <w:rPr>
                <w:rFonts w:ascii="Times New Roman" w:hAnsi="Times New Roman"/>
                <w:sz w:val="22"/>
                <w:szCs w:val="22"/>
              </w:rPr>
              <w:t>Администрация Песчанокопского района; Отдел Образования Песчанокопского района</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sz w:val="22"/>
                <w:szCs w:val="22"/>
              </w:rPr>
              <w:t>информационная система отсутствует</w:t>
            </w:r>
          </w:p>
        </w:tc>
      </w:tr>
      <w:tr w:rsidR="00B65960" w:rsidRPr="0039360B" w:rsidTr="00764923">
        <w:tc>
          <w:tcPr>
            <w:tcW w:w="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1.2.</w:t>
            </w:r>
          </w:p>
        </w:tc>
        <w:tc>
          <w:tcPr>
            <w:tcW w:w="298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outlineLvl w:val="2"/>
              <w:rPr>
                <w:rFonts w:ascii="Times New Roman" w:hAnsi="Times New Roman"/>
                <w:sz w:val="22"/>
                <w:szCs w:val="22"/>
              </w:rPr>
            </w:pPr>
            <w:r w:rsidRPr="0039360B">
              <w:rPr>
                <w:sz w:val="22"/>
                <w:szCs w:val="22"/>
              </w:rPr>
              <w:t xml:space="preserve">Численность детей-сирот, детей, оставшихся без попечения родителей, лиц из их числа, право на обеспечение жилыми </w:t>
            </w:r>
            <w:proofErr w:type="gramStart"/>
            <w:r w:rsidRPr="0039360B">
              <w:rPr>
                <w:sz w:val="22"/>
                <w:szCs w:val="22"/>
              </w:rPr>
              <w:t>помещениями</w:t>
            </w:r>
            <w:proofErr w:type="gramEnd"/>
            <w:r w:rsidRPr="0039360B">
              <w:rPr>
                <w:sz w:val="22"/>
                <w:szCs w:val="22"/>
              </w:rPr>
              <w:t xml:space="preserve"> у которых возникло и не реализовано по состоянию на конец соответствующего года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убывание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КМП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jc w:val="center"/>
              <w:rPr>
                <w:color w:val="auto"/>
                <w:sz w:val="22"/>
                <w:szCs w:val="22"/>
              </w:rPr>
            </w:pPr>
            <w:r w:rsidRPr="0039360B">
              <w:rPr>
                <w:rFonts w:ascii="Times New Roman" w:hAnsi="Times New Roman"/>
                <w:color w:val="auto"/>
                <w:sz w:val="22"/>
                <w:szCs w:val="22"/>
              </w:rPr>
              <w:t>2023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5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13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rFonts w:ascii="Times New Roman" w:hAnsi="Times New Roman"/>
                <w:sz w:val="22"/>
                <w:szCs w:val="22"/>
              </w:rPr>
            </w:pPr>
            <w:r w:rsidRPr="0039360B">
              <w:rPr>
                <w:rFonts w:ascii="Times New Roman" w:hAnsi="Times New Roman"/>
                <w:sz w:val="22"/>
                <w:szCs w:val="22"/>
              </w:rPr>
              <w:t>Администрация Песчанокопского района; Отдел Образования Песчанокопского района</w:t>
            </w:r>
          </w:p>
        </w:tc>
        <w:tc>
          <w:tcPr>
            <w:tcW w:w="1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sz w:val="22"/>
                <w:szCs w:val="22"/>
              </w:rPr>
              <w:t>информационная система отсутствует</w:t>
            </w:r>
          </w:p>
        </w:tc>
      </w:tr>
      <w:tr w:rsidR="00B65960" w:rsidRPr="0039360B" w:rsidTr="00764923">
        <w:tc>
          <w:tcPr>
            <w:tcW w:w="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1.3.</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rPr>
                <w:sz w:val="22"/>
                <w:szCs w:val="22"/>
              </w:rPr>
            </w:pPr>
            <w:r w:rsidRPr="0039360B">
              <w:rPr>
                <w:sz w:val="22"/>
                <w:szCs w:val="22"/>
              </w:rPr>
              <w:t>Доля детей-сирот и детей, оставшихся без попечения родителей, лиц из их числа, обеспеченных жилыми помещениями из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2023</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AA73C1"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1342"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spacing w:line="228" w:lineRule="auto"/>
              <w:rPr>
                <w:rFonts w:ascii="Times New Roman" w:hAnsi="Times New Roman"/>
                <w:sz w:val="22"/>
                <w:szCs w:val="22"/>
              </w:rPr>
            </w:pPr>
            <w:r w:rsidRPr="0039360B">
              <w:rPr>
                <w:rFonts w:ascii="Times New Roman" w:hAnsi="Times New Roman"/>
                <w:sz w:val="22"/>
                <w:szCs w:val="22"/>
              </w:rPr>
              <w:t xml:space="preserve">Администрация Песчанокопского района; Отдел имущественных и земельных отношений </w:t>
            </w:r>
            <w:proofErr w:type="spellStart"/>
            <w:r w:rsidRPr="0039360B">
              <w:rPr>
                <w:rFonts w:ascii="Times New Roman" w:hAnsi="Times New Roman"/>
                <w:sz w:val="22"/>
                <w:szCs w:val="22"/>
              </w:rPr>
              <w:lastRenderedPageBreak/>
              <w:t>админтрации</w:t>
            </w:r>
            <w:proofErr w:type="spellEnd"/>
            <w:r w:rsidRPr="0039360B">
              <w:rPr>
                <w:rFonts w:ascii="Times New Roman" w:hAnsi="Times New Roman"/>
                <w:sz w:val="22"/>
                <w:szCs w:val="22"/>
              </w:rPr>
              <w:t xml:space="preserve"> Песчанокопского района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p>
          <w:p w:rsidR="00B65960" w:rsidRPr="0039360B" w:rsidRDefault="00B65960" w:rsidP="00940410">
            <w:pPr>
              <w:widowControl w:val="0"/>
              <w:spacing w:line="228" w:lineRule="auto"/>
              <w:jc w:val="left"/>
              <w:rPr>
                <w:rFonts w:ascii="Times New Roman" w:hAnsi="Times New Roman"/>
                <w:sz w:val="22"/>
                <w:szCs w:val="22"/>
              </w:rPr>
            </w:pPr>
            <w:r w:rsidRPr="0039360B">
              <w:rPr>
                <w:sz w:val="22"/>
                <w:szCs w:val="22"/>
              </w:rPr>
              <w:t>информационная система отсутствует</w:t>
            </w:r>
          </w:p>
        </w:tc>
      </w:tr>
      <w:tr w:rsidR="00B65960" w:rsidRPr="0039360B" w:rsidTr="00764923">
        <w:tc>
          <w:tcPr>
            <w:tcW w:w="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lastRenderedPageBreak/>
              <w:t>1.4.</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rPr>
                <w:sz w:val="22"/>
                <w:szCs w:val="22"/>
              </w:rPr>
            </w:pPr>
            <w:r w:rsidRPr="0039360B">
              <w:rPr>
                <w:sz w:val="22"/>
                <w:szCs w:val="22"/>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2023</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AA73C1"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w:t>
            </w:r>
          </w:p>
        </w:tc>
        <w:tc>
          <w:tcPr>
            <w:tcW w:w="1342"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spacing w:line="228" w:lineRule="auto"/>
              <w:rPr>
                <w:rFonts w:ascii="Times New Roman" w:hAnsi="Times New Roman"/>
                <w:sz w:val="22"/>
                <w:szCs w:val="22"/>
              </w:rPr>
            </w:pPr>
            <w:r w:rsidRPr="0039360B">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 администрации района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p>
          <w:p w:rsidR="00B65960" w:rsidRPr="0039360B" w:rsidRDefault="00B65960" w:rsidP="00940410">
            <w:pPr>
              <w:widowControl w:val="0"/>
              <w:spacing w:line="228" w:lineRule="auto"/>
              <w:jc w:val="left"/>
              <w:rPr>
                <w:rFonts w:ascii="Times New Roman" w:hAnsi="Times New Roman"/>
                <w:sz w:val="22"/>
                <w:szCs w:val="22"/>
              </w:rPr>
            </w:pPr>
            <w:r w:rsidRPr="0039360B">
              <w:rPr>
                <w:sz w:val="22"/>
                <w:szCs w:val="22"/>
              </w:rPr>
              <w:t>информационная система отсутствует</w:t>
            </w:r>
          </w:p>
        </w:tc>
      </w:tr>
      <w:tr w:rsidR="00B65960" w:rsidRPr="0039360B" w:rsidTr="00764923">
        <w:tc>
          <w:tcPr>
            <w:tcW w:w="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1.5.</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rPr>
                <w:rFonts w:ascii="Times New Roman" w:hAnsi="Times New Roman"/>
                <w:sz w:val="22"/>
                <w:szCs w:val="22"/>
              </w:rPr>
            </w:pPr>
            <w:r w:rsidRPr="0039360B">
              <w:rPr>
                <w:rFonts w:ascii="Times New Roman" w:hAnsi="Times New Roman"/>
                <w:sz w:val="22"/>
                <w:szCs w:val="22"/>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КМП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rFonts w:ascii="Times New Roman" w:hAnsi="Times New Roman"/>
                <w:sz w:val="22"/>
                <w:szCs w:val="22"/>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2023</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color w:val="auto"/>
                <w:sz w:val="22"/>
                <w:szCs w:val="22"/>
              </w:rPr>
            </w:pPr>
            <w:r w:rsidRPr="0039360B">
              <w:rPr>
                <w:rFonts w:ascii="Times New Roman" w:hAnsi="Times New Roman"/>
                <w:color w:val="auto"/>
                <w:sz w:val="22"/>
                <w:szCs w:val="22"/>
              </w:rPr>
              <w:t>00,0</w:t>
            </w:r>
          </w:p>
        </w:tc>
        <w:tc>
          <w:tcPr>
            <w:tcW w:w="488"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0,0</w:t>
            </w: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rPr>
                <w:rFonts w:ascii="Times New Roman" w:hAnsi="Times New Roman"/>
                <w:sz w:val="22"/>
                <w:szCs w:val="22"/>
              </w:rPr>
            </w:pPr>
            <w:r w:rsidRPr="0039360B">
              <w:rPr>
                <w:rFonts w:ascii="Times New Roman" w:hAnsi="Times New Roman"/>
                <w:sz w:val="22"/>
                <w:szCs w:val="22"/>
              </w:rPr>
              <w:t>00,0</w:t>
            </w:r>
          </w:p>
        </w:tc>
        <w:tc>
          <w:tcPr>
            <w:tcW w:w="1342"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spacing w:line="228" w:lineRule="auto"/>
              <w:rPr>
                <w:rFonts w:ascii="Times New Roman" w:hAnsi="Times New Roman"/>
                <w:sz w:val="22"/>
                <w:szCs w:val="22"/>
              </w:rPr>
            </w:pPr>
            <w:r w:rsidRPr="0039360B">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 администрации района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left"/>
              <w:rPr>
                <w:rFonts w:ascii="Times New Roman" w:hAnsi="Times New Roman"/>
                <w:sz w:val="22"/>
                <w:szCs w:val="22"/>
              </w:rPr>
            </w:pPr>
            <w:r w:rsidRPr="0039360B">
              <w:rPr>
                <w:sz w:val="22"/>
                <w:szCs w:val="22"/>
              </w:rPr>
              <w:t>информационная система отсутствует</w:t>
            </w:r>
          </w:p>
        </w:tc>
      </w:tr>
    </w:tbl>
    <w:p w:rsidR="00BC7FBE" w:rsidRPr="00426E94" w:rsidRDefault="00BC7FBE" w:rsidP="00940410">
      <w:pPr>
        <w:widowControl w:val="0"/>
        <w:spacing w:line="228" w:lineRule="auto"/>
        <w:ind w:firstLine="709"/>
        <w:rPr>
          <w:rFonts w:ascii="Times New Roman" w:hAnsi="Times New Roman"/>
          <w:sz w:val="24"/>
          <w:szCs w:val="24"/>
        </w:rPr>
      </w:pPr>
    </w:p>
    <w:p w:rsidR="00BC7FBE" w:rsidRPr="0039360B" w:rsidRDefault="00BC7FBE" w:rsidP="00940410">
      <w:pPr>
        <w:widowControl w:val="0"/>
        <w:spacing w:line="228" w:lineRule="auto"/>
        <w:ind w:firstLine="709"/>
        <w:rPr>
          <w:rFonts w:ascii="Times New Roman" w:hAnsi="Times New Roman"/>
          <w:szCs w:val="24"/>
        </w:rPr>
      </w:pPr>
      <w:r w:rsidRPr="0039360B">
        <w:rPr>
          <w:rFonts w:ascii="Times New Roman" w:hAnsi="Times New Roman"/>
          <w:szCs w:val="24"/>
        </w:rPr>
        <w:t>** Значение показателя в 2025 – 2026 годах ниже базового в связи с внесением изменений в методику расчета показателя.</w:t>
      </w:r>
    </w:p>
    <w:p w:rsidR="00BC7FBE" w:rsidRPr="0039360B" w:rsidRDefault="00BC7FBE" w:rsidP="00940410">
      <w:pPr>
        <w:widowControl w:val="0"/>
        <w:spacing w:line="228" w:lineRule="auto"/>
        <w:outlineLvl w:val="2"/>
        <w:rPr>
          <w:rFonts w:ascii="Times New Roman" w:hAnsi="Times New Roman"/>
          <w:szCs w:val="24"/>
        </w:rPr>
      </w:pPr>
      <w:r w:rsidRPr="0039360B">
        <w:rPr>
          <w:rFonts w:ascii="Times New Roman" w:hAnsi="Times New Roman"/>
          <w:szCs w:val="24"/>
        </w:rPr>
        <w:t xml:space="preserve">                                                 3. Перечень мероприятий (результатов) комплекса процессных мероприятий </w:t>
      </w:r>
    </w:p>
    <w:tbl>
      <w:tblPr>
        <w:tblW w:w="154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gridCol w:w="851"/>
      </w:tblGrid>
      <w:tr w:rsidR="00B65960" w:rsidRPr="0039360B" w:rsidTr="00B65960">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 xml:space="preserve">№ </w:t>
            </w:r>
          </w:p>
          <w:p w:rsidR="00B65960" w:rsidRPr="0039360B" w:rsidRDefault="00B65960" w:rsidP="00940410">
            <w:pPr>
              <w:widowControl w:val="0"/>
              <w:spacing w:line="228" w:lineRule="auto"/>
              <w:jc w:val="center"/>
              <w:outlineLvl w:val="2"/>
              <w:rPr>
                <w:rFonts w:ascii="Times New Roman" w:hAnsi="Times New Roman"/>
                <w:sz w:val="22"/>
                <w:szCs w:val="22"/>
              </w:rPr>
            </w:pPr>
            <w:proofErr w:type="gramStart"/>
            <w:r w:rsidRPr="0039360B">
              <w:rPr>
                <w:rFonts w:ascii="Times New Roman" w:hAnsi="Times New Roman"/>
                <w:sz w:val="22"/>
                <w:szCs w:val="22"/>
              </w:rPr>
              <w:t>п</w:t>
            </w:r>
            <w:proofErr w:type="gramEnd"/>
            <w:r w:rsidRPr="0039360B">
              <w:rPr>
                <w:rFonts w:ascii="Times New Roman" w:hAnsi="Times New Roman"/>
                <w:sz w:val="22"/>
                <w:szCs w:val="22"/>
              </w:rPr>
              <w:t>/п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 xml:space="preserve">Единица измерения </w:t>
            </w:r>
          </w:p>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 xml:space="preserve">Значение результата </w:t>
            </w:r>
          </w:p>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по годам реализации</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outlineLvl w:val="2"/>
              <w:rPr>
                <w:rFonts w:ascii="Times New Roman" w:hAnsi="Times New Roman"/>
                <w:sz w:val="22"/>
                <w:szCs w:val="22"/>
              </w:rPr>
            </w:pPr>
          </w:p>
        </w:tc>
      </w:tr>
      <w:tr w:rsidR="00B65960" w:rsidRPr="0039360B" w:rsidTr="00B65960">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spacing w:line="228" w:lineRule="auto"/>
              <w:rPr>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spacing w:line="228" w:lineRule="auto"/>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spacing w:line="228"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2027</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2028</w:t>
            </w:r>
          </w:p>
        </w:tc>
      </w:tr>
      <w:tr w:rsidR="00B65960" w:rsidRPr="0039360B" w:rsidTr="00B65960">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jc w:val="center"/>
              <w:outlineLvl w:val="2"/>
              <w:rPr>
                <w:rFonts w:ascii="Times New Roman" w:hAnsi="Times New Roman"/>
                <w:sz w:val="22"/>
                <w:szCs w:val="22"/>
              </w:rPr>
            </w:pPr>
            <w:r w:rsidRPr="0039360B">
              <w:rPr>
                <w:rFonts w:ascii="Times New Roman" w:hAnsi="Times New Roman"/>
                <w:sz w:val="22"/>
                <w:szCs w:val="22"/>
              </w:rPr>
              <w:t>11</w:t>
            </w:r>
          </w:p>
        </w:tc>
      </w:tr>
      <w:tr w:rsidR="00B65960" w:rsidRPr="0039360B" w:rsidTr="00B65960">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lastRenderedPageBreak/>
              <w:t xml:space="preserve"> Задача 1 комплекса процессных мероприятий «Обеспечение жильем льготные категории граждан, признанные нуждающимися в улучшении жилищных условий»</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contextualSpacing/>
              <w:jc w:val="center"/>
              <w:rPr>
                <w:rFonts w:ascii="Times New Roman" w:hAnsi="Times New Roman"/>
                <w:sz w:val="22"/>
                <w:szCs w:val="22"/>
              </w:rPr>
            </w:pPr>
          </w:p>
        </w:tc>
      </w:tr>
      <w:tr w:rsidR="00B65960" w:rsidRPr="0039360B" w:rsidTr="00B6596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rPr>
                <w:rFonts w:ascii="Times New Roman" w:hAnsi="Times New Roman"/>
                <w:color w:val="auto"/>
                <w:sz w:val="22"/>
                <w:szCs w:val="22"/>
              </w:rPr>
            </w:pPr>
            <w:r w:rsidRPr="0039360B">
              <w:rPr>
                <w:rFonts w:ascii="Times New Roman" w:hAnsi="Times New Roman"/>
                <w:color w:val="auto"/>
                <w:sz w:val="22"/>
                <w:szCs w:val="22"/>
              </w:rPr>
              <w:t xml:space="preserve">Мероприятие (результат) 1.1 «Обеспечение жильем молодых семей»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outlineLvl w:val="2"/>
              <w:rPr>
                <w:rFonts w:ascii="Times New Roman" w:hAnsi="Times New Roman"/>
                <w:color w:val="auto"/>
                <w:sz w:val="22"/>
                <w:szCs w:val="22"/>
              </w:rPr>
            </w:pPr>
            <w:r w:rsidRPr="0039360B">
              <w:rPr>
                <w:rFonts w:ascii="Times New Roman" w:hAnsi="Times New Roman"/>
                <w:sz w:val="22"/>
                <w:szCs w:val="22"/>
              </w:rPr>
              <w:t>социальное обеспечение и иные выплаты населению</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улучшены жилищные условия молодых семей путем выдачи свидетельств о праве на получение социальной выплаты </w:t>
            </w:r>
          </w:p>
          <w:p w:rsidR="00B65960" w:rsidRPr="0039360B" w:rsidRDefault="00B65960" w:rsidP="00940410">
            <w:pPr>
              <w:widowControl w:val="0"/>
              <w:spacing w:line="228" w:lineRule="auto"/>
              <w:contextualSpacing/>
              <w:outlineLvl w:val="2"/>
              <w:rPr>
                <w:rFonts w:ascii="Times New Roman" w:hAnsi="Times New Roman"/>
                <w:color w:val="auto"/>
                <w:sz w:val="22"/>
                <w:szCs w:val="22"/>
              </w:rPr>
            </w:pPr>
            <w:r w:rsidRPr="0039360B">
              <w:rPr>
                <w:rFonts w:ascii="Times New Roman" w:hAnsi="Times New Roman"/>
                <w:sz w:val="22"/>
                <w:szCs w:val="22"/>
              </w:rPr>
              <w:t>на приобретение (строительство) жилья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outlineLvl w:val="2"/>
              <w:rPr>
                <w:rFonts w:ascii="Times New Roman" w:hAnsi="Times New Roman"/>
                <w:color w:val="auto"/>
                <w:sz w:val="22"/>
                <w:szCs w:val="22"/>
              </w:rPr>
            </w:pPr>
            <w:r w:rsidRPr="0039360B">
              <w:rPr>
                <w:rFonts w:ascii="Times New Roman" w:hAnsi="Times New Roman"/>
                <w:color w:val="auto"/>
                <w:sz w:val="22"/>
                <w:szCs w:val="22"/>
              </w:rPr>
              <w:t>Тысяча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color w:val="auto"/>
                <w:sz w:val="22"/>
                <w:szCs w:val="22"/>
              </w:rPr>
            </w:pPr>
            <w:r w:rsidRPr="0039360B">
              <w:rPr>
                <w:rFonts w:ascii="Times New Roman" w:hAnsi="Times New Roman"/>
                <w:color w:val="auto"/>
                <w:sz w:val="22"/>
                <w:szCs w:val="22"/>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jc w:val="center"/>
              <w:rPr>
                <w:color w:val="auto"/>
                <w:sz w:val="22"/>
                <w:szCs w:val="22"/>
              </w:rPr>
            </w:pPr>
            <w:r w:rsidRPr="0039360B">
              <w:rPr>
                <w:rFonts w:ascii="Times New Roman" w:hAnsi="Times New Roman"/>
                <w:color w:val="auto"/>
                <w:sz w:val="22"/>
                <w:szCs w:val="22"/>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tabs>
                <w:tab w:val="left" w:pos="1155"/>
              </w:tabs>
              <w:spacing w:line="228" w:lineRule="auto"/>
              <w:contextualSpacing/>
              <w:jc w:val="center"/>
              <w:rPr>
                <w:rFonts w:ascii="Times New Roman" w:hAnsi="Times New Roman"/>
                <w:color w:val="auto"/>
                <w:sz w:val="22"/>
                <w:szCs w:val="22"/>
              </w:rPr>
            </w:pPr>
            <w:r w:rsidRPr="0039360B">
              <w:rPr>
                <w:rFonts w:ascii="Times New Roman" w:hAnsi="Times New Roman"/>
                <w:color w:val="auto"/>
                <w:sz w:val="22"/>
                <w:szCs w:val="22"/>
              </w:rPr>
              <w:t>0,001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color w:val="auto"/>
                <w:sz w:val="22"/>
                <w:szCs w:val="22"/>
              </w:rPr>
            </w:pPr>
            <w:r w:rsidRPr="0039360B">
              <w:rPr>
                <w:rFonts w:ascii="Times New Roman" w:hAnsi="Times New Roman"/>
                <w:color w:val="auto"/>
                <w:sz w:val="22"/>
                <w:szCs w:val="22"/>
              </w:rPr>
              <w:t>0,001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color w:val="auto"/>
                <w:sz w:val="22"/>
                <w:szCs w:val="22"/>
              </w:rPr>
            </w:pPr>
            <w:r w:rsidRPr="0039360B">
              <w:rPr>
                <w:rFonts w:ascii="Times New Roman" w:hAnsi="Times New Roman"/>
                <w:color w:val="auto"/>
                <w:sz w:val="22"/>
                <w:szCs w:val="22"/>
              </w:rPr>
              <w:t>0,001</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contextualSpacing/>
              <w:jc w:val="center"/>
              <w:rPr>
                <w:rFonts w:ascii="Times New Roman" w:hAnsi="Times New Roman"/>
                <w:color w:val="auto"/>
                <w:sz w:val="22"/>
                <w:szCs w:val="22"/>
              </w:rPr>
            </w:pPr>
            <w:r w:rsidRPr="0039360B">
              <w:rPr>
                <w:rFonts w:ascii="Times New Roman" w:hAnsi="Times New Roman"/>
                <w:color w:val="auto"/>
                <w:sz w:val="22"/>
                <w:szCs w:val="22"/>
              </w:rPr>
              <w:t>0,001</w:t>
            </w:r>
          </w:p>
        </w:tc>
      </w:tr>
      <w:tr w:rsidR="00B65960" w:rsidRPr="0039360B" w:rsidTr="00B6596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Мероприятие (результат) </w:t>
            </w:r>
            <w:r w:rsidRPr="0039360B">
              <w:rPr>
                <w:rStyle w:val="1f1"/>
                <w:rFonts w:ascii="Times New Roman" w:hAnsi="Times New Roman"/>
                <w:sz w:val="22"/>
                <w:szCs w:val="22"/>
              </w:rPr>
              <w:t xml:space="preserve">«Обеспечены жилыми помещениями дети-сироты и дети, оставшиеся </w:t>
            </w:r>
          </w:p>
          <w:p w:rsidR="00B65960" w:rsidRPr="0039360B" w:rsidRDefault="00B65960" w:rsidP="00940410">
            <w:pPr>
              <w:widowControl w:val="0"/>
              <w:spacing w:line="228" w:lineRule="auto"/>
              <w:outlineLvl w:val="2"/>
              <w:rPr>
                <w:rFonts w:ascii="Times New Roman" w:hAnsi="Times New Roman"/>
                <w:sz w:val="22"/>
                <w:szCs w:val="22"/>
              </w:rPr>
            </w:pPr>
            <w:r w:rsidRPr="0039360B">
              <w:rPr>
                <w:rStyle w:val="1f1"/>
                <w:rFonts w:ascii="Times New Roman" w:hAnsi="Times New Roman"/>
                <w:sz w:val="22"/>
                <w:szCs w:val="22"/>
              </w:rPr>
              <w:t xml:space="preserve">без попечения родителей, лица </w:t>
            </w:r>
          </w:p>
          <w:p w:rsidR="00B65960" w:rsidRPr="0039360B" w:rsidRDefault="00B65960" w:rsidP="00940410">
            <w:pPr>
              <w:widowControl w:val="0"/>
              <w:spacing w:line="228" w:lineRule="auto"/>
              <w:contextualSpacing/>
              <w:rPr>
                <w:rFonts w:ascii="Times New Roman" w:hAnsi="Times New Roman"/>
                <w:sz w:val="22"/>
                <w:szCs w:val="22"/>
              </w:rPr>
            </w:pPr>
            <w:r w:rsidRPr="0039360B">
              <w:rPr>
                <w:rStyle w:val="1f1"/>
                <w:rFonts w:ascii="Times New Roman" w:hAnsi="Times New Roman"/>
                <w:sz w:val="22"/>
                <w:szCs w:val="22"/>
              </w:rPr>
              <w:t>из числа детей-сирот и детей, оставшихся без попечения родителей»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outlineLvl w:val="2"/>
              <w:rPr>
                <w:rFonts w:ascii="Times New Roman" w:hAnsi="Times New Roman"/>
                <w:sz w:val="22"/>
                <w:szCs w:val="22"/>
              </w:rPr>
            </w:pPr>
            <w:r w:rsidRPr="0039360B">
              <w:rPr>
                <w:rFonts w:ascii="Times New Roman" w:hAnsi="Times New Roman"/>
                <w:sz w:val="22"/>
                <w:szCs w:val="22"/>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решена жилищная проблема детей-сирот </w:t>
            </w:r>
          </w:p>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и детей, оставшихся без попечения родителей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rPr>
                <w:rFonts w:ascii="Times New Roman" w:hAnsi="Times New Roman"/>
                <w:sz w:val="22"/>
                <w:szCs w:val="22"/>
              </w:rPr>
            </w:pPr>
            <w:r w:rsidRPr="0039360B">
              <w:rPr>
                <w:rFonts w:ascii="Times New Roman" w:hAnsi="Times New Roman"/>
                <w:sz w:val="22"/>
                <w:szCs w:val="22"/>
              </w:rPr>
              <w:t>Тысяча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jc w:val="center"/>
              <w:rPr>
                <w:sz w:val="22"/>
                <w:szCs w:val="22"/>
              </w:rPr>
            </w:pPr>
            <w:r w:rsidRPr="0039360B">
              <w:rPr>
                <w:rFonts w:ascii="Times New Roman" w:hAnsi="Times New Roman"/>
                <w:sz w:val="22"/>
                <w:szCs w:val="22"/>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0,00</w:t>
            </w:r>
            <w:r w:rsidR="00AA73C1" w:rsidRPr="0039360B">
              <w:rPr>
                <w:rFonts w:ascii="Times New Roman" w:hAnsi="Times New Roman"/>
                <w:sz w:val="22"/>
                <w:szCs w:val="22"/>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0,001</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0,001</w:t>
            </w:r>
          </w:p>
        </w:tc>
      </w:tr>
      <w:tr w:rsidR="00B65960" w:rsidRPr="0039360B" w:rsidTr="00B6596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1.3.</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Мероприятие (результат) «Предоставлены по договору социального найма жилые помещения гражданам, состоящим на учете </w:t>
            </w:r>
          </w:p>
          <w:p w:rsidR="00B65960" w:rsidRPr="0039360B" w:rsidRDefault="00B65960" w:rsidP="00940410">
            <w:pPr>
              <w:widowControl w:val="0"/>
              <w:spacing w:line="228" w:lineRule="auto"/>
              <w:outlineLvl w:val="2"/>
              <w:rPr>
                <w:rFonts w:ascii="Times New Roman" w:hAnsi="Times New Roman"/>
                <w:sz w:val="22"/>
                <w:szCs w:val="22"/>
              </w:rPr>
            </w:pPr>
            <w:proofErr w:type="gramStart"/>
            <w:r w:rsidRPr="0039360B">
              <w:rPr>
                <w:rFonts w:ascii="Times New Roman" w:hAnsi="Times New Roman"/>
                <w:sz w:val="22"/>
                <w:szCs w:val="22"/>
              </w:rPr>
              <w:t xml:space="preserve">в качестве нуждающихся в жилых помещениях, в составе семьи </w:t>
            </w:r>
            <w:proofErr w:type="gramEnd"/>
          </w:p>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которых имеется трое или более детей-близнецов»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outlineLvl w:val="2"/>
              <w:rPr>
                <w:rFonts w:ascii="Times New Roman" w:hAnsi="Times New Roman"/>
                <w:sz w:val="22"/>
                <w:szCs w:val="22"/>
              </w:rPr>
            </w:pPr>
            <w:r w:rsidRPr="0039360B">
              <w:rPr>
                <w:rFonts w:ascii="Times New Roman" w:hAnsi="Times New Roman"/>
                <w:sz w:val="22"/>
                <w:szCs w:val="22"/>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улучшены жилищные условия граждан, состоящих на учете в качестве нуждающихся в жилых помещениях, в составе семьи которых имеется трое </w:t>
            </w:r>
          </w:p>
          <w:p w:rsidR="00B65960" w:rsidRPr="0039360B" w:rsidRDefault="00B65960" w:rsidP="00940410">
            <w:pPr>
              <w:widowControl w:val="0"/>
              <w:spacing w:line="228" w:lineRule="auto"/>
              <w:contextualSpacing/>
              <w:outlineLvl w:val="2"/>
              <w:rPr>
                <w:rFonts w:ascii="Times New Roman" w:hAnsi="Times New Roman"/>
                <w:sz w:val="22"/>
                <w:szCs w:val="22"/>
              </w:rPr>
            </w:pPr>
            <w:r w:rsidRPr="0039360B">
              <w:rPr>
                <w:rFonts w:ascii="Times New Roman" w:hAnsi="Times New Roman"/>
                <w:sz w:val="22"/>
                <w:szCs w:val="22"/>
              </w:rPr>
              <w:t>или более детей-близнецов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rPr>
                <w:rFonts w:ascii="Times New Roman" w:hAnsi="Times New Roman"/>
                <w:sz w:val="22"/>
                <w:szCs w:val="22"/>
              </w:rPr>
            </w:pPr>
            <w:r w:rsidRPr="0039360B">
              <w:rPr>
                <w:rFonts w:ascii="Times New Roman" w:hAnsi="Times New Roman"/>
                <w:sz w:val="22"/>
                <w:szCs w:val="22"/>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jc w:val="center"/>
              <w:rPr>
                <w:rFonts w:ascii="Times New Roman" w:hAnsi="Times New Roman"/>
                <w:sz w:val="22"/>
                <w:szCs w:val="22"/>
                <w:lang w:val="en-US"/>
              </w:rPr>
            </w:pPr>
            <w:r w:rsidRPr="0039360B">
              <w:rPr>
                <w:rFonts w:ascii="Times New Roman" w:hAnsi="Times New Roman"/>
                <w:sz w:val="22"/>
                <w:szCs w:val="22"/>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lang w:val="en-US"/>
              </w:rPr>
            </w:pPr>
            <w:r w:rsidRPr="0039360B">
              <w:rPr>
                <w:rFonts w:ascii="Times New Roman" w:hAnsi="Times New Roman"/>
                <w:sz w:val="22"/>
                <w:szCs w:val="22"/>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lang w:val="en-US"/>
              </w:rPr>
            </w:pPr>
            <w:r w:rsidRPr="0039360B">
              <w:rPr>
                <w:rFonts w:ascii="Times New Roman" w:hAnsi="Times New Roman"/>
                <w:sz w:val="22"/>
                <w:szCs w:val="22"/>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0</w:t>
            </w:r>
          </w:p>
        </w:tc>
      </w:tr>
      <w:tr w:rsidR="00B65960" w:rsidRPr="0039360B" w:rsidTr="00B6596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rPr>
                <w:rFonts w:ascii="Times New Roman" w:hAnsi="Times New Roman"/>
                <w:sz w:val="22"/>
                <w:szCs w:val="22"/>
              </w:rPr>
            </w:pPr>
            <w:r w:rsidRPr="0039360B">
              <w:rPr>
                <w:rFonts w:ascii="Times New Roman" w:hAnsi="Times New Roman"/>
                <w:sz w:val="22"/>
                <w:szCs w:val="22"/>
              </w:rPr>
              <w:t>1.4.</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Мероприятие (результат) «Предоставлены по договору социального найма жилые помещения гражданам, состоящим на учете </w:t>
            </w:r>
          </w:p>
          <w:p w:rsidR="00B65960" w:rsidRPr="0039360B" w:rsidRDefault="00B65960" w:rsidP="00940410">
            <w:pPr>
              <w:widowControl w:val="0"/>
              <w:spacing w:line="228" w:lineRule="auto"/>
              <w:outlineLvl w:val="2"/>
              <w:rPr>
                <w:rFonts w:ascii="Times New Roman" w:hAnsi="Times New Roman"/>
                <w:sz w:val="22"/>
                <w:szCs w:val="22"/>
              </w:rPr>
            </w:pPr>
            <w:proofErr w:type="gramStart"/>
            <w:r w:rsidRPr="0039360B">
              <w:rPr>
                <w:rFonts w:ascii="Times New Roman" w:hAnsi="Times New Roman"/>
                <w:sz w:val="22"/>
                <w:szCs w:val="22"/>
              </w:rPr>
              <w:t xml:space="preserve">в качестве нуждающихся в жилых помещениях, в составе семьи </w:t>
            </w:r>
            <w:proofErr w:type="gramEnd"/>
          </w:p>
          <w:p w:rsidR="00B65960" w:rsidRPr="0039360B" w:rsidRDefault="00B65960" w:rsidP="00940410">
            <w:pPr>
              <w:widowControl w:val="0"/>
              <w:spacing w:line="228" w:lineRule="auto"/>
              <w:contextualSpacing/>
              <w:rPr>
                <w:rFonts w:ascii="Times New Roman" w:hAnsi="Times New Roman"/>
                <w:sz w:val="22"/>
                <w:szCs w:val="22"/>
              </w:rPr>
            </w:pPr>
            <w:r w:rsidRPr="0039360B">
              <w:rPr>
                <w:rFonts w:ascii="Times New Roman" w:hAnsi="Times New Roman"/>
                <w:sz w:val="22"/>
                <w:szCs w:val="22"/>
              </w:rPr>
              <w:t>которых имеется десять или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contextualSpacing/>
              <w:outlineLvl w:val="2"/>
              <w:rPr>
                <w:rFonts w:ascii="Times New Roman" w:hAnsi="Times New Roman"/>
                <w:sz w:val="22"/>
                <w:szCs w:val="22"/>
              </w:rPr>
            </w:pPr>
            <w:r w:rsidRPr="0039360B">
              <w:rPr>
                <w:rFonts w:ascii="Times New Roman" w:hAnsi="Times New Roman"/>
                <w:sz w:val="22"/>
                <w:szCs w:val="22"/>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widowControl w:val="0"/>
              <w:spacing w:line="228" w:lineRule="auto"/>
              <w:outlineLvl w:val="2"/>
              <w:rPr>
                <w:rFonts w:ascii="Times New Roman" w:hAnsi="Times New Roman"/>
                <w:sz w:val="22"/>
                <w:szCs w:val="22"/>
              </w:rPr>
            </w:pPr>
            <w:r w:rsidRPr="0039360B">
              <w:rPr>
                <w:rFonts w:ascii="Times New Roman" w:hAnsi="Times New Roman"/>
                <w:sz w:val="22"/>
                <w:szCs w:val="22"/>
              </w:rPr>
              <w:t xml:space="preserve">улучшены жилищные условия граждан, состоящих на учете в качестве нуждающихся в жилых помещениях, в составе семьи которых имеется десять </w:t>
            </w:r>
          </w:p>
          <w:p w:rsidR="00B65960" w:rsidRPr="0039360B" w:rsidRDefault="00B65960" w:rsidP="00940410">
            <w:pPr>
              <w:widowControl w:val="0"/>
              <w:spacing w:line="228" w:lineRule="auto"/>
              <w:contextualSpacing/>
              <w:outlineLvl w:val="2"/>
              <w:rPr>
                <w:rFonts w:ascii="Times New Roman" w:hAnsi="Times New Roman"/>
                <w:sz w:val="22"/>
                <w:szCs w:val="22"/>
              </w:rPr>
            </w:pPr>
            <w:r w:rsidRPr="0039360B">
              <w:rPr>
                <w:rFonts w:ascii="Times New Roman" w:hAnsi="Times New Roman"/>
                <w:sz w:val="22"/>
                <w:szCs w:val="22"/>
              </w:rPr>
              <w:t>или более несовершеннолетних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rPr>
                <w:rFonts w:ascii="Times New Roman" w:hAnsi="Times New Roman"/>
                <w:sz w:val="22"/>
                <w:szCs w:val="22"/>
              </w:rPr>
            </w:pPr>
            <w:r w:rsidRPr="0039360B">
              <w:rPr>
                <w:rFonts w:ascii="Times New Roman" w:hAnsi="Times New Roman"/>
                <w:sz w:val="22"/>
                <w:szCs w:val="22"/>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9360B" w:rsidRDefault="00B65960" w:rsidP="00940410">
            <w:pPr>
              <w:spacing w:line="228" w:lineRule="auto"/>
              <w:jc w:val="center"/>
              <w:rPr>
                <w:sz w:val="22"/>
                <w:szCs w:val="22"/>
              </w:rPr>
            </w:pPr>
            <w:r w:rsidRPr="0039360B">
              <w:rPr>
                <w:rFonts w:ascii="Times New Roman" w:hAnsi="Times New Roman"/>
                <w:sz w:val="22"/>
                <w:szCs w:val="22"/>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lang w:val="en-US"/>
              </w:rPr>
            </w:pPr>
            <w:r w:rsidRPr="0039360B">
              <w:rPr>
                <w:rFonts w:ascii="Times New Roman" w:hAnsi="Times New Roman"/>
                <w:sz w:val="22"/>
                <w:szCs w:val="22"/>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65960" w:rsidRPr="0039360B" w:rsidRDefault="00B65960" w:rsidP="00940410">
            <w:pPr>
              <w:widowControl w:val="0"/>
              <w:spacing w:line="228" w:lineRule="auto"/>
              <w:contextualSpacing/>
              <w:jc w:val="center"/>
              <w:outlineLvl w:val="2"/>
              <w:rPr>
                <w:rFonts w:ascii="Times New Roman" w:hAnsi="Times New Roman"/>
                <w:sz w:val="22"/>
                <w:szCs w:val="22"/>
              </w:rPr>
            </w:pPr>
            <w:r w:rsidRPr="0039360B">
              <w:rPr>
                <w:rFonts w:ascii="Times New Roman" w:hAnsi="Times New Roman"/>
                <w:sz w:val="22"/>
                <w:szCs w:val="22"/>
              </w:rPr>
              <w:t>0</w:t>
            </w:r>
          </w:p>
        </w:tc>
      </w:tr>
    </w:tbl>
    <w:p w:rsidR="00BC7FBE" w:rsidRDefault="00BC7FBE" w:rsidP="00940410">
      <w:pPr>
        <w:widowControl w:val="0"/>
        <w:tabs>
          <w:tab w:val="left" w:pos="709"/>
        </w:tabs>
        <w:spacing w:line="228" w:lineRule="auto"/>
        <w:jc w:val="center"/>
        <w:rPr>
          <w:rFonts w:ascii="Times New Roman" w:hAnsi="Times New Roman"/>
          <w:sz w:val="24"/>
          <w:szCs w:val="24"/>
        </w:rPr>
      </w:pPr>
    </w:p>
    <w:p w:rsidR="00BC7FBE" w:rsidRPr="0039360B" w:rsidRDefault="00BC7FBE" w:rsidP="00940410">
      <w:pPr>
        <w:widowControl w:val="0"/>
        <w:tabs>
          <w:tab w:val="left" w:pos="709"/>
        </w:tabs>
        <w:spacing w:line="228" w:lineRule="auto"/>
        <w:jc w:val="center"/>
        <w:rPr>
          <w:rFonts w:ascii="Times New Roman" w:hAnsi="Times New Roman"/>
          <w:szCs w:val="24"/>
        </w:rPr>
      </w:pPr>
      <w:r w:rsidRPr="0039360B">
        <w:rPr>
          <w:rFonts w:ascii="Times New Roman" w:hAnsi="Times New Roman"/>
          <w:szCs w:val="24"/>
        </w:rPr>
        <w:lastRenderedPageBreak/>
        <w:t>4. Финансовое обеспечение комплекса процессных мероприятий</w:t>
      </w:r>
    </w:p>
    <w:tbl>
      <w:tblPr>
        <w:tblW w:w="1560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1276"/>
        <w:gridCol w:w="8"/>
      </w:tblGrid>
      <w:tr w:rsidR="00B65960" w:rsidRPr="00C8220C" w:rsidTr="00D00D26">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w:t>
            </w:r>
          </w:p>
          <w:p w:rsidR="00B65960" w:rsidRPr="00C8220C" w:rsidRDefault="00B65960" w:rsidP="00940410">
            <w:pPr>
              <w:spacing w:line="228" w:lineRule="auto"/>
              <w:jc w:val="center"/>
              <w:rPr>
                <w:rFonts w:ascii="Times New Roman" w:hAnsi="Times New Roman"/>
                <w:sz w:val="22"/>
                <w:szCs w:val="22"/>
              </w:rPr>
            </w:pPr>
            <w:proofErr w:type="gramStart"/>
            <w:r w:rsidRPr="00C8220C">
              <w:rPr>
                <w:rFonts w:ascii="Times New Roman" w:hAnsi="Times New Roman"/>
                <w:sz w:val="22"/>
                <w:szCs w:val="22"/>
              </w:rPr>
              <w:t>п</w:t>
            </w:r>
            <w:proofErr w:type="gramEnd"/>
            <w:r w:rsidRPr="00C8220C">
              <w:rPr>
                <w:rFonts w:ascii="Times New Roman" w:hAnsi="Times New Roman"/>
                <w:sz w:val="22"/>
                <w:szCs w:val="22"/>
              </w:rPr>
              <w:t>/п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rFonts w:ascii="Times New Roman" w:hAnsi="Times New Roman"/>
                <w:sz w:val="22"/>
                <w:szCs w:val="22"/>
              </w:rPr>
            </w:pPr>
            <w:r w:rsidRPr="00C8220C">
              <w:rPr>
                <w:rFonts w:ascii="Times New Roman" w:hAnsi="Times New Roman"/>
                <w:sz w:val="22"/>
                <w:szCs w:val="22"/>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Код бюджетной классификации расходов</w:t>
            </w:r>
          </w:p>
        </w:tc>
        <w:tc>
          <w:tcPr>
            <w:tcW w:w="6246" w:type="dxa"/>
            <w:gridSpan w:val="6"/>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Объем расходов по годам реализации, тыс. рублей</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всего</w:t>
            </w:r>
          </w:p>
        </w:tc>
      </w:tr>
      <w:tr w:rsidR="00B65960" w:rsidRPr="00C8220C" w:rsidTr="00B65960">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8</w:t>
            </w:r>
          </w:p>
        </w:tc>
      </w:tr>
      <w:tr w:rsidR="00B65960" w:rsidRPr="00C8220C" w:rsidTr="00B65960">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spacing w:line="228" w:lineRule="auto"/>
              <w:rPr>
                <w:rFonts w:ascii="Times New Roman" w:hAnsi="Times New Roman"/>
                <w:sz w:val="22"/>
                <w:szCs w:val="22"/>
              </w:rPr>
            </w:pPr>
            <w:r w:rsidRPr="00C8220C">
              <w:rPr>
                <w:rFonts w:ascii="Times New Roman" w:hAnsi="Times New Roman"/>
                <w:sz w:val="22"/>
                <w:szCs w:val="22"/>
              </w:rPr>
              <w:t>Комплекс процессных мероприятий «Обеспечение жильем отдельных категорий граждан»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8931,0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11244,3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6653,5</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6650,7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33729,5</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72,8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226,5</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1612,6</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7705,5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1</w:t>
            </w:r>
            <w:r w:rsidR="003A5E76" w:rsidRPr="00C8220C">
              <w:rPr>
                <w:rFonts w:ascii="Times New Roman" w:hAnsi="Times New Roman"/>
                <w:sz w:val="22"/>
                <w:szCs w:val="22"/>
              </w:rPr>
              <w:t>1103,4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6213,7</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6213,7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31236,3</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68,1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213,3</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213,1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630,6</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r>
      <w:tr w:rsidR="00B65960" w:rsidRPr="00C8220C" w:rsidTr="00940410">
        <w:trPr>
          <w:gridAfter w:val="1"/>
          <w:wAfter w:w="8" w:type="dxa"/>
          <w:trHeight w:val="493"/>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spacing w:line="228" w:lineRule="auto"/>
              <w:rPr>
                <w:rFonts w:ascii="Times New Roman" w:hAnsi="Times New Roman"/>
                <w:sz w:val="22"/>
                <w:szCs w:val="22"/>
              </w:rPr>
            </w:pPr>
            <w:r w:rsidRPr="00C8220C">
              <w:rPr>
                <w:rFonts w:ascii="Times New Roman" w:hAnsi="Times New Roman"/>
                <w:sz w:val="22"/>
                <w:szCs w:val="22"/>
              </w:rPr>
              <w:t>Мероприятие (результат) 1.1 «Обеспечены жильем молодые семьи»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Х</w:t>
            </w:r>
          </w:p>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2231,0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1115,6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3046,8</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3044,0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9437,4</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72,8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226,5</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1612,6</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1005,5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974,7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2607,0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2607,0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7194,2</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68,1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213,3</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2131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630,6</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p>
        </w:tc>
        <w:tc>
          <w:tcPr>
            <w:tcW w:w="2268" w:type="dxa"/>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lang w:val="en-US"/>
              </w:rPr>
            </w:pPr>
            <w:r w:rsidRPr="00C8220C">
              <w:rPr>
                <w:rFonts w:ascii="Times New Roman" w:hAnsi="Times New Roman"/>
                <w:sz w:val="22"/>
                <w:szCs w:val="22"/>
              </w:rPr>
              <w:t>902 1004 06.401.</w:t>
            </w:r>
            <w:r w:rsidRPr="00C8220C">
              <w:rPr>
                <w:rFonts w:ascii="Times New Roman" w:hAnsi="Times New Roman"/>
                <w:sz w:val="22"/>
                <w:szCs w:val="22"/>
                <w:lang w:val="en-US"/>
              </w:rPr>
              <w:t>L4970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2231,0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1115,6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3046,8</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3044,0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0A36A7" w:rsidP="00940410">
            <w:pPr>
              <w:spacing w:line="228" w:lineRule="auto"/>
              <w:jc w:val="center"/>
              <w:rPr>
                <w:rFonts w:ascii="Times New Roman" w:hAnsi="Times New Roman"/>
                <w:sz w:val="22"/>
                <w:szCs w:val="22"/>
              </w:rPr>
            </w:pPr>
            <w:r w:rsidRPr="00C8220C">
              <w:rPr>
                <w:rFonts w:ascii="Times New Roman" w:hAnsi="Times New Roman"/>
                <w:sz w:val="22"/>
                <w:szCs w:val="22"/>
              </w:rPr>
              <w:t>9437,4</w:t>
            </w:r>
          </w:p>
        </w:tc>
      </w:tr>
      <w:tr w:rsidR="00B65960" w:rsidRPr="00C8220C" w:rsidTr="00B65960">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spacing w:line="228" w:lineRule="auto"/>
              <w:rPr>
                <w:rFonts w:ascii="Times New Roman" w:hAnsi="Times New Roman"/>
                <w:sz w:val="22"/>
                <w:szCs w:val="22"/>
              </w:rPr>
            </w:pPr>
            <w:r w:rsidRPr="00C8220C">
              <w:rPr>
                <w:rFonts w:ascii="Times New Roman" w:hAnsi="Times New Roman"/>
                <w:sz w:val="22"/>
                <w:szCs w:val="22"/>
              </w:rPr>
              <w:t>Мероприятие (результат) 1.2 «</w:t>
            </w:r>
            <w:r w:rsidRPr="00C8220C">
              <w:rPr>
                <w:rStyle w:val="1f1"/>
                <w:rFonts w:ascii="Times New Roman" w:hAnsi="Times New Roman"/>
                <w:sz w:val="22"/>
                <w:szCs w:val="22"/>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r w:rsidRPr="00C8220C">
              <w:rPr>
                <w:rFonts w:ascii="Times New Roman" w:hAnsi="Times New Roman"/>
                <w:sz w:val="22"/>
                <w:szCs w:val="22"/>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Х</w:t>
            </w:r>
          </w:p>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10128,7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3606,7</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193A48" w:rsidP="00940410">
            <w:pPr>
              <w:spacing w:line="228" w:lineRule="auto"/>
              <w:jc w:val="center"/>
              <w:rPr>
                <w:rFonts w:ascii="Times New Roman" w:hAnsi="Times New Roman"/>
                <w:sz w:val="22"/>
                <w:szCs w:val="22"/>
              </w:rPr>
            </w:pPr>
            <w:r w:rsidRPr="00C8220C">
              <w:rPr>
                <w:rFonts w:ascii="Times New Roman" w:hAnsi="Times New Roman"/>
                <w:sz w:val="22"/>
                <w:szCs w:val="22"/>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24042,1</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193A48" w:rsidP="00940410">
            <w:pPr>
              <w:spacing w:line="228" w:lineRule="auto"/>
              <w:jc w:val="center"/>
              <w:rPr>
                <w:rFonts w:ascii="Times New Roman" w:hAnsi="Times New Roman"/>
                <w:sz w:val="22"/>
                <w:szCs w:val="22"/>
              </w:rPr>
            </w:pPr>
            <w:r w:rsidRPr="00C8220C">
              <w:rPr>
                <w:rFonts w:ascii="Times New Roman" w:hAnsi="Times New Roman"/>
                <w:sz w:val="22"/>
                <w:szCs w:val="22"/>
              </w:rPr>
              <w:t>1</w:t>
            </w:r>
            <w:r w:rsidR="003A5E76" w:rsidRPr="00C8220C">
              <w:rPr>
                <w:rFonts w:ascii="Times New Roman" w:hAnsi="Times New Roman"/>
                <w:sz w:val="22"/>
                <w:szCs w:val="22"/>
              </w:rPr>
              <w:t>0128,7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3606,7</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193A48" w:rsidP="00940410">
            <w:pPr>
              <w:spacing w:line="228" w:lineRule="auto"/>
              <w:jc w:val="center"/>
              <w:rPr>
                <w:rFonts w:ascii="Times New Roman" w:hAnsi="Times New Roman"/>
                <w:sz w:val="22"/>
                <w:szCs w:val="22"/>
              </w:rPr>
            </w:pPr>
            <w:r w:rsidRPr="00C8220C">
              <w:rPr>
                <w:rFonts w:ascii="Times New Roman" w:hAnsi="Times New Roman"/>
                <w:sz w:val="22"/>
                <w:szCs w:val="22"/>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24042,1</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p>
        </w:tc>
        <w:tc>
          <w:tcPr>
            <w:tcW w:w="2268" w:type="dxa"/>
            <w:tcBorders>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902 1004 06.4.01.Д0820 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1</w:t>
            </w:r>
            <w:r w:rsidR="003A5E76" w:rsidRPr="00C8220C">
              <w:rPr>
                <w:rFonts w:ascii="Times New Roman" w:hAnsi="Times New Roman"/>
                <w:sz w:val="22"/>
                <w:szCs w:val="22"/>
              </w:rPr>
              <w:t>0128,7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3606,7</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193A48" w:rsidP="00940410">
            <w:pPr>
              <w:spacing w:line="228" w:lineRule="auto"/>
              <w:jc w:val="center"/>
              <w:rPr>
                <w:rFonts w:ascii="Times New Roman" w:hAnsi="Times New Roman"/>
                <w:sz w:val="22"/>
                <w:szCs w:val="22"/>
              </w:rPr>
            </w:pPr>
            <w:r w:rsidRPr="00C8220C">
              <w:rPr>
                <w:rFonts w:ascii="Times New Roman" w:hAnsi="Times New Roman"/>
                <w:sz w:val="22"/>
                <w:szCs w:val="22"/>
              </w:rPr>
              <w:t>3606,7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3A5E76" w:rsidP="00940410">
            <w:pPr>
              <w:spacing w:line="228" w:lineRule="auto"/>
              <w:jc w:val="center"/>
              <w:rPr>
                <w:rFonts w:ascii="Times New Roman" w:hAnsi="Times New Roman"/>
                <w:sz w:val="22"/>
                <w:szCs w:val="22"/>
              </w:rPr>
            </w:pPr>
            <w:r w:rsidRPr="00C8220C">
              <w:rPr>
                <w:rFonts w:ascii="Times New Roman" w:hAnsi="Times New Roman"/>
                <w:sz w:val="22"/>
                <w:szCs w:val="22"/>
              </w:rPr>
              <w:t>10128,7</w:t>
            </w:r>
          </w:p>
        </w:tc>
      </w:tr>
      <w:tr w:rsidR="00B65960" w:rsidRPr="00C8220C" w:rsidTr="00B65960">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widowControl w:val="0"/>
              <w:spacing w:line="228" w:lineRule="auto"/>
              <w:outlineLvl w:val="2"/>
              <w:rPr>
                <w:rFonts w:ascii="Times New Roman" w:hAnsi="Times New Roman"/>
                <w:sz w:val="22"/>
                <w:szCs w:val="22"/>
              </w:rPr>
            </w:pPr>
            <w:r w:rsidRPr="00C8220C">
              <w:rPr>
                <w:rFonts w:ascii="Times New Roman" w:hAnsi="Times New Roman"/>
                <w:sz w:val="22"/>
                <w:szCs w:val="22"/>
              </w:rPr>
              <w:t xml:space="preserve">Мероприятие (результат) 1.3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w:t>
            </w:r>
          </w:p>
          <w:p w:rsidR="00B65960" w:rsidRPr="00C8220C" w:rsidRDefault="00B65960" w:rsidP="00940410">
            <w:pPr>
              <w:spacing w:line="228" w:lineRule="auto"/>
              <w:rPr>
                <w:rFonts w:ascii="Times New Roman" w:hAnsi="Times New Roman"/>
                <w:sz w:val="22"/>
                <w:szCs w:val="22"/>
              </w:rPr>
            </w:pPr>
            <w:r w:rsidRPr="00C8220C">
              <w:rPr>
                <w:rFonts w:ascii="Times New Roman" w:hAnsi="Times New Roman"/>
                <w:sz w:val="22"/>
                <w:szCs w:val="22"/>
              </w:rPr>
              <w:t>или более детей-близнецов»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C8220C" w:rsidRDefault="00B65960" w:rsidP="00940410">
            <w:pPr>
              <w:widowControl w:val="0"/>
              <w:spacing w:line="228" w:lineRule="auto"/>
              <w:outlineLvl w:val="2"/>
              <w:rPr>
                <w:rFonts w:ascii="Times New Roman" w:hAnsi="Times New Roman"/>
                <w:sz w:val="22"/>
                <w:szCs w:val="22"/>
              </w:rPr>
            </w:pPr>
            <w:r w:rsidRPr="00C8220C">
              <w:rPr>
                <w:rFonts w:ascii="Times New Roman" w:hAnsi="Times New Roman"/>
                <w:sz w:val="22"/>
                <w:szCs w:val="22"/>
              </w:rPr>
              <w:t xml:space="preserve">Мероприятие (результат) 1.4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десять </w:t>
            </w:r>
          </w:p>
          <w:p w:rsidR="00B65960" w:rsidRPr="00C8220C" w:rsidRDefault="00B65960" w:rsidP="00940410">
            <w:pPr>
              <w:spacing w:line="228" w:lineRule="auto"/>
              <w:rPr>
                <w:rFonts w:ascii="Times New Roman" w:hAnsi="Times New Roman"/>
                <w:sz w:val="22"/>
                <w:szCs w:val="22"/>
              </w:rPr>
            </w:pPr>
            <w:r w:rsidRPr="00C8220C">
              <w:rPr>
                <w:rFonts w:ascii="Times New Roman" w:hAnsi="Times New Roman"/>
                <w:sz w:val="22"/>
                <w:szCs w:val="22"/>
              </w:rPr>
              <w:t xml:space="preserve">или более несовершеннолетних детей», </w:t>
            </w:r>
            <w:proofErr w:type="gramStart"/>
            <w:r w:rsidRPr="00C8220C">
              <w:rPr>
                <w:rFonts w:ascii="Times New Roman" w:hAnsi="Times New Roman"/>
                <w:sz w:val="22"/>
                <w:szCs w:val="22"/>
              </w:rPr>
              <w:t>предоставлена</w:t>
            </w:r>
            <w:proofErr w:type="gramEnd"/>
            <w:r w:rsidRPr="00C8220C">
              <w:rPr>
                <w:rFonts w:ascii="Times New Roman" w:hAnsi="Times New Roman"/>
                <w:sz w:val="22"/>
                <w:szCs w:val="22"/>
              </w:rPr>
              <w:t xml:space="preserve"> в полном объеме»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C8220C" w:rsidRDefault="00B65960" w:rsidP="00940410">
            <w:pPr>
              <w:spacing w:line="228" w:lineRule="auto"/>
              <w:jc w:val="center"/>
              <w:rPr>
                <w:rFonts w:ascii="Times New Roman" w:hAnsi="Times New Roman"/>
                <w:sz w:val="22"/>
                <w:szCs w:val="22"/>
              </w:rPr>
            </w:pPr>
            <w:r w:rsidRPr="00C8220C">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C8220C" w:rsidRDefault="00B65960" w:rsidP="00940410">
            <w:pPr>
              <w:spacing w:line="22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r w:rsidR="00B65960" w:rsidRPr="00C8220C" w:rsidTr="00B6596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C8220C" w:rsidRDefault="00B65960"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Pr="00C8220C" w:rsidRDefault="00B65960" w:rsidP="00940410">
            <w:pPr>
              <w:spacing w:line="22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B65960" w:rsidRPr="00C8220C" w:rsidRDefault="00B65960" w:rsidP="00940410">
            <w:pPr>
              <w:spacing w:line="228" w:lineRule="auto"/>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C8220C" w:rsidRDefault="00B65960" w:rsidP="00940410">
            <w:pPr>
              <w:spacing w:line="228" w:lineRule="auto"/>
              <w:rPr>
                <w:sz w:val="22"/>
                <w:szCs w:val="22"/>
              </w:rPr>
            </w:pPr>
            <w:r w:rsidRPr="00C8220C">
              <w:rPr>
                <w:rFonts w:ascii="Times New Roman" w:hAnsi="Times New Roman"/>
                <w:sz w:val="22"/>
                <w:szCs w:val="22"/>
              </w:rPr>
              <w:t>0,0</w:t>
            </w:r>
          </w:p>
        </w:tc>
      </w:tr>
    </w:tbl>
    <w:p w:rsidR="00BC7FBE" w:rsidRPr="00C8220C" w:rsidRDefault="00BC7FBE" w:rsidP="00940410">
      <w:pPr>
        <w:widowControl w:val="0"/>
        <w:spacing w:line="228" w:lineRule="auto"/>
        <w:jc w:val="center"/>
        <w:outlineLvl w:val="2"/>
        <w:rPr>
          <w:rFonts w:ascii="Times New Roman" w:hAnsi="Times New Roman"/>
          <w:szCs w:val="24"/>
        </w:rPr>
      </w:pPr>
      <w:r w:rsidRPr="00C8220C">
        <w:rPr>
          <w:rFonts w:ascii="Times New Roman" w:hAnsi="Times New Roman"/>
          <w:szCs w:val="24"/>
        </w:rPr>
        <w:t>5. План реализации комплекса процессных мероприятий на 2025 – 202</w:t>
      </w:r>
      <w:r w:rsidR="00193A48" w:rsidRPr="00C8220C">
        <w:rPr>
          <w:rFonts w:ascii="Times New Roman" w:hAnsi="Times New Roman"/>
          <w:szCs w:val="24"/>
        </w:rPr>
        <w:t>8</w:t>
      </w:r>
      <w:r w:rsidRPr="00C8220C">
        <w:rPr>
          <w:rFonts w:ascii="Times New Roman" w:hAnsi="Times New Roman"/>
          <w:szCs w:val="24"/>
        </w:rPr>
        <w:t xml:space="preserve"> годы</w:t>
      </w: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 </w:t>
            </w:r>
          </w:p>
          <w:p w:rsidR="00BC7FBE" w:rsidRPr="00C8220C" w:rsidRDefault="00BC7FBE" w:rsidP="00940410">
            <w:pPr>
              <w:widowControl w:val="0"/>
              <w:tabs>
                <w:tab w:val="left" w:pos="11057"/>
              </w:tabs>
              <w:spacing w:line="228" w:lineRule="auto"/>
              <w:jc w:val="center"/>
              <w:rPr>
                <w:rFonts w:ascii="Times New Roman" w:hAnsi="Times New Roman"/>
                <w:sz w:val="22"/>
                <w:szCs w:val="22"/>
              </w:rPr>
            </w:pPr>
            <w:proofErr w:type="gramStart"/>
            <w:r w:rsidRPr="00C8220C">
              <w:rPr>
                <w:rFonts w:ascii="Times New Roman" w:hAnsi="Times New Roman"/>
                <w:sz w:val="22"/>
                <w:szCs w:val="22"/>
              </w:rPr>
              <w:t>п</w:t>
            </w:r>
            <w:proofErr w:type="gramEnd"/>
            <w:r w:rsidRPr="00C8220C">
              <w:rPr>
                <w:rFonts w:ascii="Times New Roman" w:hAnsi="Times New Roman"/>
                <w:sz w:val="22"/>
                <w:szCs w:val="22"/>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Задача, мероприятие (результат), </w:t>
            </w:r>
          </w:p>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Ответственный исполнитель </w:t>
            </w:r>
          </w:p>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(ФИО</w:t>
            </w:r>
            <w:proofErr w:type="gramStart"/>
            <w:r w:rsidRPr="00C8220C">
              <w:rPr>
                <w:rFonts w:ascii="Times New Roman" w:hAnsi="Times New Roman"/>
                <w:sz w:val="22"/>
                <w:szCs w:val="22"/>
              </w:rPr>
              <w:t xml:space="preserve">., </w:t>
            </w:r>
            <w:proofErr w:type="gramEnd"/>
            <w:r w:rsidRPr="00C8220C">
              <w:rPr>
                <w:rFonts w:ascii="Times New Roman" w:hAnsi="Times New Roman"/>
                <w:sz w:val="22"/>
                <w:szCs w:val="22"/>
              </w:rPr>
              <w:t>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Информационная система </w:t>
            </w:r>
          </w:p>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(источник данных) </w:t>
            </w:r>
          </w:p>
        </w:tc>
      </w:tr>
      <w:tr w:rsidR="00BC7FBE" w:rsidRPr="00C8220C" w:rsidTr="003561AD">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6</w:t>
            </w:r>
          </w:p>
        </w:tc>
      </w:tr>
      <w:tr w:rsidR="00BC7FBE" w:rsidRPr="00C8220C" w:rsidTr="003561AD">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 xml:space="preserve">1. Задача 1 комплекса процессных мероприятий «Обеспечение </w:t>
            </w:r>
          </w:p>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жильем льготные категории граждан, признанные нуждающимися в жилых помещениях»</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Мероприятие (результат) 1.1 «Обеспечены жильем молодые семьи» в 2025году реализации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Х</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1.1.1</w:t>
            </w:r>
          </w:p>
          <w:p w:rsidR="00BC7FBE" w:rsidRPr="00C8220C" w:rsidRDefault="00BC7FBE"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BC7FBE" w:rsidRPr="00C8220C" w:rsidRDefault="00BC7FBE"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о предоставлении субсидии с органами исполнительной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февраля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xml:space="preserve">, начальник отдела социально-экономического развития и </w:t>
            </w:r>
            <w:r w:rsidRPr="00C8220C">
              <w:rPr>
                <w:rFonts w:ascii="Times New Roman" w:hAnsi="Times New Roman"/>
                <w:sz w:val="22"/>
                <w:szCs w:val="22"/>
              </w:rPr>
              <w:lastRenderedPageBreak/>
              <w:t>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empus Sans ITC" w:hAnsi="Tempus Sans ITC"/>
                <w:sz w:val="22"/>
                <w:szCs w:val="22"/>
              </w:rPr>
            </w:pPr>
            <w:r w:rsidRPr="00C8220C">
              <w:rPr>
                <w:rFonts w:ascii="Cambria" w:hAnsi="Cambria" w:cs="Cambria"/>
                <w:sz w:val="22"/>
                <w:szCs w:val="22"/>
              </w:rPr>
              <w:t>государственная</w:t>
            </w:r>
            <w:r w:rsidRPr="00C8220C">
              <w:rPr>
                <w:rFonts w:ascii="Tempus Sans ITC" w:hAnsi="Tempus Sans ITC"/>
                <w:sz w:val="22"/>
                <w:szCs w:val="22"/>
              </w:rPr>
              <w:t xml:space="preserve"> </w:t>
            </w:r>
            <w:r w:rsidRPr="00C8220C">
              <w:rPr>
                <w:rFonts w:ascii="Cambria" w:hAnsi="Cambria" w:cs="Cambria"/>
                <w:sz w:val="22"/>
                <w:szCs w:val="22"/>
              </w:rPr>
              <w:t>интегрированная</w:t>
            </w:r>
            <w:r w:rsidRPr="00C8220C">
              <w:rPr>
                <w:rFonts w:ascii="Tempus Sans ITC" w:hAnsi="Tempus Sans ITC"/>
                <w:sz w:val="22"/>
                <w:szCs w:val="22"/>
              </w:rPr>
              <w:t xml:space="preserve"> </w:t>
            </w:r>
            <w:r w:rsidRPr="00C8220C">
              <w:rPr>
                <w:rFonts w:ascii="Cambria" w:hAnsi="Cambria" w:cs="Cambria"/>
                <w:sz w:val="22"/>
                <w:szCs w:val="22"/>
              </w:rPr>
              <w:t>информационн</w:t>
            </w:r>
            <w:r w:rsidRPr="00C8220C">
              <w:rPr>
                <w:rFonts w:ascii="Cambria" w:hAnsi="Cambria" w:cs="Cambria"/>
                <w:sz w:val="22"/>
                <w:szCs w:val="22"/>
              </w:rPr>
              <w:lastRenderedPageBreak/>
              <w:t>ая</w:t>
            </w:r>
            <w:r w:rsidRPr="00C8220C">
              <w:rPr>
                <w:rFonts w:ascii="Tempus Sans ITC" w:hAnsi="Tempus Sans ITC"/>
                <w:sz w:val="22"/>
                <w:szCs w:val="22"/>
              </w:rPr>
              <w:t xml:space="preserve"> </w:t>
            </w:r>
            <w:r w:rsidRPr="00C8220C">
              <w:rPr>
                <w:rFonts w:ascii="Cambria" w:hAnsi="Cambria" w:cs="Cambria"/>
                <w:sz w:val="22"/>
                <w:szCs w:val="22"/>
              </w:rPr>
              <w:t>система</w:t>
            </w:r>
            <w:r w:rsidRPr="00C8220C">
              <w:rPr>
                <w:rFonts w:ascii="Tempus Sans ITC" w:hAnsi="Tempus Sans ITC"/>
                <w:sz w:val="22"/>
                <w:szCs w:val="22"/>
              </w:rPr>
              <w:t xml:space="preserve"> </w:t>
            </w:r>
            <w:r w:rsidRPr="00C8220C">
              <w:rPr>
                <w:rFonts w:ascii="Cambria" w:hAnsi="Cambria" w:cs="Cambria"/>
                <w:sz w:val="22"/>
                <w:szCs w:val="22"/>
              </w:rPr>
              <w:t>управления</w:t>
            </w:r>
            <w:r w:rsidRPr="00C8220C">
              <w:rPr>
                <w:rFonts w:ascii="Tempus Sans ITC" w:hAnsi="Tempus Sans ITC"/>
                <w:sz w:val="22"/>
                <w:szCs w:val="22"/>
              </w:rPr>
              <w:t xml:space="preserve"> </w:t>
            </w:r>
            <w:r w:rsidRPr="00C8220C">
              <w:rPr>
                <w:rFonts w:ascii="Cambria" w:hAnsi="Cambria" w:cs="Cambria"/>
                <w:sz w:val="22"/>
                <w:szCs w:val="22"/>
              </w:rPr>
              <w:t>общественными</w:t>
            </w:r>
            <w:r w:rsidRPr="00C8220C">
              <w:rPr>
                <w:rFonts w:ascii="Tempus Sans ITC" w:hAnsi="Tempus Sans ITC"/>
                <w:sz w:val="22"/>
                <w:szCs w:val="22"/>
              </w:rPr>
              <w:t xml:space="preserve"> </w:t>
            </w:r>
            <w:r w:rsidRPr="00C8220C">
              <w:rPr>
                <w:rFonts w:ascii="Cambria" w:hAnsi="Cambria" w:cs="Cambria"/>
                <w:sz w:val="22"/>
                <w:szCs w:val="22"/>
              </w:rPr>
              <w:t>финансами</w:t>
            </w:r>
            <w:r w:rsidRPr="00C8220C">
              <w:rPr>
                <w:rFonts w:ascii="Tempus Sans ITC" w:hAnsi="Tempus Sans ITC"/>
                <w:sz w:val="22"/>
                <w:szCs w:val="22"/>
              </w:rPr>
              <w:t xml:space="preserve"> </w:t>
            </w:r>
            <w:r w:rsidRPr="00C8220C">
              <w:rPr>
                <w:rFonts w:ascii="Tempus Sans ITC" w:hAnsi="Tempus Sans ITC" w:cs="Tempus Sans ITC"/>
                <w:sz w:val="22"/>
                <w:szCs w:val="22"/>
              </w:rPr>
              <w:t>«</w:t>
            </w:r>
            <w:r w:rsidRPr="00C8220C">
              <w:rPr>
                <w:rFonts w:ascii="Cambria" w:hAnsi="Cambria" w:cs="Cambria"/>
                <w:sz w:val="22"/>
                <w:szCs w:val="22"/>
              </w:rPr>
              <w:t>Электронный</w:t>
            </w:r>
            <w:r w:rsidRPr="00C8220C">
              <w:rPr>
                <w:rFonts w:ascii="Tempus Sans ITC" w:hAnsi="Tempus Sans ITC"/>
                <w:sz w:val="22"/>
                <w:szCs w:val="22"/>
              </w:rPr>
              <w:t xml:space="preserve"> </w:t>
            </w:r>
            <w:r w:rsidRPr="00C8220C">
              <w:rPr>
                <w:rFonts w:ascii="Cambria" w:hAnsi="Cambria" w:cs="Cambria"/>
                <w:sz w:val="22"/>
                <w:szCs w:val="22"/>
              </w:rPr>
              <w:t>бюджет</w:t>
            </w:r>
            <w:r w:rsidRPr="00C8220C">
              <w:rPr>
                <w:rFonts w:ascii="Tempus Sans ITC" w:hAnsi="Tempus Sans ITC" w:cs="Tempus Sans ITC"/>
                <w:sz w:val="22"/>
                <w:szCs w:val="22"/>
              </w:rPr>
              <w:t>»</w:t>
            </w:r>
          </w:p>
        </w:tc>
      </w:tr>
      <w:tr w:rsidR="00BC7FBE" w:rsidRPr="00C8220C" w:rsidTr="003561AD">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1.1.2</w:t>
            </w:r>
          </w:p>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2 июня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1.1.3</w:t>
            </w:r>
          </w:p>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«Перечисление средств субсидий в местные бюджеты»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сентября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«Единая автоматизированная система управления общественными финансами в Ростовской области»</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Мероприятие (результат) 1.2 «</w:t>
            </w:r>
            <w:r w:rsidRPr="00C8220C">
              <w:rPr>
                <w:rStyle w:val="1f1"/>
                <w:rFonts w:ascii="Times New Roman" w:hAnsi="Times New Roman"/>
                <w:sz w:val="22"/>
                <w:szCs w:val="22"/>
              </w:rPr>
              <w:t>Обеспечены жильем молодые семьи</w:t>
            </w:r>
            <w:r w:rsidRPr="00C8220C">
              <w:rPr>
                <w:rFonts w:ascii="Times New Roman" w:hAnsi="Times New Roman"/>
                <w:sz w:val="22"/>
                <w:szCs w:val="22"/>
              </w:rPr>
              <w:t>»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BC7FBE" w:rsidRPr="00C8220C" w:rsidTr="003561AD">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1.2.1</w:t>
            </w:r>
          </w:p>
          <w:p w:rsidR="00BC7FBE" w:rsidRPr="00C8220C" w:rsidRDefault="00BC7FBE"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BC7FBE" w:rsidRPr="00C8220C" w:rsidRDefault="00BC7FBE"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о предоставлении субсидии с органами исполнительной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февраля 2026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Администрация П</w:t>
            </w:r>
            <w:r w:rsidR="003A5E76" w:rsidRPr="00C8220C">
              <w:rPr>
                <w:rFonts w:ascii="Times New Roman" w:hAnsi="Times New Roman"/>
                <w:sz w:val="22"/>
                <w:szCs w:val="22"/>
              </w:rPr>
              <w:t xml:space="preserve">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w:t>
            </w:r>
            <w:r w:rsidRPr="00C8220C">
              <w:rPr>
                <w:rFonts w:ascii="Times New Roman" w:hAnsi="Times New Roman"/>
                <w:sz w:val="22"/>
                <w:szCs w:val="22"/>
              </w:rPr>
              <w:lastRenderedPageBreak/>
              <w:t xml:space="preserve">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Cambria" w:hAnsi="Cambria" w:cs="Cambria"/>
                <w:sz w:val="22"/>
                <w:szCs w:val="22"/>
              </w:rPr>
              <w:t>государственная</w:t>
            </w:r>
            <w:r w:rsidRPr="00C8220C">
              <w:rPr>
                <w:rFonts w:ascii="Tempus Sans ITC" w:hAnsi="Tempus Sans ITC"/>
                <w:sz w:val="22"/>
                <w:szCs w:val="22"/>
              </w:rPr>
              <w:t xml:space="preserve"> </w:t>
            </w:r>
            <w:r w:rsidRPr="00C8220C">
              <w:rPr>
                <w:rFonts w:ascii="Cambria" w:hAnsi="Cambria" w:cs="Cambria"/>
                <w:sz w:val="22"/>
                <w:szCs w:val="22"/>
              </w:rPr>
              <w:t>интегрированная</w:t>
            </w:r>
            <w:r w:rsidRPr="00C8220C">
              <w:rPr>
                <w:rFonts w:ascii="Tempus Sans ITC" w:hAnsi="Tempus Sans ITC"/>
                <w:sz w:val="22"/>
                <w:szCs w:val="22"/>
              </w:rPr>
              <w:t xml:space="preserve"> </w:t>
            </w:r>
            <w:r w:rsidRPr="00C8220C">
              <w:rPr>
                <w:rFonts w:ascii="Cambria" w:hAnsi="Cambria" w:cs="Cambria"/>
                <w:sz w:val="22"/>
                <w:szCs w:val="22"/>
              </w:rPr>
              <w:t>информационная</w:t>
            </w:r>
            <w:r w:rsidRPr="00C8220C">
              <w:rPr>
                <w:rFonts w:ascii="Tempus Sans ITC" w:hAnsi="Tempus Sans ITC"/>
                <w:sz w:val="22"/>
                <w:szCs w:val="22"/>
              </w:rPr>
              <w:t xml:space="preserve"> </w:t>
            </w:r>
            <w:r w:rsidRPr="00C8220C">
              <w:rPr>
                <w:rFonts w:ascii="Cambria" w:hAnsi="Cambria" w:cs="Cambria"/>
                <w:sz w:val="22"/>
                <w:szCs w:val="22"/>
              </w:rPr>
              <w:t>система</w:t>
            </w:r>
            <w:r w:rsidRPr="00C8220C">
              <w:rPr>
                <w:rFonts w:ascii="Tempus Sans ITC" w:hAnsi="Tempus Sans ITC"/>
                <w:sz w:val="22"/>
                <w:szCs w:val="22"/>
              </w:rPr>
              <w:t xml:space="preserve"> </w:t>
            </w:r>
            <w:r w:rsidRPr="00C8220C">
              <w:rPr>
                <w:rFonts w:ascii="Cambria" w:hAnsi="Cambria" w:cs="Cambria"/>
                <w:sz w:val="22"/>
                <w:szCs w:val="22"/>
              </w:rPr>
              <w:t>управления</w:t>
            </w:r>
            <w:r w:rsidRPr="00C8220C">
              <w:rPr>
                <w:rFonts w:ascii="Tempus Sans ITC" w:hAnsi="Tempus Sans ITC"/>
                <w:sz w:val="22"/>
                <w:szCs w:val="22"/>
              </w:rPr>
              <w:t xml:space="preserve"> </w:t>
            </w:r>
            <w:r w:rsidRPr="00C8220C">
              <w:rPr>
                <w:rFonts w:ascii="Cambria" w:hAnsi="Cambria" w:cs="Cambria"/>
                <w:sz w:val="22"/>
                <w:szCs w:val="22"/>
              </w:rPr>
              <w:t>общественными</w:t>
            </w:r>
            <w:r w:rsidRPr="00C8220C">
              <w:rPr>
                <w:rFonts w:ascii="Tempus Sans ITC" w:hAnsi="Tempus Sans ITC"/>
                <w:sz w:val="22"/>
                <w:szCs w:val="22"/>
              </w:rPr>
              <w:t xml:space="preserve"> </w:t>
            </w:r>
            <w:r w:rsidRPr="00C8220C">
              <w:rPr>
                <w:rFonts w:ascii="Cambria" w:hAnsi="Cambria" w:cs="Cambria"/>
                <w:sz w:val="22"/>
                <w:szCs w:val="22"/>
              </w:rPr>
              <w:t>финансами</w:t>
            </w:r>
            <w:r w:rsidRPr="00C8220C">
              <w:rPr>
                <w:rFonts w:ascii="Tempus Sans ITC" w:hAnsi="Tempus Sans ITC"/>
                <w:sz w:val="22"/>
                <w:szCs w:val="22"/>
              </w:rPr>
              <w:t xml:space="preserve"> </w:t>
            </w:r>
            <w:r w:rsidRPr="00C8220C">
              <w:rPr>
                <w:rFonts w:ascii="Tempus Sans ITC" w:hAnsi="Tempus Sans ITC" w:cs="Tempus Sans ITC"/>
                <w:sz w:val="22"/>
                <w:szCs w:val="22"/>
              </w:rPr>
              <w:t>«</w:t>
            </w:r>
            <w:r w:rsidRPr="00C8220C">
              <w:rPr>
                <w:rFonts w:ascii="Cambria" w:hAnsi="Cambria" w:cs="Cambria"/>
                <w:sz w:val="22"/>
                <w:szCs w:val="22"/>
              </w:rPr>
              <w:t>Электронный</w:t>
            </w:r>
            <w:r w:rsidRPr="00C8220C">
              <w:rPr>
                <w:rFonts w:ascii="Tempus Sans ITC" w:hAnsi="Tempus Sans ITC"/>
                <w:sz w:val="22"/>
                <w:szCs w:val="22"/>
              </w:rPr>
              <w:t xml:space="preserve"> </w:t>
            </w:r>
            <w:r w:rsidRPr="00C8220C">
              <w:rPr>
                <w:rFonts w:ascii="Cambria" w:hAnsi="Cambria" w:cs="Cambria"/>
                <w:sz w:val="22"/>
                <w:szCs w:val="22"/>
              </w:rPr>
              <w:lastRenderedPageBreak/>
              <w:t>бюджет</w:t>
            </w:r>
            <w:r w:rsidRPr="00C8220C">
              <w:rPr>
                <w:rFonts w:ascii="Tempus Sans ITC" w:hAnsi="Tempus Sans ITC" w:cs="Tempus Sans ITC"/>
                <w:sz w:val="22"/>
                <w:szCs w:val="22"/>
              </w:rPr>
              <w:t>»</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1.2.2</w:t>
            </w:r>
          </w:p>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июня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p>
        </w:tc>
      </w:tr>
      <w:tr w:rsidR="00BC7FBE" w:rsidRPr="00C8220C" w:rsidTr="008B5DD7">
        <w:trPr>
          <w:gridAfter w:val="1"/>
          <w:wAfter w:w="15" w:type="dxa"/>
          <w:trHeight w:val="2897"/>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1.2.3</w:t>
            </w:r>
          </w:p>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«Перечисление средств субсидий в местные бюджеты»»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сентября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«Единая автоматизированная система управления общественными финансами в Ростовской области»</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Мероприятие (результат) 1.3 «</w:t>
            </w:r>
            <w:proofErr w:type="gramStart"/>
            <w:r w:rsidRPr="00C8220C">
              <w:rPr>
                <w:rStyle w:val="1f1"/>
                <w:rFonts w:ascii="Times New Roman" w:hAnsi="Times New Roman"/>
                <w:sz w:val="22"/>
                <w:szCs w:val="22"/>
              </w:rPr>
              <w:t>Обеспечены</w:t>
            </w:r>
            <w:proofErr w:type="gramEnd"/>
            <w:r w:rsidRPr="00C8220C">
              <w:rPr>
                <w:rStyle w:val="1f1"/>
                <w:rFonts w:ascii="Times New Roman" w:hAnsi="Times New Roman"/>
                <w:sz w:val="22"/>
                <w:szCs w:val="22"/>
              </w:rPr>
              <w:t xml:space="preserve"> </w:t>
            </w:r>
          </w:p>
          <w:p w:rsidR="00BC7FBE" w:rsidRPr="00C8220C" w:rsidRDefault="00BC7FBE" w:rsidP="00940410">
            <w:pPr>
              <w:widowControl w:val="0"/>
              <w:spacing w:line="228" w:lineRule="auto"/>
              <w:contextualSpacing/>
              <w:jc w:val="left"/>
              <w:rPr>
                <w:rFonts w:ascii="Times New Roman" w:hAnsi="Times New Roman"/>
                <w:sz w:val="22"/>
                <w:szCs w:val="22"/>
              </w:rPr>
            </w:pPr>
            <w:r w:rsidRPr="00C8220C">
              <w:rPr>
                <w:rStyle w:val="1f1"/>
                <w:rFonts w:ascii="Times New Roman" w:hAnsi="Times New Roman"/>
                <w:sz w:val="22"/>
                <w:szCs w:val="22"/>
              </w:rPr>
              <w:t>жильем молодые семьи</w:t>
            </w:r>
            <w:r w:rsidRPr="00C8220C">
              <w:rPr>
                <w:rFonts w:ascii="Times New Roman" w:hAnsi="Times New Roman"/>
                <w:sz w:val="22"/>
                <w:szCs w:val="22"/>
              </w:rPr>
              <w:t>»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1.3.1</w:t>
            </w:r>
          </w:p>
          <w:p w:rsidR="00BC7FBE" w:rsidRPr="00C8220C" w:rsidRDefault="00BC7FBE"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BC7FBE" w:rsidRPr="00C8220C" w:rsidRDefault="00BC7FBE"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о предоставлении субсидии с органами исполнительной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февраля 2027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xml:space="preserve">., начальник отдела социально-экономического развития и </w:t>
            </w:r>
            <w:r w:rsidRPr="00C8220C">
              <w:rPr>
                <w:rFonts w:ascii="Times New Roman" w:hAnsi="Times New Roman"/>
                <w:sz w:val="22"/>
                <w:szCs w:val="22"/>
              </w:rPr>
              <w:lastRenderedPageBreak/>
              <w:t>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Cambria" w:hAnsi="Cambria" w:cs="Cambria"/>
                <w:sz w:val="22"/>
                <w:szCs w:val="22"/>
              </w:rPr>
              <w:t>государственная</w:t>
            </w:r>
            <w:r w:rsidRPr="00C8220C">
              <w:rPr>
                <w:rFonts w:ascii="Tempus Sans ITC" w:hAnsi="Tempus Sans ITC"/>
                <w:sz w:val="22"/>
                <w:szCs w:val="22"/>
              </w:rPr>
              <w:t xml:space="preserve"> </w:t>
            </w:r>
            <w:r w:rsidRPr="00C8220C">
              <w:rPr>
                <w:rFonts w:ascii="Cambria" w:hAnsi="Cambria" w:cs="Cambria"/>
                <w:sz w:val="22"/>
                <w:szCs w:val="22"/>
              </w:rPr>
              <w:t>интегрированная</w:t>
            </w:r>
            <w:r w:rsidRPr="00C8220C">
              <w:rPr>
                <w:rFonts w:ascii="Tempus Sans ITC" w:hAnsi="Tempus Sans ITC"/>
                <w:sz w:val="22"/>
                <w:szCs w:val="22"/>
              </w:rPr>
              <w:t xml:space="preserve"> </w:t>
            </w:r>
            <w:r w:rsidRPr="00C8220C">
              <w:rPr>
                <w:rFonts w:ascii="Cambria" w:hAnsi="Cambria" w:cs="Cambria"/>
                <w:sz w:val="22"/>
                <w:szCs w:val="22"/>
              </w:rPr>
              <w:t>информационн</w:t>
            </w:r>
            <w:r w:rsidRPr="00C8220C">
              <w:rPr>
                <w:rFonts w:ascii="Cambria" w:hAnsi="Cambria" w:cs="Cambria"/>
                <w:sz w:val="22"/>
                <w:szCs w:val="22"/>
              </w:rPr>
              <w:lastRenderedPageBreak/>
              <w:t>ая</w:t>
            </w:r>
            <w:r w:rsidRPr="00C8220C">
              <w:rPr>
                <w:rFonts w:ascii="Tempus Sans ITC" w:hAnsi="Tempus Sans ITC"/>
                <w:sz w:val="22"/>
                <w:szCs w:val="22"/>
              </w:rPr>
              <w:t xml:space="preserve"> </w:t>
            </w:r>
            <w:r w:rsidRPr="00C8220C">
              <w:rPr>
                <w:rFonts w:ascii="Cambria" w:hAnsi="Cambria" w:cs="Cambria"/>
                <w:sz w:val="22"/>
                <w:szCs w:val="22"/>
              </w:rPr>
              <w:t>система</w:t>
            </w:r>
            <w:r w:rsidRPr="00C8220C">
              <w:rPr>
                <w:rFonts w:ascii="Tempus Sans ITC" w:hAnsi="Tempus Sans ITC"/>
                <w:sz w:val="22"/>
                <w:szCs w:val="22"/>
              </w:rPr>
              <w:t xml:space="preserve"> </w:t>
            </w:r>
            <w:r w:rsidRPr="00C8220C">
              <w:rPr>
                <w:rFonts w:ascii="Cambria" w:hAnsi="Cambria" w:cs="Cambria"/>
                <w:sz w:val="22"/>
                <w:szCs w:val="22"/>
              </w:rPr>
              <w:t>управления</w:t>
            </w:r>
            <w:r w:rsidRPr="00C8220C">
              <w:rPr>
                <w:rFonts w:ascii="Tempus Sans ITC" w:hAnsi="Tempus Sans ITC"/>
                <w:sz w:val="22"/>
                <w:szCs w:val="22"/>
              </w:rPr>
              <w:t xml:space="preserve"> </w:t>
            </w:r>
            <w:r w:rsidRPr="00C8220C">
              <w:rPr>
                <w:rFonts w:ascii="Cambria" w:hAnsi="Cambria" w:cs="Cambria"/>
                <w:sz w:val="22"/>
                <w:szCs w:val="22"/>
              </w:rPr>
              <w:t>общественными</w:t>
            </w:r>
            <w:r w:rsidRPr="00C8220C">
              <w:rPr>
                <w:rFonts w:ascii="Tempus Sans ITC" w:hAnsi="Tempus Sans ITC"/>
                <w:sz w:val="22"/>
                <w:szCs w:val="22"/>
              </w:rPr>
              <w:t xml:space="preserve"> </w:t>
            </w:r>
            <w:r w:rsidRPr="00C8220C">
              <w:rPr>
                <w:rFonts w:ascii="Cambria" w:hAnsi="Cambria" w:cs="Cambria"/>
                <w:sz w:val="22"/>
                <w:szCs w:val="22"/>
              </w:rPr>
              <w:t>финансами</w:t>
            </w:r>
            <w:r w:rsidRPr="00C8220C">
              <w:rPr>
                <w:rFonts w:ascii="Tempus Sans ITC" w:hAnsi="Tempus Sans ITC"/>
                <w:sz w:val="22"/>
                <w:szCs w:val="22"/>
              </w:rPr>
              <w:t xml:space="preserve"> </w:t>
            </w:r>
            <w:r w:rsidRPr="00C8220C">
              <w:rPr>
                <w:rFonts w:ascii="Tempus Sans ITC" w:hAnsi="Tempus Sans ITC" w:cs="Tempus Sans ITC"/>
                <w:sz w:val="22"/>
                <w:szCs w:val="22"/>
              </w:rPr>
              <w:t>«</w:t>
            </w:r>
            <w:r w:rsidRPr="00C8220C">
              <w:rPr>
                <w:rFonts w:ascii="Cambria" w:hAnsi="Cambria" w:cs="Cambria"/>
                <w:sz w:val="22"/>
                <w:szCs w:val="22"/>
              </w:rPr>
              <w:t>Электронный</w:t>
            </w:r>
            <w:r w:rsidRPr="00C8220C">
              <w:rPr>
                <w:rFonts w:ascii="Tempus Sans ITC" w:hAnsi="Tempus Sans ITC"/>
                <w:sz w:val="22"/>
                <w:szCs w:val="22"/>
              </w:rPr>
              <w:t xml:space="preserve"> </w:t>
            </w:r>
            <w:r w:rsidRPr="00C8220C">
              <w:rPr>
                <w:rFonts w:ascii="Cambria" w:hAnsi="Cambria" w:cs="Cambria"/>
                <w:sz w:val="22"/>
                <w:szCs w:val="22"/>
              </w:rPr>
              <w:t>бюджет</w:t>
            </w:r>
            <w:r w:rsidRPr="00C8220C">
              <w:rPr>
                <w:rFonts w:ascii="Tempus Sans ITC" w:hAnsi="Tempus Sans ITC" w:cs="Tempus Sans ITC"/>
                <w:sz w:val="22"/>
                <w:szCs w:val="22"/>
              </w:rPr>
              <w:t>»</w:t>
            </w: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1.3.2</w:t>
            </w:r>
          </w:p>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июня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p>
        </w:tc>
      </w:tr>
      <w:tr w:rsidR="00BC7FBE"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C8220C" w:rsidRDefault="00BC7FBE"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1.3.3</w:t>
            </w:r>
          </w:p>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«Перечисление средств субсидий в местные бюджеты»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сентября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C8220C" w:rsidRDefault="00BC7FBE"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«Единая автоматизированная система управления общественными финансами в Ростовской области»</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Мероприятие (результат) 1.3 «</w:t>
            </w:r>
            <w:proofErr w:type="gramStart"/>
            <w:r w:rsidRPr="00C8220C">
              <w:rPr>
                <w:rStyle w:val="1f1"/>
                <w:rFonts w:ascii="Times New Roman" w:hAnsi="Times New Roman"/>
                <w:sz w:val="22"/>
                <w:szCs w:val="22"/>
              </w:rPr>
              <w:t>Обеспечены</w:t>
            </w:r>
            <w:proofErr w:type="gramEnd"/>
            <w:r w:rsidRPr="00C8220C">
              <w:rPr>
                <w:rStyle w:val="1f1"/>
                <w:rFonts w:ascii="Times New Roman" w:hAnsi="Times New Roman"/>
                <w:sz w:val="22"/>
                <w:szCs w:val="22"/>
              </w:rPr>
              <w:t xml:space="preserve"> </w:t>
            </w:r>
          </w:p>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Style w:val="1f1"/>
                <w:rFonts w:ascii="Times New Roman" w:hAnsi="Times New Roman"/>
                <w:sz w:val="22"/>
                <w:szCs w:val="22"/>
              </w:rPr>
              <w:t>жильем молодые семьи</w:t>
            </w:r>
            <w:r w:rsidRPr="00C8220C">
              <w:rPr>
                <w:rFonts w:ascii="Times New Roman" w:hAnsi="Times New Roman"/>
                <w:sz w:val="22"/>
                <w:szCs w:val="22"/>
              </w:rPr>
              <w:t>» в 2028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1.3.1</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8B5DD7" w:rsidRPr="00C8220C" w:rsidRDefault="008B5DD7"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о предоставлении субсидии с органами исполнительной власти»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февраля 2028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w:t>
            </w:r>
            <w:r w:rsidRPr="00C8220C">
              <w:rPr>
                <w:rFonts w:ascii="Times New Roman" w:hAnsi="Times New Roman"/>
                <w:sz w:val="22"/>
                <w:szCs w:val="22"/>
              </w:rPr>
              <w:lastRenderedPageBreak/>
              <w:t xml:space="preserve">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Cambria" w:hAnsi="Cambria" w:cs="Cambria"/>
                <w:sz w:val="22"/>
                <w:szCs w:val="22"/>
              </w:rPr>
              <w:t>государственная</w:t>
            </w:r>
            <w:r w:rsidRPr="00C8220C">
              <w:rPr>
                <w:rFonts w:ascii="Tempus Sans ITC" w:hAnsi="Tempus Sans ITC"/>
                <w:sz w:val="22"/>
                <w:szCs w:val="22"/>
              </w:rPr>
              <w:t xml:space="preserve"> </w:t>
            </w:r>
            <w:r w:rsidRPr="00C8220C">
              <w:rPr>
                <w:rFonts w:ascii="Cambria" w:hAnsi="Cambria" w:cs="Cambria"/>
                <w:sz w:val="22"/>
                <w:szCs w:val="22"/>
              </w:rPr>
              <w:t>интегрированная</w:t>
            </w:r>
            <w:r w:rsidRPr="00C8220C">
              <w:rPr>
                <w:rFonts w:ascii="Tempus Sans ITC" w:hAnsi="Tempus Sans ITC"/>
                <w:sz w:val="22"/>
                <w:szCs w:val="22"/>
              </w:rPr>
              <w:t xml:space="preserve"> </w:t>
            </w:r>
            <w:r w:rsidRPr="00C8220C">
              <w:rPr>
                <w:rFonts w:ascii="Cambria" w:hAnsi="Cambria" w:cs="Cambria"/>
                <w:sz w:val="22"/>
                <w:szCs w:val="22"/>
              </w:rPr>
              <w:t>информационная</w:t>
            </w:r>
            <w:r w:rsidRPr="00C8220C">
              <w:rPr>
                <w:rFonts w:ascii="Tempus Sans ITC" w:hAnsi="Tempus Sans ITC"/>
                <w:sz w:val="22"/>
                <w:szCs w:val="22"/>
              </w:rPr>
              <w:t xml:space="preserve"> </w:t>
            </w:r>
            <w:r w:rsidRPr="00C8220C">
              <w:rPr>
                <w:rFonts w:ascii="Cambria" w:hAnsi="Cambria" w:cs="Cambria"/>
                <w:sz w:val="22"/>
                <w:szCs w:val="22"/>
              </w:rPr>
              <w:t>система</w:t>
            </w:r>
            <w:r w:rsidRPr="00C8220C">
              <w:rPr>
                <w:rFonts w:ascii="Tempus Sans ITC" w:hAnsi="Tempus Sans ITC"/>
                <w:sz w:val="22"/>
                <w:szCs w:val="22"/>
              </w:rPr>
              <w:t xml:space="preserve"> </w:t>
            </w:r>
            <w:r w:rsidRPr="00C8220C">
              <w:rPr>
                <w:rFonts w:ascii="Cambria" w:hAnsi="Cambria" w:cs="Cambria"/>
                <w:sz w:val="22"/>
                <w:szCs w:val="22"/>
              </w:rPr>
              <w:t>управления</w:t>
            </w:r>
            <w:r w:rsidRPr="00C8220C">
              <w:rPr>
                <w:rFonts w:ascii="Tempus Sans ITC" w:hAnsi="Tempus Sans ITC"/>
                <w:sz w:val="22"/>
                <w:szCs w:val="22"/>
              </w:rPr>
              <w:t xml:space="preserve"> </w:t>
            </w:r>
            <w:r w:rsidRPr="00C8220C">
              <w:rPr>
                <w:rFonts w:ascii="Cambria" w:hAnsi="Cambria" w:cs="Cambria"/>
                <w:sz w:val="22"/>
                <w:szCs w:val="22"/>
              </w:rPr>
              <w:t>общественными</w:t>
            </w:r>
            <w:r w:rsidRPr="00C8220C">
              <w:rPr>
                <w:rFonts w:ascii="Tempus Sans ITC" w:hAnsi="Tempus Sans ITC"/>
                <w:sz w:val="22"/>
                <w:szCs w:val="22"/>
              </w:rPr>
              <w:t xml:space="preserve"> </w:t>
            </w:r>
            <w:r w:rsidRPr="00C8220C">
              <w:rPr>
                <w:rFonts w:ascii="Cambria" w:hAnsi="Cambria" w:cs="Cambria"/>
                <w:sz w:val="22"/>
                <w:szCs w:val="22"/>
              </w:rPr>
              <w:t>финансами</w:t>
            </w:r>
            <w:r w:rsidRPr="00C8220C">
              <w:rPr>
                <w:rFonts w:ascii="Tempus Sans ITC" w:hAnsi="Tempus Sans ITC"/>
                <w:sz w:val="22"/>
                <w:szCs w:val="22"/>
              </w:rPr>
              <w:t xml:space="preserve"> </w:t>
            </w:r>
            <w:r w:rsidRPr="00C8220C">
              <w:rPr>
                <w:rFonts w:ascii="Tempus Sans ITC" w:hAnsi="Tempus Sans ITC" w:cs="Tempus Sans ITC"/>
                <w:sz w:val="22"/>
                <w:szCs w:val="22"/>
              </w:rPr>
              <w:t>«</w:t>
            </w:r>
            <w:r w:rsidRPr="00C8220C">
              <w:rPr>
                <w:rFonts w:ascii="Cambria" w:hAnsi="Cambria" w:cs="Cambria"/>
                <w:sz w:val="22"/>
                <w:szCs w:val="22"/>
              </w:rPr>
              <w:t>Электронный</w:t>
            </w:r>
            <w:r w:rsidRPr="00C8220C">
              <w:rPr>
                <w:rFonts w:ascii="Tempus Sans ITC" w:hAnsi="Tempus Sans ITC"/>
                <w:sz w:val="22"/>
                <w:szCs w:val="22"/>
              </w:rPr>
              <w:t xml:space="preserve"> </w:t>
            </w:r>
            <w:r w:rsidRPr="00C8220C">
              <w:rPr>
                <w:rFonts w:ascii="Cambria" w:hAnsi="Cambria" w:cs="Cambria"/>
                <w:sz w:val="22"/>
                <w:szCs w:val="22"/>
              </w:rPr>
              <w:lastRenderedPageBreak/>
              <w:t>бюджет</w:t>
            </w:r>
            <w:r w:rsidRPr="00C8220C">
              <w:rPr>
                <w:rFonts w:ascii="Tempus Sans ITC" w:hAnsi="Tempus Sans ITC" w:cs="Tempus Sans ITC"/>
                <w:sz w:val="22"/>
                <w:szCs w:val="22"/>
              </w:rPr>
              <w:t>»</w:t>
            </w:r>
          </w:p>
        </w:tc>
      </w:tr>
      <w:tr w:rsidR="008B5DD7"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1.3.2</w:t>
            </w:r>
          </w:p>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июня 2028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«Единая автоматизированная система управления общественными финансами в Ростовской области»</w:t>
            </w:r>
          </w:p>
        </w:tc>
      </w:tr>
      <w:tr w:rsidR="008B5DD7"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1.3.3</w:t>
            </w:r>
          </w:p>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«Перечисление средств субсидий в местные бюджеты»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сентября 2028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«Единая автоматизированная система управления общественными финансами в Ростовской области»</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w:t>
            </w:r>
            <w:r w:rsidR="004021A5" w:rsidRPr="00C8220C">
              <w:rPr>
                <w:rFonts w:ascii="Times New Roman" w:hAnsi="Times New Roman"/>
                <w:sz w:val="22"/>
                <w:szCs w:val="22"/>
              </w:rPr>
              <w:t>7</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Мероприятие (результат) 1.4 «Мероприятие (результат) 2 </w:t>
            </w:r>
            <w:r w:rsidRPr="00C8220C">
              <w:rPr>
                <w:rStyle w:val="1f1"/>
                <w:rFonts w:ascii="Times New Roman" w:hAnsi="Times New Roman"/>
                <w:sz w:val="22"/>
                <w:szCs w:val="22"/>
              </w:rPr>
              <w:t xml:space="preserve">«Обеспечены жилыми помещениями дети-сироты и дети, оставшиеся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 xml:space="preserve">без попечения родителей, лица из числа детей-сирот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и детей, оставшихся без попечения родителей»</w:t>
            </w:r>
          </w:p>
          <w:p w:rsidR="008B5DD7" w:rsidRPr="00C8220C" w:rsidRDefault="00C8220C" w:rsidP="00940410">
            <w:pPr>
              <w:widowControl w:val="0"/>
              <w:spacing w:line="228" w:lineRule="auto"/>
              <w:contextualSpacing/>
              <w:jc w:val="left"/>
              <w:rPr>
                <w:rFonts w:ascii="Times New Roman" w:hAnsi="Times New Roman"/>
                <w:sz w:val="22"/>
                <w:szCs w:val="22"/>
              </w:rPr>
            </w:pPr>
            <w:r>
              <w:rPr>
                <w:rFonts w:ascii="Times New Roman" w:hAnsi="Times New Roman"/>
                <w:sz w:val="22"/>
                <w:szCs w:val="22"/>
              </w:rPr>
              <w:t>в 2025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w:t>
            </w:r>
            <w:r w:rsidR="004021A5" w:rsidRPr="00C8220C">
              <w:rPr>
                <w:rFonts w:ascii="Times New Roman" w:hAnsi="Times New Roman"/>
                <w:sz w:val="22"/>
                <w:szCs w:val="22"/>
              </w:rPr>
              <w:t>8</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1.4.1</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субвенций из областного бюджета </w:t>
            </w:r>
          </w:p>
          <w:p w:rsidR="008B5DD7" w:rsidRPr="00C8220C" w:rsidRDefault="008B5DD7"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17 февраля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w:t>
            </w:r>
            <w:r w:rsidRPr="00C8220C">
              <w:rPr>
                <w:rFonts w:ascii="Times New Roman" w:hAnsi="Times New Roman"/>
                <w:sz w:val="22"/>
                <w:szCs w:val="22"/>
              </w:rPr>
              <w:lastRenderedPageBreak/>
              <w:t xml:space="preserve">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w:t>
            </w:r>
            <w:r w:rsidR="004021A5" w:rsidRPr="00C8220C">
              <w:rPr>
                <w:rFonts w:ascii="Times New Roman" w:hAnsi="Times New Roman"/>
                <w:sz w:val="22"/>
                <w:szCs w:val="22"/>
              </w:rPr>
              <w:t>9</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1.4.2</w:t>
            </w:r>
          </w:p>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w:t>
            </w:r>
            <w:r w:rsidR="004021A5" w:rsidRPr="00C8220C">
              <w:rPr>
                <w:rFonts w:ascii="Times New Roman" w:hAnsi="Times New Roman"/>
                <w:sz w:val="22"/>
                <w:szCs w:val="22"/>
              </w:rPr>
              <w:t>20</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Мероприятие (результат) 1.5 «Мероприятие (результат) 2 </w:t>
            </w:r>
            <w:r w:rsidRPr="00C8220C">
              <w:rPr>
                <w:rStyle w:val="1f1"/>
                <w:rFonts w:ascii="Times New Roman" w:hAnsi="Times New Roman"/>
                <w:sz w:val="22"/>
                <w:szCs w:val="22"/>
              </w:rPr>
              <w:t xml:space="preserve">«Обеспечены жилыми помещениями дети-сироты и дети, оставшиеся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 xml:space="preserve">без попечения родителей, лица из числа детей-сирот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и детей, оставшихся без попечения родителей»</w:t>
            </w:r>
          </w:p>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в 2026 году реализаци</w:t>
            </w:r>
            <w:r w:rsidR="00940410">
              <w:rPr>
                <w:rFonts w:ascii="Times New Roman" w:hAnsi="Times New Roman"/>
                <w:sz w:val="22"/>
                <w:szCs w:val="22"/>
              </w:rPr>
              <w:t>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21</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1.5.1</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субвенций из областного бюджета </w:t>
            </w:r>
          </w:p>
          <w:p w:rsidR="008B5DD7" w:rsidRPr="00C8220C" w:rsidRDefault="008B5DD7"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15 февраля 2026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22</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1.5.2</w:t>
            </w:r>
          </w:p>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23</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Мероприятие (результат) 1.6 ««Мероприятие (результат) 2 </w:t>
            </w:r>
            <w:r w:rsidRPr="00C8220C">
              <w:rPr>
                <w:rStyle w:val="1f1"/>
                <w:rFonts w:ascii="Times New Roman" w:hAnsi="Times New Roman"/>
                <w:sz w:val="22"/>
                <w:szCs w:val="22"/>
              </w:rPr>
              <w:t xml:space="preserve">«Обеспечены жилыми помещениями дети-сироты и дети, оставшиеся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 xml:space="preserve">без попечения родителей, лица из числа детей-сирот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и детей, оставшихся без попечения родителей»</w:t>
            </w:r>
          </w:p>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в 2027</w:t>
            </w:r>
            <w:r w:rsidR="00C8220C">
              <w:rPr>
                <w:rFonts w:ascii="Times New Roman" w:hAnsi="Times New Roman"/>
                <w:sz w:val="22"/>
                <w:szCs w:val="22"/>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24</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1.6.1</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субвенций из областного бюджета </w:t>
            </w:r>
          </w:p>
          <w:p w:rsidR="008B5DD7" w:rsidRPr="00C8220C" w:rsidRDefault="008B5DD7"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15 февраля 2027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Админис</w:t>
            </w:r>
            <w:r w:rsidR="003A5E76" w:rsidRPr="00C8220C">
              <w:rPr>
                <w:rFonts w:ascii="Times New Roman" w:hAnsi="Times New Roman"/>
                <w:sz w:val="22"/>
                <w:szCs w:val="22"/>
              </w:rPr>
              <w:t xml:space="preserve">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w:t>
            </w:r>
            <w:r w:rsidRPr="00C8220C">
              <w:rPr>
                <w:rFonts w:ascii="Times New Roman" w:hAnsi="Times New Roman"/>
                <w:sz w:val="22"/>
                <w:szCs w:val="22"/>
              </w:rPr>
              <w:lastRenderedPageBreak/>
              <w:t xml:space="preserve">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1.2</w:t>
            </w:r>
            <w:r w:rsidR="004021A5" w:rsidRPr="00C8220C">
              <w:rPr>
                <w:rFonts w:ascii="Times New Roman" w:hAnsi="Times New Roman"/>
                <w:sz w:val="22"/>
                <w:szCs w:val="22"/>
              </w:rPr>
              <w:t>5</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1.6.2</w:t>
            </w:r>
          </w:p>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1.26.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Мероприятие (результат) 1.6 ««Мероприятие (результат) 2 </w:t>
            </w:r>
            <w:r w:rsidRPr="00C8220C">
              <w:rPr>
                <w:rStyle w:val="1f1"/>
                <w:rFonts w:ascii="Times New Roman" w:hAnsi="Times New Roman"/>
                <w:sz w:val="22"/>
                <w:szCs w:val="22"/>
              </w:rPr>
              <w:t xml:space="preserve">«Обеспечены жилыми помещениями дети-сироты и дети, оставшиеся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 xml:space="preserve">без попечения родителей, лица из числа детей-сирот </w:t>
            </w:r>
          </w:p>
          <w:p w:rsidR="008B5DD7" w:rsidRPr="00C8220C" w:rsidRDefault="008B5DD7" w:rsidP="00940410">
            <w:pPr>
              <w:widowControl w:val="0"/>
              <w:tabs>
                <w:tab w:val="left" w:pos="11057"/>
              </w:tabs>
              <w:spacing w:line="228" w:lineRule="auto"/>
              <w:rPr>
                <w:rFonts w:ascii="Times New Roman" w:hAnsi="Times New Roman"/>
                <w:sz w:val="22"/>
                <w:szCs w:val="22"/>
              </w:rPr>
            </w:pPr>
            <w:r w:rsidRPr="00C8220C">
              <w:rPr>
                <w:rStyle w:val="1f1"/>
                <w:rFonts w:ascii="Times New Roman" w:hAnsi="Times New Roman"/>
                <w:sz w:val="22"/>
                <w:szCs w:val="22"/>
              </w:rPr>
              <w:t>и детей, оставшихся без попечения родителей»</w:t>
            </w:r>
          </w:p>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в 202</w:t>
            </w:r>
            <w:r w:rsidR="004021A5" w:rsidRPr="00C8220C">
              <w:rPr>
                <w:rFonts w:ascii="Times New Roman" w:hAnsi="Times New Roman"/>
                <w:sz w:val="22"/>
                <w:szCs w:val="22"/>
              </w:rPr>
              <w:t>8</w:t>
            </w:r>
            <w:r w:rsidR="00C8220C">
              <w:rPr>
                <w:rFonts w:ascii="Times New Roman" w:hAnsi="Times New Roman"/>
                <w:sz w:val="22"/>
                <w:szCs w:val="22"/>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4021A5"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1.27.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1.6.1</w:t>
            </w:r>
          </w:p>
          <w:p w:rsidR="004021A5" w:rsidRPr="00C8220C" w:rsidRDefault="004021A5"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«Заключение соглашений </w:t>
            </w:r>
          </w:p>
          <w:p w:rsidR="004021A5" w:rsidRPr="00C8220C" w:rsidRDefault="004021A5" w:rsidP="00940410">
            <w:pPr>
              <w:widowControl w:val="0"/>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субвенций из областного бюджета </w:t>
            </w:r>
          </w:p>
          <w:p w:rsidR="004021A5" w:rsidRPr="00C8220C" w:rsidRDefault="004021A5" w:rsidP="00940410">
            <w:pPr>
              <w:widowControl w:val="0"/>
              <w:spacing w:line="228" w:lineRule="auto"/>
              <w:contextualSpacing/>
              <w:jc w:val="left"/>
              <w:outlineLvl w:val="2"/>
              <w:rPr>
                <w:rFonts w:ascii="Times New Roman" w:hAnsi="Times New Roman"/>
                <w:sz w:val="22"/>
                <w:szCs w:val="22"/>
              </w:rPr>
            </w:pPr>
            <w:r w:rsidRPr="00C8220C">
              <w:rPr>
                <w:rFonts w:ascii="Times New Roman" w:hAnsi="Times New Roman"/>
                <w:sz w:val="22"/>
                <w:szCs w:val="22"/>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15 февраля 2028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Админис</w:t>
            </w:r>
            <w:r w:rsidR="003A5E76" w:rsidRPr="00C8220C">
              <w:rPr>
                <w:rFonts w:ascii="Times New Roman" w:hAnsi="Times New Roman"/>
                <w:sz w:val="22"/>
                <w:szCs w:val="22"/>
              </w:rPr>
              <w:t xml:space="preserve">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4021A5"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1.28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Контрольная точка 1.6.2</w:t>
            </w:r>
          </w:p>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2028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1.2</w:t>
            </w:r>
            <w:r w:rsidR="004021A5" w:rsidRPr="00C8220C">
              <w:rPr>
                <w:rFonts w:ascii="Times New Roman" w:hAnsi="Times New Roman"/>
                <w:sz w:val="22"/>
                <w:szCs w:val="22"/>
              </w:rPr>
              <w:t>9</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Мероприятие (результат) 1.7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C8220C">
              <w:rPr>
                <w:rStyle w:val="1f1"/>
                <w:rFonts w:ascii="Times New Roman" w:hAnsi="Times New Roman"/>
                <w:sz w:val="22"/>
                <w:szCs w:val="22"/>
              </w:rPr>
              <w:t>»</w:t>
            </w:r>
            <w:r w:rsidRPr="00C8220C">
              <w:rPr>
                <w:rFonts w:ascii="Times New Roman" w:hAnsi="Times New Roman"/>
                <w:sz w:val="22"/>
                <w:szCs w:val="22"/>
              </w:rPr>
              <w:t xml:space="preserve"> в 2025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A5E76" w:rsidRPr="00C8220C">
              <w:rPr>
                <w:rFonts w:ascii="Times New Roman" w:hAnsi="Times New Roman"/>
                <w:sz w:val="22"/>
                <w:szCs w:val="22"/>
              </w:rPr>
              <w:t>Стерлева</w:t>
            </w:r>
            <w:proofErr w:type="spellEnd"/>
            <w:r w:rsidR="003A5E76"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30</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1.7.1.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w:t>
            </w:r>
            <w:r w:rsidRPr="00C8220C">
              <w:rPr>
                <w:rFonts w:ascii="Times New Roman" w:hAnsi="Times New Roman"/>
                <w:sz w:val="22"/>
                <w:szCs w:val="22"/>
              </w:rPr>
              <w:lastRenderedPageBreak/>
              <w:t xml:space="preserve">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31</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1.7.2. Заключен договор</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32</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1.7.3.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lastRenderedPageBreak/>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lastRenderedPageBreak/>
              <w:t>1 ноября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w:t>
            </w:r>
            <w:r w:rsidR="004021A5" w:rsidRPr="00C8220C">
              <w:rPr>
                <w:rFonts w:ascii="Times New Roman" w:hAnsi="Times New Roman"/>
                <w:sz w:val="22"/>
                <w:szCs w:val="22"/>
              </w:rPr>
              <w:t>33</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Style w:val="TableParagraph0"/>
                <w:szCs w:val="22"/>
              </w:rPr>
              <w:t>Контрольная точка 1.7.4.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1.34</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Мероприятие (результат) 1.8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C8220C">
              <w:rPr>
                <w:rStyle w:val="1f1"/>
                <w:rFonts w:ascii="Times New Roman" w:hAnsi="Times New Roman"/>
                <w:sz w:val="22"/>
                <w:szCs w:val="22"/>
              </w:rPr>
              <w:t>»</w:t>
            </w:r>
            <w:r w:rsidRPr="00C8220C">
              <w:rPr>
                <w:rFonts w:ascii="Times New Roman" w:hAnsi="Times New Roman"/>
                <w:sz w:val="22"/>
                <w:szCs w:val="22"/>
              </w:rPr>
              <w:t xml:space="preserve">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1.35</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1.8.1.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2026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36</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1.8.2. Заключен договор</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1.3</w:t>
            </w:r>
            <w:r w:rsidR="004021A5" w:rsidRPr="00C8220C">
              <w:rPr>
                <w:rFonts w:ascii="Times New Roman" w:hAnsi="Times New Roman"/>
                <w:sz w:val="22"/>
                <w:szCs w:val="22"/>
              </w:rPr>
              <w:t>7</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1.8.3.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1.3</w:t>
            </w:r>
            <w:r w:rsidR="004021A5" w:rsidRPr="00C8220C">
              <w:rPr>
                <w:rFonts w:ascii="Times New Roman" w:hAnsi="Times New Roman"/>
                <w:sz w:val="22"/>
                <w:szCs w:val="22"/>
              </w:rPr>
              <w:t>8</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Style w:val="TableParagraph0"/>
                <w:szCs w:val="22"/>
              </w:rPr>
              <w:t>Контрольная точка 1.8.4.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1.3</w:t>
            </w:r>
            <w:r w:rsidR="004021A5" w:rsidRPr="00C8220C">
              <w:rPr>
                <w:rFonts w:ascii="Times New Roman" w:hAnsi="Times New Roman"/>
                <w:sz w:val="22"/>
                <w:szCs w:val="22"/>
              </w:rPr>
              <w:t>9</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Мероприятие (результат) 1.9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C8220C">
              <w:rPr>
                <w:rStyle w:val="1f1"/>
                <w:rFonts w:ascii="Times New Roman" w:hAnsi="Times New Roman"/>
                <w:sz w:val="22"/>
                <w:szCs w:val="22"/>
              </w:rPr>
              <w:t>»</w:t>
            </w:r>
            <w:r w:rsidRPr="00C8220C">
              <w:rPr>
                <w:rFonts w:ascii="Times New Roman" w:hAnsi="Times New Roman"/>
                <w:sz w:val="22"/>
                <w:szCs w:val="22"/>
              </w:rPr>
              <w:t xml:space="preserve">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40</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1.9.1.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2027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xml:space="preserve">., начальник отдела социально-экономического развития и </w:t>
            </w:r>
            <w:r w:rsidRPr="00C8220C">
              <w:rPr>
                <w:rFonts w:ascii="Times New Roman" w:hAnsi="Times New Roman"/>
                <w:sz w:val="22"/>
                <w:szCs w:val="22"/>
              </w:rPr>
              <w:lastRenderedPageBreak/>
              <w:t>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w:t>
            </w:r>
            <w:r w:rsidR="004021A5" w:rsidRPr="00C8220C">
              <w:rPr>
                <w:rFonts w:ascii="Times New Roman" w:hAnsi="Times New Roman"/>
                <w:sz w:val="22"/>
                <w:szCs w:val="22"/>
              </w:rPr>
              <w:t>41</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1.9.2. Заключен договор</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1.42</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1.9.3.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1.43</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Style w:val="TableParagraph0"/>
                <w:szCs w:val="22"/>
              </w:rPr>
              <w:t>Контрольная точка 1.9.4.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31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4021A5"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Мероприятие (результат) 1.9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C8220C">
              <w:rPr>
                <w:rStyle w:val="1f1"/>
                <w:rFonts w:ascii="Times New Roman" w:hAnsi="Times New Roman"/>
                <w:sz w:val="22"/>
                <w:szCs w:val="22"/>
              </w:rPr>
              <w:t>»</w:t>
            </w:r>
            <w:r w:rsidRPr="00C8220C">
              <w:rPr>
                <w:rFonts w:ascii="Times New Roman" w:hAnsi="Times New Roman"/>
                <w:sz w:val="22"/>
                <w:szCs w:val="22"/>
              </w:rPr>
              <w:t xml:space="preserve"> в 2028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4021A5"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1.9.1.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2028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4021A5"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1.9.2. Заключен договор</w:t>
            </w:r>
          </w:p>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2028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4021A5"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1.9.3.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2028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4021A5" w:rsidRPr="00C8220C" w:rsidTr="00D00D2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1.9.1.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2028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1.49</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proofErr w:type="gramStart"/>
            <w:r w:rsidRPr="00C8220C">
              <w:rPr>
                <w:rFonts w:ascii="Times New Roman" w:hAnsi="Times New Roman"/>
                <w:sz w:val="22"/>
                <w:szCs w:val="22"/>
              </w:rPr>
              <w:t xml:space="preserve">Мероприятие (результат) 1.10 «Предоставлены по договору социального найма жилые помещения гражданам, состоящим на учете в качестве </w:t>
            </w:r>
            <w:r w:rsidRPr="00C8220C">
              <w:rPr>
                <w:rFonts w:ascii="Times New Roman" w:hAnsi="Times New Roman"/>
                <w:sz w:val="22"/>
                <w:szCs w:val="22"/>
              </w:rPr>
              <w:lastRenderedPageBreak/>
              <w:t>нуждающихся в жилых помещениях, в составе семьи</w:t>
            </w:r>
            <w:proofErr w:type="gramEnd"/>
          </w:p>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которых имеется десять или более несовершеннолетних детей» в 2025 году реализации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xml:space="preserve">, начальник </w:t>
            </w:r>
            <w:r w:rsidRPr="00C8220C">
              <w:rPr>
                <w:rFonts w:ascii="Times New Roman" w:hAnsi="Times New Roman"/>
                <w:sz w:val="22"/>
                <w:szCs w:val="22"/>
              </w:rPr>
              <w:lastRenderedPageBreak/>
              <w:t>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w:t>
            </w:r>
            <w:r w:rsidR="004021A5" w:rsidRPr="00C8220C">
              <w:rPr>
                <w:rFonts w:ascii="Times New Roman" w:hAnsi="Times New Roman"/>
                <w:sz w:val="22"/>
                <w:szCs w:val="22"/>
              </w:rPr>
              <w:t>50</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1.10.1.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51</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1.10.2. Заключен договор</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52</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1.10.3.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53</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1.10.4. </w:t>
            </w:r>
            <w:r w:rsidRPr="00C8220C">
              <w:rPr>
                <w:rStyle w:val="TableParagraph0"/>
                <w:szCs w:val="22"/>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28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1.54</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proofErr w:type="gramStart"/>
            <w:r w:rsidRPr="00C8220C">
              <w:rPr>
                <w:rFonts w:ascii="Times New Roman" w:hAnsi="Times New Roman"/>
                <w:sz w:val="22"/>
                <w:szCs w:val="22"/>
              </w:rPr>
              <w:t>Мероприятие (результат) 1.11 «Предоставлены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roofErr w:type="gramEnd"/>
          </w:p>
          <w:p w:rsidR="008B5DD7" w:rsidRPr="00C8220C" w:rsidRDefault="008B5DD7" w:rsidP="00940410">
            <w:pPr>
              <w:widowControl w:val="0"/>
              <w:spacing w:line="228" w:lineRule="auto"/>
              <w:contextualSpacing/>
              <w:jc w:val="left"/>
              <w:rPr>
                <w:rFonts w:ascii="Times New Roman" w:hAnsi="Times New Roman"/>
                <w:sz w:val="22"/>
                <w:szCs w:val="22"/>
              </w:rPr>
            </w:pPr>
            <w:r w:rsidRPr="00C8220C">
              <w:rPr>
                <w:rFonts w:ascii="Times New Roman" w:hAnsi="Times New Roman"/>
                <w:sz w:val="22"/>
                <w:szCs w:val="22"/>
              </w:rPr>
              <w:t>которых имеется десять или более несовершеннолетних детей»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55</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1.11.1.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2026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Админист</w:t>
            </w:r>
            <w:r w:rsidR="003C7020" w:rsidRPr="00C8220C">
              <w:rPr>
                <w:rFonts w:ascii="Times New Roman" w:hAnsi="Times New Roman"/>
                <w:sz w:val="22"/>
                <w:szCs w:val="22"/>
              </w:rPr>
              <w:t xml:space="preserve">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56</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1.11.2. Заключен договор</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57</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1.11.3.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lastRenderedPageBreak/>
              <w:t>1.</w:t>
            </w:r>
            <w:r w:rsidR="004021A5" w:rsidRPr="00C8220C">
              <w:rPr>
                <w:rFonts w:ascii="Times New Roman" w:hAnsi="Times New Roman"/>
                <w:sz w:val="22"/>
                <w:szCs w:val="22"/>
              </w:rPr>
              <w:t>58</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1.11.4. </w:t>
            </w:r>
            <w:r w:rsidRPr="00C8220C">
              <w:rPr>
                <w:rStyle w:val="TableParagraph0"/>
                <w:szCs w:val="22"/>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28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59</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proofErr w:type="gramStart"/>
            <w:r w:rsidRPr="00C8220C">
              <w:rPr>
                <w:rFonts w:ascii="Times New Roman" w:hAnsi="Times New Roman"/>
                <w:color w:val="auto"/>
                <w:sz w:val="22"/>
                <w:szCs w:val="22"/>
              </w:rPr>
              <w:t>Мероприятие (результат) 1.12 «</w:t>
            </w:r>
            <w:r w:rsidRPr="00C8220C">
              <w:rPr>
                <w:rFonts w:ascii="Times New Roman" w:hAnsi="Times New Roman"/>
                <w:sz w:val="22"/>
                <w:szCs w:val="22"/>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roofErr w:type="gramEnd"/>
          </w:p>
          <w:p w:rsidR="008B5DD7" w:rsidRPr="00C8220C" w:rsidRDefault="008B5DD7" w:rsidP="00940410">
            <w:pPr>
              <w:widowControl w:val="0"/>
              <w:spacing w:line="228" w:lineRule="auto"/>
              <w:contextualSpacing/>
              <w:rPr>
                <w:rFonts w:ascii="Times New Roman" w:hAnsi="Times New Roman"/>
                <w:color w:val="auto"/>
                <w:sz w:val="22"/>
                <w:szCs w:val="22"/>
              </w:rPr>
            </w:pPr>
            <w:r w:rsidRPr="00C8220C">
              <w:rPr>
                <w:rFonts w:ascii="Times New Roman" w:hAnsi="Times New Roman"/>
                <w:sz w:val="22"/>
                <w:szCs w:val="22"/>
              </w:rPr>
              <w:t>которых имеется десять или более несовершеннолетних детей»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color w:val="auto"/>
                <w:sz w:val="22"/>
                <w:szCs w:val="22"/>
              </w:rPr>
            </w:pPr>
            <w:r w:rsidRPr="00C8220C">
              <w:rPr>
                <w:rFonts w:ascii="Times New Roman" w:hAnsi="Times New Roman"/>
                <w:color w:val="auto"/>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jc w:val="center"/>
              <w:rPr>
                <w:color w:val="auto"/>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60</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1.12.1.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2027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Админис</w:t>
            </w:r>
            <w:r w:rsidR="003C7020" w:rsidRPr="00C8220C">
              <w:rPr>
                <w:rFonts w:ascii="Times New Roman" w:hAnsi="Times New Roman"/>
                <w:sz w:val="22"/>
                <w:szCs w:val="22"/>
              </w:rPr>
              <w:t xml:space="preserve">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1.61</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1.12.2. Заключен договор</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30 июня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1.62</w:t>
            </w:r>
            <w:r w:rsidR="008B5DD7"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1.12.3.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8B5DD7"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8220C" w:rsidRDefault="008B5DD7"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w:t>
            </w:r>
            <w:r w:rsidR="004021A5" w:rsidRPr="00C8220C">
              <w:rPr>
                <w:rFonts w:ascii="Times New Roman" w:hAnsi="Times New Roman"/>
                <w:sz w:val="22"/>
                <w:szCs w:val="22"/>
              </w:rPr>
              <w:t>63</w:t>
            </w:r>
            <w:r w:rsidRPr="00C8220C">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1.12.4. </w:t>
            </w:r>
            <w:r w:rsidRPr="00C8220C">
              <w:rPr>
                <w:rStyle w:val="TableParagraph0"/>
                <w:szCs w:val="22"/>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28 декабря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C8220C" w:rsidRDefault="008B5DD7"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4021A5"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1.64.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proofErr w:type="gramStart"/>
            <w:r w:rsidRPr="00C8220C">
              <w:rPr>
                <w:rFonts w:ascii="Times New Roman" w:hAnsi="Times New Roman"/>
                <w:color w:val="auto"/>
                <w:sz w:val="22"/>
                <w:szCs w:val="22"/>
              </w:rPr>
              <w:t>Мероприятие (результат) 1.12 «</w:t>
            </w:r>
            <w:r w:rsidRPr="00C8220C">
              <w:rPr>
                <w:rFonts w:ascii="Times New Roman" w:hAnsi="Times New Roman"/>
                <w:sz w:val="22"/>
                <w:szCs w:val="22"/>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roofErr w:type="gramEnd"/>
          </w:p>
          <w:p w:rsidR="004021A5" w:rsidRPr="00C8220C" w:rsidRDefault="004021A5" w:rsidP="00940410">
            <w:pPr>
              <w:widowControl w:val="0"/>
              <w:spacing w:line="228" w:lineRule="auto"/>
              <w:contextualSpacing/>
              <w:rPr>
                <w:rFonts w:ascii="Times New Roman" w:hAnsi="Times New Roman"/>
                <w:color w:val="auto"/>
                <w:sz w:val="22"/>
                <w:szCs w:val="22"/>
              </w:rPr>
            </w:pPr>
            <w:r w:rsidRPr="00C8220C">
              <w:rPr>
                <w:rFonts w:ascii="Times New Roman" w:hAnsi="Times New Roman"/>
                <w:sz w:val="22"/>
                <w:szCs w:val="22"/>
              </w:rPr>
              <w:t>которых имеется десять или более несовершеннолетних детей» в 2028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color w:val="auto"/>
                <w:sz w:val="22"/>
                <w:szCs w:val="22"/>
              </w:rPr>
            </w:pPr>
            <w:r w:rsidRPr="00C8220C">
              <w:rPr>
                <w:rFonts w:ascii="Times New Roman" w:hAnsi="Times New Roman"/>
                <w:color w:val="auto"/>
                <w:sz w:val="22"/>
                <w:szCs w:val="22"/>
              </w:rPr>
              <w:t>Х</w:t>
            </w:r>
          </w:p>
        </w:tc>
        <w:tc>
          <w:tcPr>
            <w:tcW w:w="3118" w:type="dxa"/>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jc w:val="center"/>
              <w:rPr>
                <w:color w:val="auto"/>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Х</w:t>
            </w:r>
          </w:p>
        </w:tc>
      </w:tr>
      <w:tr w:rsidR="004021A5"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1.65.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1.12.1.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мая 2028 г.</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 xml:space="preserve">Администрация Песчанокопского района, </w:t>
            </w:r>
            <w:proofErr w:type="spellStart"/>
            <w:r w:rsidR="003C7020" w:rsidRPr="00C8220C">
              <w:rPr>
                <w:rFonts w:ascii="Times New Roman" w:hAnsi="Times New Roman"/>
                <w:sz w:val="22"/>
                <w:szCs w:val="22"/>
              </w:rPr>
              <w:t>Стерлева</w:t>
            </w:r>
            <w:proofErr w:type="spellEnd"/>
            <w:r w:rsidR="003C7020" w:rsidRPr="00C8220C">
              <w:rPr>
                <w:rFonts w:ascii="Times New Roman" w:hAnsi="Times New Roman"/>
                <w:sz w:val="22"/>
                <w:szCs w:val="22"/>
              </w:rPr>
              <w:t xml:space="preserve"> Я.Г.</w:t>
            </w:r>
            <w:r w:rsidRPr="00C8220C">
              <w:rPr>
                <w:rFonts w:ascii="Times New Roman" w:hAnsi="Times New Roman"/>
                <w:sz w:val="22"/>
                <w:szCs w:val="22"/>
              </w:rPr>
              <w:t>, начальник отдела социально-экономического развития и привлечения инвестиций;</w:t>
            </w:r>
            <w:r w:rsidRPr="00C8220C">
              <w:rPr>
                <w:sz w:val="22"/>
                <w:szCs w:val="22"/>
              </w:rPr>
              <w:t xml:space="preserve"> </w:t>
            </w:r>
            <w:r w:rsidRPr="00C8220C">
              <w:rPr>
                <w:rFonts w:ascii="Times New Roman" w:hAnsi="Times New Roman"/>
                <w:sz w:val="22"/>
                <w:szCs w:val="22"/>
              </w:rPr>
              <w:t xml:space="preserve">Министерство строительства, </w:t>
            </w:r>
            <w:r w:rsidRPr="00C8220C">
              <w:rPr>
                <w:rFonts w:ascii="Times New Roman" w:hAnsi="Times New Roman"/>
                <w:sz w:val="22"/>
                <w:szCs w:val="22"/>
              </w:rPr>
              <w:lastRenderedPageBreak/>
              <w:t xml:space="preserve">архитектуры и территориального развития Ростовской области, Руденко М.Ю., начальник отдела по обеспечению жильем отдельных категорий граждан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sz w:val="22"/>
                <w:szCs w:val="22"/>
              </w:rPr>
            </w:pPr>
            <w:r w:rsidRPr="00C8220C">
              <w:rPr>
                <w:rFonts w:ascii="Times New Roman" w:hAnsi="Times New Roman"/>
                <w:sz w:val="22"/>
                <w:szCs w:val="22"/>
              </w:rPr>
              <w:t>Информационная система отсутствует</w:t>
            </w:r>
          </w:p>
        </w:tc>
      </w:tr>
      <w:tr w:rsidR="004021A5"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1.66.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Контрольная точка 1.12.2. Заключен договор</w:t>
            </w:r>
          </w:p>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о предоставлении субвенции из областного бюджета </w:t>
            </w:r>
          </w:p>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lastRenderedPageBreak/>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lastRenderedPageBreak/>
              <w:t>30 июня 2028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rFonts w:ascii="Times New Roman" w:hAnsi="Times New Roman"/>
                <w:sz w:val="22"/>
                <w:szCs w:val="22"/>
              </w:rPr>
            </w:pPr>
            <w:r w:rsidRPr="00C8220C">
              <w:rPr>
                <w:rFonts w:ascii="Times New Roman" w:hAnsi="Times New Roman"/>
                <w:sz w:val="22"/>
                <w:szCs w:val="22"/>
              </w:rPr>
              <w:t xml:space="preserve">Информационная система </w:t>
            </w:r>
            <w:r w:rsidRPr="00C8220C">
              <w:rPr>
                <w:rFonts w:ascii="Times New Roman" w:hAnsi="Times New Roman"/>
                <w:sz w:val="22"/>
                <w:szCs w:val="22"/>
              </w:rPr>
              <w:lastRenderedPageBreak/>
              <w:t>отсутствует</w:t>
            </w:r>
          </w:p>
        </w:tc>
      </w:tr>
      <w:tr w:rsidR="004021A5"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lastRenderedPageBreak/>
              <w:t>1.67.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1.12.3. Общий областной список на планируемый год направлен в областную межведомственную комиссию по рассмотрению </w:t>
            </w:r>
            <w:proofErr w:type="gramStart"/>
            <w:r w:rsidRPr="00C8220C">
              <w:rPr>
                <w:rFonts w:ascii="Times New Roman" w:hAnsi="Times New Roman"/>
                <w:sz w:val="22"/>
                <w:szCs w:val="22"/>
              </w:rPr>
              <w:t>вопросов улучшения жилищных условий отдельных категорий граждан</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1 ноября 2028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r w:rsidR="004021A5" w:rsidRPr="00C8220C"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C8220C" w:rsidRDefault="004021A5"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1.68.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tabs>
                <w:tab w:val="left" w:pos="11057"/>
              </w:tabs>
              <w:spacing w:line="228" w:lineRule="auto"/>
              <w:rPr>
                <w:rFonts w:ascii="Times New Roman" w:hAnsi="Times New Roman"/>
                <w:sz w:val="22"/>
                <w:szCs w:val="22"/>
              </w:rPr>
            </w:pPr>
            <w:r w:rsidRPr="00C8220C">
              <w:rPr>
                <w:rFonts w:ascii="Times New Roman" w:hAnsi="Times New Roman"/>
                <w:sz w:val="22"/>
                <w:szCs w:val="22"/>
              </w:rPr>
              <w:t xml:space="preserve">Контрольная точка 1.12.4. </w:t>
            </w:r>
            <w:r w:rsidRPr="00C8220C">
              <w:rPr>
                <w:rStyle w:val="TableParagraph0"/>
                <w:szCs w:val="22"/>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28 декабря 2028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sz w:val="22"/>
                <w:szCs w:val="22"/>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C8220C" w:rsidRDefault="004021A5" w:rsidP="00940410">
            <w:pPr>
              <w:spacing w:line="228" w:lineRule="auto"/>
              <w:rPr>
                <w:rFonts w:ascii="Times New Roman" w:hAnsi="Times New Roman"/>
                <w:sz w:val="22"/>
                <w:szCs w:val="22"/>
              </w:rPr>
            </w:pPr>
            <w:r w:rsidRPr="00C8220C">
              <w:rPr>
                <w:rFonts w:ascii="Times New Roman" w:hAnsi="Times New Roman"/>
                <w:sz w:val="22"/>
                <w:szCs w:val="22"/>
              </w:rPr>
              <w:t>Информационная система отсутствует</w:t>
            </w:r>
          </w:p>
        </w:tc>
      </w:tr>
    </w:tbl>
    <w:p w:rsidR="00BC7FBE" w:rsidRPr="005A4E9C" w:rsidRDefault="00BC7FBE" w:rsidP="00940410">
      <w:pPr>
        <w:spacing w:line="228" w:lineRule="auto"/>
        <w:rPr>
          <w:sz w:val="24"/>
          <w:szCs w:val="24"/>
        </w:rPr>
      </w:pPr>
    </w:p>
    <w:p w:rsidR="00A06DA5" w:rsidRPr="00C8220C" w:rsidRDefault="00A06DA5" w:rsidP="00940410">
      <w:pPr>
        <w:keepNext/>
        <w:widowControl w:val="0"/>
        <w:spacing w:line="228" w:lineRule="auto"/>
        <w:rPr>
          <w:rFonts w:ascii="Times New Roman" w:hAnsi="Times New Roman"/>
          <w:szCs w:val="24"/>
        </w:rPr>
      </w:pPr>
      <w:r>
        <w:rPr>
          <w:rFonts w:ascii="Times New Roman" w:hAnsi="Times New Roman"/>
          <w:sz w:val="24"/>
          <w:szCs w:val="24"/>
        </w:rPr>
        <w:t xml:space="preserve">   </w:t>
      </w:r>
      <w:r w:rsidR="00BC7FBE">
        <w:rPr>
          <w:rFonts w:ascii="Times New Roman" w:hAnsi="Times New Roman"/>
          <w:sz w:val="24"/>
          <w:szCs w:val="24"/>
        </w:rPr>
        <w:t xml:space="preserve">                                                                                                     </w:t>
      </w:r>
      <w:r>
        <w:rPr>
          <w:rFonts w:ascii="Times New Roman" w:hAnsi="Times New Roman"/>
          <w:sz w:val="24"/>
          <w:szCs w:val="24"/>
        </w:rPr>
        <w:t xml:space="preserve"> </w:t>
      </w:r>
      <w:r w:rsidRPr="00C8220C">
        <w:rPr>
          <w:rFonts w:ascii="Times New Roman" w:hAnsi="Times New Roman"/>
          <w:szCs w:val="24"/>
          <w:lang w:val="en-US"/>
        </w:rPr>
        <w:t>I</w:t>
      </w:r>
      <w:r w:rsidR="00BC7FBE" w:rsidRPr="00C8220C">
        <w:rPr>
          <w:rFonts w:ascii="Times New Roman" w:hAnsi="Times New Roman"/>
          <w:szCs w:val="24"/>
          <w:lang w:val="en-US"/>
        </w:rPr>
        <w:t>V</w:t>
      </w:r>
      <w:r w:rsidRPr="00C8220C">
        <w:rPr>
          <w:rFonts w:ascii="Times New Roman" w:hAnsi="Times New Roman"/>
          <w:szCs w:val="24"/>
        </w:rPr>
        <w:t>. ПАСПОРТ</w:t>
      </w:r>
    </w:p>
    <w:p w:rsidR="00A06DA5" w:rsidRPr="00C8220C" w:rsidRDefault="00A06DA5" w:rsidP="00940410">
      <w:pPr>
        <w:keepNext/>
        <w:widowControl w:val="0"/>
        <w:spacing w:line="228" w:lineRule="auto"/>
        <w:jc w:val="center"/>
        <w:rPr>
          <w:rFonts w:ascii="Times New Roman" w:hAnsi="Times New Roman"/>
          <w:szCs w:val="24"/>
        </w:rPr>
      </w:pPr>
      <w:r w:rsidRPr="00C8220C">
        <w:rPr>
          <w:rFonts w:ascii="Times New Roman" w:hAnsi="Times New Roman"/>
          <w:szCs w:val="24"/>
        </w:rPr>
        <w:t>комплекса процессных мероприятий «Территориальное планирование и развитие территорий, в том числе для жилищного строительства»</w:t>
      </w:r>
    </w:p>
    <w:p w:rsidR="00A06DA5" w:rsidRPr="00C8220C" w:rsidRDefault="00A06DA5" w:rsidP="00940410">
      <w:pPr>
        <w:keepNext/>
        <w:widowControl w:val="0"/>
        <w:spacing w:line="228" w:lineRule="auto"/>
        <w:jc w:val="center"/>
        <w:rPr>
          <w:rFonts w:ascii="Times New Roman" w:hAnsi="Times New Roman"/>
          <w:szCs w:val="24"/>
        </w:rPr>
      </w:pPr>
    </w:p>
    <w:p w:rsidR="00A06DA5" w:rsidRPr="00C8220C" w:rsidRDefault="00A06DA5" w:rsidP="00940410">
      <w:pPr>
        <w:pStyle w:val="aff6"/>
        <w:keepNext/>
        <w:widowControl w:val="0"/>
        <w:numPr>
          <w:ilvl w:val="0"/>
          <w:numId w:val="8"/>
        </w:numPr>
        <w:spacing w:after="0" w:line="228" w:lineRule="auto"/>
        <w:jc w:val="center"/>
        <w:rPr>
          <w:rFonts w:ascii="Times New Roman" w:hAnsi="Times New Roman"/>
          <w:sz w:val="28"/>
          <w:szCs w:val="24"/>
        </w:rPr>
      </w:pPr>
      <w:r w:rsidRPr="00C8220C">
        <w:rPr>
          <w:rFonts w:ascii="Times New Roman" w:hAnsi="Times New Roman"/>
          <w:sz w:val="28"/>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940410">
            <w:pPr>
              <w:keepNext/>
              <w:widowControl w:val="0"/>
              <w:spacing w:line="228" w:lineRule="auto"/>
              <w:rPr>
                <w:rFonts w:ascii="Times New Roman" w:hAnsi="Times New Roman"/>
                <w:sz w:val="24"/>
                <w:szCs w:val="24"/>
              </w:rPr>
            </w:pPr>
            <w:r>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940410">
            <w:pPr>
              <w:keepNext/>
              <w:widowControl w:val="0"/>
              <w:spacing w:line="228" w:lineRule="auto"/>
              <w:rPr>
                <w:rFonts w:ascii="Times New Roman" w:hAnsi="Times New Roman"/>
                <w:sz w:val="24"/>
                <w:szCs w:val="24"/>
              </w:rPr>
            </w:pPr>
            <w:r>
              <w:rPr>
                <w:rFonts w:ascii="Times New Roman" w:hAnsi="Times New Roman"/>
                <w:sz w:val="24"/>
                <w:szCs w:val="24"/>
              </w:rPr>
              <w:t xml:space="preserve">Сектор по вопросам архитектуры и градостроительства Администрации района; </w:t>
            </w:r>
          </w:p>
        </w:tc>
      </w:tr>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940410">
            <w:pPr>
              <w:keepNext/>
              <w:widowControl w:val="0"/>
              <w:spacing w:line="228" w:lineRule="auto"/>
              <w:rPr>
                <w:rFonts w:ascii="Times New Roman" w:hAnsi="Times New Roman"/>
                <w:sz w:val="24"/>
                <w:szCs w:val="24"/>
              </w:rPr>
            </w:pPr>
            <w:r>
              <w:rPr>
                <w:rFonts w:ascii="Times New Roman" w:hAnsi="Times New Roman"/>
                <w:sz w:val="24"/>
                <w:szCs w:val="24"/>
              </w:rPr>
              <w:t>Связь с муниципальной программой Песчанокопского района</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940410">
            <w:pPr>
              <w:keepNext/>
              <w:widowControl w:val="0"/>
              <w:spacing w:line="228" w:lineRule="auto"/>
              <w:outlineLvl w:val="2"/>
              <w:rPr>
                <w:rFonts w:ascii="Times New Roman" w:hAnsi="Times New Roman"/>
                <w:sz w:val="24"/>
                <w:szCs w:val="24"/>
              </w:rPr>
            </w:pPr>
            <w:r>
              <w:rPr>
                <w:rFonts w:ascii="Times New Roman" w:hAnsi="Times New Roman"/>
                <w:color w:val="auto"/>
                <w:sz w:val="24"/>
                <w:szCs w:val="24"/>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w:t>
            </w:r>
          </w:p>
        </w:tc>
      </w:tr>
    </w:tbl>
    <w:p w:rsidR="00A06DA5" w:rsidRDefault="00A06DA5" w:rsidP="00940410">
      <w:pPr>
        <w:keepNext/>
        <w:widowControl w:val="0"/>
        <w:spacing w:line="228" w:lineRule="auto"/>
        <w:ind w:left="360"/>
        <w:rPr>
          <w:rFonts w:ascii="Times New Roman" w:hAnsi="Times New Roman"/>
          <w:sz w:val="24"/>
          <w:szCs w:val="24"/>
        </w:rPr>
      </w:pPr>
    </w:p>
    <w:p w:rsidR="00A06DA5" w:rsidRPr="00C8220C" w:rsidRDefault="00A06DA5" w:rsidP="00940410">
      <w:pPr>
        <w:widowControl w:val="0"/>
        <w:spacing w:line="228" w:lineRule="auto"/>
        <w:jc w:val="center"/>
        <w:rPr>
          <w:rFonts w:ascii="Times New Roman" w:hAnsi="Times New Roman"/>
          <w:szCs w:val="24"/>
        </w:rPr>
      </w:pPr>
      <w:r w:rsidRPr="00C8220C">
        <w:rPr>
          <w:rFonts w:ascii="Times New Roman" w:hAnsi="Times New Roman"/>
          <w:szCs w:val="24"/>
        </w:rPr>
        <w:t xml:space="preserve">2. Показатели комплекса процессных мероприятий </w:t>
      </w:r>
    </w:p>
    <w:tbl>
      <w:tblPr>
        <w:tblW w:w="15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0"/>
        <w:gridCol w:w="292"/>
        <w:gridCol w:w="2690"/>
        <w:gridCol w:w="1133"/>
        <w:gridCol w:w="993"/>
        <w:gridCol w:w="1265"/>
        <w:gridCol w:w="1134"/>
        <w:gridCol w:w="992"/>
        <w:gridCol w:w="854"/>
        <w:gridCol w:w="992"/>
        <w:gridCol w:w="992"/>
        <w:gridCol w:w="854"/>
        <w:gridCol w:w="854"/>
        <w:gridCol w:w="8"/>
        <w:gridCol w:w="985"/>
        <w:gridCol w:w="8"/>
        <w:gridCol w:w="1263"/>
      </w:tblGrid>
      <w:tr w:rsidR="0021471D" w:rsidRPr="00C8220C" w:rsidTr="0021471D">
        <w:tc>
          <w:tcPr>
            <w:tcW w:w="560"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 </w:t>
            </w:r>
          </w:p>
          <w:p w:rsidR="0021471D" w:rsidRPr="00C8220C" w:rsidRDefault="0021471D" w:rsidP="00940410">
            <w:pPr>
              <w:widowControl w:val="0"/>
              <w:spacing w:line="228" w:lineRule="auto"/>
              <w:jc w:val="center"/>
              <w:rPr>
                <w:rFonts w:ascii="Times New Roman" w:hAnsi="Times New Roman"/>
                <w:sz w:val="22"/>
                <w:szCs w:val="22"/>
                <w:lang w:eastAsia="en-US"/>
              </w:rPr>
            </w:pPr>
            <w:proofErr w:type="gramStart"/>
            <w:r w:rsidRPr="00C8220C">
              <w:rPr>
                <w:rFonts w:ascii="Times New Roman" w:hAnsi="Times New Roman"/>
                <w:sz w:val="22"/>
                <w:szCs w:val="22"/>
                <w:lang w:eastAsia="en-US"/>
              </w:rPr>
              <w:t>п</w:t>
            </w:r>
            <w:proofErr w:type="gramEnd"/>
            <w:r w:rsidRPr="00C8220C">
              <w:rPr>
                <w:rFonts w:ascii="Times New Roman" w:hAnsi="Times New Roman"/>
                <w:sz w:val="22"/>
                <w:szCs w:val="22"/>
                <w:lang w:eastAsia="en-US"/>
              </w:rPr>
              <w:t>/п</w:t>
            </w:r>
          </w:p>
        </w:tc>
        <w:tc>
          <w:tcPr>
            <w:tcW w:w="2982" w:type="dxa"/>
            <w:gridSpan w:val="2"/>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Наименование показателя </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Признак возрастания /</w:t>
            </w:r>
          </w:p>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Уровень показателя </w:t>
            </w:r>
          </w:p>
        </w:tc>
        <w:tc>
          <w:tcPr>
            <w:tcW w:w="1265"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Базовое значение показателя </w:t>
            </w:r>
          </w:p>
        </w:tc>
        <w:tc>
          <w:tcPr>
            <w:tcW w:w="4554" w:type="dxa"/>
            <w:gridSpan w:val="6"/>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Значения </w:t>
            </w:r>
          </w:p>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proofErr w:type="gramStart"/>
            <w:r w:rsidRPr="00C8220C">
              <w:rPr>
                <w:rFonts w:ascii="Times New Roman" w:hAnsi="Times New Roman"/>
                <w:sz w:val="22"/>
                <w:szCs w:val="22"/>
                <w:lang w:eastAsia="en-US"/>
              </w:rPr>
              <w:t>Ответственный</w:t>
            </w:r>
            <w:proofErr w:type="gramEnd"/>
            <w:r w:rsidRPr="00C8220C">
              <w:rPr>
                <w:rFonts w:ascii="Times New Roman" w:hAnsi="Times New Roman"/>
                <w:sz w:val="22"/>
                <w:szCs w:val="22"/>
                <w:lang w:eastAsia="en-US"/>
              </w:rPr>
              <w:t xml:space="preserve"> за </w:t>
            </w:r>
            <w:proofErr w:type="spellStart"/>
            <w:r w:rsidRPr="00C8220C">
              <w:rPr>
                <w:rFonts w:ascii="Times New Roman" w:hAnsi="Times New Roman"/>
                <w:sz w:val="22"/>
                <w:szCs w:val="22"/>
                <w:lang w:eastAsia="en-US"/>
              </w:rPr>
              <w:t>дос-тижение</w:t>
            </w:r>
            <w:proofErr w:type="spellEnd"/>
            <w:r w:rsidRPr="00C8220C">
              <w:rPr>
                <w:rFonts w:ascii="Times New Roman" w:hAnsi="Times New Roman"/>
                <w:sz w:val="22"/>
                <w:szCs w:val="22"/>
                <w:lang w:eastAsia="en-US"/>
              </w:rPr>
              <w:t xml:space="preserve"> показателя </w:t>
            </w:r>
          </w:p>
        </w:tc>
        <w:tc>
          <w:tcPr>
            <w:tcW w:w="126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proofErr w:type="spellStart"/>
            <w:proofErr w:type="gramStart"/>
            <w:r w:rsidRPr="00C8220C">
              <w:rPr>
                <w:rFonts w:ascii="Times New Roman" w:hAnsi="Times New Roman"/>
                <w:sz w:val="22"/>
                <w:szCs w:val="22"/>
                <w:lang w:eastAsia="en-US"/>
              </w:rPr>
              <w:t>Информа-ционная</w:t>
            </w:r>
            <w:proofErr w:type="spellEnd"/>
            <w:proofErr w:type="gramEnd"/>
            <w:r w:rsidRPr="00C8220C">
              <w:rPr>
                <w:rFonts w:ascii="Times New Roman" w:hAnsi="Times New Roman"/>
                <w:sz w:val="22"/>
                <w:szCs w:val="22"/>
                <w:lang w:eastAsia="en-US"/>
              </w:rPr>
              <w:t xml:space="preserve"> система</w:t>
            </w:r>
          </w:p>
        </w:tc>
      </w:tr>
      <w:tr w:rsidR="0021471D" w:rsidRPr="00C8220C" w:rsidTr="0021471D">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2982" w:type="dxa"/>
            <w:gridSpan w:val="2"/>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год</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2025</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2026</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2027</w:t>
            </w:r>
          </w:p>
        </w:tc>
        <w:tc>
          <w:tcPr>
            <w:tcW w:w="85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2028</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2030 (</w:t>
            </w:r>
            <w:proofErr w:type="spellStart"/>
            <w:r w:rsidRPr="00C8220C">
              <w:rPr>
                <w:rFonts w:ascii="Times New Roman" w:hAnsi="Times New Roman"/>
                <w:sz w:val="22"/>
                <w:szCs w:val="22"/>
                <w:lang w:eastAsia="en-US"/>
              </w:rPr>
              <w:t>справоч</w:t>
            </w:r>
            <w:proofErr w:type="spellEnd"/>
            <w:r w:rsidRPr="00C8220C">
              <w:rPr>
                <w:rFonts w:ascii="Times New Roman" w:hAnsi="Times New Roman"/>
                <w:sz w:val="22"/>
                <w:szCs w:val="22"/>
                <w:lang w:eastAsia="en-US"/>
              </w:rPr>
              <w:t>-но)</w:t>
            </w:r>
          </w:p>
        </w:tc>
        <w:tc>
          <w:tcPr>
            <w:tcW w:w="993" w:type="dxa"/>
            <w:gridSpan w:val="2"/>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rPr>
                <w:sz w:val="22"/>
                <w:szCs w:val="22"/>
                <w:lang w:eastAsia="en-US"/>
              </w:rPr>
            </w:pPr>
          </w:p>
        </w:tc>
        <w:tc>
          <w:tcPr>
            <w:tcW w:w="1271" w:type="dxa"/>
            <w:gridSpan w:val="2"/>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rPr>
                <w:sz w:val="22"/>
                <w:szCs w:val="22"/>
                <w:lang w:eastAsia="en-US"/>
              </w:rPr>
            </w:pPr>
          </w:p>
        </w:tc>
      </w:tr>
      <w:tr w:rsidR="0021471D" w:rsidRPr="00C8220C" w:rsidTr="0021471D">
        <w:trPr>
          <w:tblHeader/>
        </w:trPr>
        <w:tc>
          <w:tcPr>
            <w:tcW w:w="560"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4</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7</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10</w:t>
            </w:r>
          </w:p>
        </w:tc>
        <w:tc>
          <w:tcPr>
            <w:tcW w:w="85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13</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14</w:t>
            </w:r>
          </w:p>
        </w:tc>
      </w:tr>
      <w:tr w:rsidR="0021471D" w:rsidRPr="00C8220C" w:rsidTr="0021471D">
        <w:tc>
          <w:tcPr>
            <w:tcW w:w="852" w:type="dxa"/>
            <w:gridSpan w:val="2"/>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color w:val="auto"/>
                <w:sz w:val="22"/>
                <w:szCs w:val="22"/>
                <w:lang w:eastAsia="en-US"/>
              </w:rPr>
            </w:pPr>
          </w:p>
        </w:tc>
        <w:tc>
          <w:tcPr>
            <w:tcW w:w="15017" w:type="dxa"/>
            <w:gridSpan w:val="15"/>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Задача 1 комплекса процессных мероприятий «Территориальное планирование и развитие территорий, в том числе для жилищного строительства»</w:t>
            </w:r>
          </w:p>
        </w:tc>
      </w:tr>
      <w:tr w:rsidR="0021471D" w:rsidRPr="00C8220C" w:rsidTr="0021471D">
        <w:tc>
          <w:tcPr>
            <w:tcW w:w="560"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kern w:val="2"/>
                <w:sz w:val="22"/>
                <w:szCs w:val="22"/>
                <w:lang w:eastAsia="en-US"/>
              </w:rPr>
              <w:t>Количество</w:t>
            </w:r>
            <w:r w:rsidRPr="00C8220C">
              <w:rPr>
                <w:rFonts w:ascii="Times New Roman" w:hAnsi="Times New Roman"/>
                <w:sz w:val="22"/>
                <w:szCs w:val="22"/>
                <w:lang w:eastAsia="en-US"/>
              </w:rPr>
              <w:t xml:space="preserve"> актуализированных документов территориального </w:t>
            </w:r>
            <w:r w:rsidRPr="00C8220C">
              <w:rPr>
                <w:rFonts w:ascii="Times New Roman" w:hAnsi="Times New Roman"/>
                <w:sz w:val="22"/>
                <w:szCs w:val="22"/>
                <w:lang w:eastAsia="en-US"/>
              </w:rPr>
              <w:lastRenderedPageBreak/>
              <w:t>планирования</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lastRenderedPageBreak/>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color w:val="auto"/>
                <w:sz w:val="22"/>
                <w:szCs w:val="22"/>
                <w:lang w:eastAsia="en-US"/>
              </w:rPr>
              <w:t>шт.</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2023</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rPr>
                <w:sz w:val="22"/>
                <w:szCs w:val="22"/>
                <w:lang w:eastAsia="en-US"/>
              </w:rPr>
            </w:pPr>
            <w:r w:rsidRPr="00C8220C">
              <w:rPr>
                <w:color w:val="auto"/>
                <w:sz w:val="22"/>
                <w:szCs w:val="22"/>
                <w:lang w:eastAsia="en-US"/>
              </w:rPr>
              <w:t>-</w:t>
            </w:r>
          </w:p>
        </w:tc>
        <w:tc>
          <w:tcPr>
            <w:tcW w:w="85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color w:val="auto"/>
                <w:sz w:val="22"/>
                <w:szCs w:val="22"/>
                <w:lang w:eastAsia="en-US"/>
              </w:rPr>
            </w:pPr>
            <w:r w:rsidRPr="00C8220C">
              <w:rPr>
                <w:color w:val="auto"/>
                <w:sz w:val="22"/>
                <w:szCs w:val="22"/>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color w:val="auto"/>
                <w:sz w:val="22"/>
                <w:szCs w:val="22"/>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w:t>
            </w:r>
            <w:r w:rsidRPr="00C8220C">
              <w:rPr>
                <w:rFonts w:ascii="Times New Roman" w:hAnsi="Times New Roman"/>
                <w:color w:val="auto"/>
                <w:sz w:val="22"/>
                <w:szCs w:val="22"/>
                <w:lang w:eastAsia="en-US"/>
              </w:rPr>
              <w:lastRenderedPageBreak/>
              <w:t>м архитектуры и градостроительства Администрация Песчанокопского района</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ГИСОГД</w:t>
            </w:r>
          </w:p>
        </w:tc>
      </w:tr>
      <w:tr w:rsidR="0021471D" w:rsidRPr="00C8220C" w:rsidTr="0021471D">
        <w:tc>
          <w:tcPr>
            <w:tcW w:w="560"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1.2.</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outlineLvl w:val="2"/>
              <w:rPr>
                <w:rFonts w:ascii="Times New Roman" w:hAnsi="Times New Roman"/>
                <w:sz w:val="22"/>
                <w:szCs w:val="22"/>
                <w:lang w:eastAsia="en-US"/>
              </w:rPr>
            </w:pPr>
            <w:r w:rsidRPr="00C8220C">
              <w:rPr>
                <w:rFonts w:ascii="Times New Roman" w:hAnsi="Times New Roman"/>
                <w:kern w:val="2"/>
                <w:sz w:val="22"/>
                <w:szCs w:val="22"/>
                <w:lang w:eastAsia="en-US"/>
              </w:rPr>
              <w:t>Количество</w:t>
            </w:r>
            <w:r w:rsidRPr="00C8220C">
              <w:rPr>
                <w:rFonts w:ascii="Times New Roman" w:hAnsi="Times New Roman"/>
                <w:sz w:val="22"/>
                <w:szCs w:val="22"/>
                <w:lang w:eastAsia="en-US"/>
              </w:rPr>
              <w:t xml:space="preserve"> актуализированных документов градостроительного зонирования </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proofErr w:type="spellStart"/>
            <w:proofErr w:type="gramStart"/>
            <w:r w:rsidRPr="00C8220C">
              <w:rPr>
                <w:rFonts w:ascii="Times New Roman" w:hAnsi="Times New Roman"/>
                <w:sz w:val="22"/>
                <w:szCs w:val="22"/>
                <w:lang w:eastAsia="en-US"/>
              </w:rPr>
              <w:t>шт</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color w:val="auto"/>
                <w:sz w:val="22"/>
                <w:szCs w:val="22"/>
                <w:lang w:eastAsia="en-US"/>
              </w:rPr>
            </w:pPr>
            <w:r w:rsidRPr="00C8220C">
              <w:rPr>
                <w:rFonts w:ascii="Times New Roman" w:hAnsi="Times New Roman"/>
                <w:color w:val="auto"/>
                <w:sz w:val="22"/>
                <w:szCs w:val="22"/>
                <w:lang w:eastAsia="en-US"/>
              </w:rPr>
              <w:t>2023</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85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ГИСОГД</w:t>
            </w:r>
          </w:p>
        </w:tc>
      </w:tr>
      <w:tr w:rsidR="0021471D" w:rsidRPr="00C8220C" w:rsidTr="0021471D">
        <w:tc>
          <w:tcPr>
            <w:tcW w:w="560"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1.3.</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kern w:val="2"/>
                <w:sz w:val="22"/>
                <w:szCs w:val="22"/>
                <w:lang w:eastAsia="en-US"/>
              </w:rPr>
              <w:t>Количество</w:t>
            </w:r>
            <w:r w:rsidRPr="00C8220C">
              <w:rPr>
                <w:rFonts w:ascii="Times New Roman" w:hAnsi="Times New Roman"/>
                <w:sz w:val="22"/>
                <w:szCs w:val="22"/>
                <w:lang w:eastAsia="en-US"/>
              </w:rPr>
              <w:t xml:space="preserve"> актуализированных нормативов градостроительного проектирования</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процентов</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2023</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w:t>
            </w:r>
          </w:p>
        </w:tc>
        <w:tc>
          <w:tcPr>
            <w:tcW w:w="85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 xml:space="preserve">Сектор по вопросам архитектуры и градостроительства Администрация Песчанокопского </w:t>
            </w:r>
            <w:r w:rsidRPr="00C8220C">
              <w:rPr>
                <w:rFonts w:ascii="Times New Roman" w:hAnsi="Times New Roman"/>
                <w:color w:val="auto"/>
                <w:sz w:val="22"/>
                <w:szCs w:val="22"/>
                <w:lang w:eastAsia="en-US"/>
              </w:rPr>
              <w:lastRenderedPageBreak/>
              <w:t>района</w:t>
            </w:r>
          </w:p>
        </w:tc>
        <w:tc>
          <w:tcPr>
            <w:tcW w:w="1271" w:type="dxa"/>
            <w:gridSpan w:val="2"/>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lastRenderedPageBreak/>
              <w:t>ГИСОГД</w:t>
            </w:r>
          </w:p>
          <w:p w:rsidR="0021471D" w:rsidRPr="00C8220C" w:rsidRDefault="0021471D" w:rsidP="00940410">
            <w:pPr>
              <w:widowControl w:val="0"/>
              <w:spacing w:line="228" w:lineRule="auto"/>
              <w:jc w:val="left"/>
              <w:rPr>
                <w:rFonts w:ascii="Times New Roman" w:hAnsi="Times New Roman"/>
                <w:sz w:val="22"/>
                <w:szCs w:val="22"/>
                <w:lang w:eastAsia="en-US"/>
              </w:rPr>
            </w:pPr>
          </w:p>
          <w:p w:rsidR="0021471D" w:rsidRPr="00C8220C" w:rsidRDefault="0021471D" w:rsidP="00940410">
            <w:pPr>
              <w:widowControl w:val="0"/>
              <w:spacing w:line="228" w:lineRule="auto"/>
              <w:jc w:val="left"/>
              <w:rPr>
                <w:rFonts w:ascii="Times New Roman" w:hAnsi="Times New Roman"/>
                <w:sz w:val="22"/>
                <w:szCs w:val="22"/>
                <w:lang w:eastAsia="en-US"/>
              </w:rPr>
            </w:pPr>
          </w:p>
          <w:p w:rsidR="0021471D" w:rsidRPr="00C8220C" w:rsidRDefault="0021471D" w:rsidP="00940410">
            <w:pPr>
              <w:widowControl w:val="0"/>
              <w:spacing w:line="228" w:lineRule="auto"/>
              <w:jc w:val="left"/>
              <w:rPr>
                <w:rFonts w:ascii="Times New Roman" w:hAnsi="Times New Roman"/>
                <w:sz w:val="22"/>
                <w:szCs w:val="22"/>
                <w:lang w:eastAsia="en-US"/>
              </w:rPr>
            </w:pPr>
          </w:p>
        </w:tc>
      </w:tr>
    </w:tbl>
    <w:p w:rsidR="00A06DA5" w:rsidRDefault="00A06DA5" w:rsidP="00940410">
      <w:pPr>
        <w:widowControl w:val="0"/>
        <w:spacing w:line="228" w:lineRule="auto"/>
        <w:outlineLvl w:val="2"/>
        <w:rPr>
          <w:rFonts w:ascii="Times New Roman" w:hAnsi="Times New Roman"/>
          <w:sz w:val="24"/>
          <w:szCs w:val="24"/>
        </w:rPr>
      </w:pPr>
      <w:r>
        <w:rPr>
          <w:rFonts w:ascii="Times New Roman" w:hAnsi="Times New Roman"/>
          <w:sz w:val="24"/>
          <w:szCs w:val="24"/>
        </w:rPr>
        <w:lastRenderedPageBreak/>
        <w:t xml:space="preserve">                                        </w:t>
      </w:r>
    </w:p>
    <w:p w:rsidR="00A06DA5" w:rsidRPr="00C8220C" w:rsidRDefault="00A06DA5" w:rsidP="00940410">
      <w:pPr>
        <w:widowControl w:val="0"/>
        <w:spacing w:line="228" w:lineRule="auto"/>
        <w:outlineLvl w:val="2"/>
        <w:rPr>
          <w:rFonts w:ascii="Times New Roman" w:hAnsi="Times New Roman"/>
          <w:szCs w:val="24"/>
        </w:rPr>
      </w:pPr>
      <w:r>
        <w:rPr>
          <w:rFonts w:ascii="Times New Roman" w:hAnsi="Times New Roman"/>
          <w:sz w:val="24"/>
          <w:szCs w:val="24"/>
        </w:rPr>
        <w:t xml:space="preserve">                                                </w:t>
      </w:r>
      <w:r w:rsidRPr="00C8220C">
        <w:rPr>
          <w:rFonts w:ascii="Times New Roman" w:hAnsi="Times New Roman"/>
          <w:szCs w:val="24"/>
        </w:rPr>
        <w:t xml:space="preserve"> 3. Перечень мероприятий (результатов) комплекса процессных мероприятий </w:t>
      </w:r>
    </w:p>
    <w:tbl>
      <w:tblPr>
        <w:tblW w:w="154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3398"/>
        <w:gridCol w:w="1416"/>
        <w:gridCol w:w="2407"/>
        <w:gridCol w:w="1276"/>
        <w:gridCol w:w="992"/>
        <w:gridCol w:w="992"/>
        <w:gridCol w:w="7"/>
        <w:gridCol w:w="1127"/>
        <w:gridCol w:w="1134"/>
        <w:gridCol w:w="1139"/>
        <w:gridCol w:w="856"/>
      </w:tblGrid>
      <w:tr w:rsidR="0021471D" w:rsidRPr="00C8220C" w:rsidTr="00D00D26">
        <w:tc>
          <w:tcPr>
            <w:tcW w:w="707"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 xml:space="preserve">№ </w:t>
            </w:r>
          </w:p>
          <w:p w:rsidR="0021471D" w:rsidRPr="00C8220C" w:rsidRDefault="0021471D" w:rsidP="00940410">
            <w:pPr>
              <w:widowControl w:val="0"/>
              <w:spacing w:line="228" w:lineRule="auto"/>
              <w:jc w:val="center"/>
              <w:outlineLvl w:val="2"/>
              <w:rPr>
                <w:rFonts w:ascii="Times New Roman" w:hAnsi="Times New Roman"/>
                <w:sz w:val="22"/>
                <w:szCs w:val="22"/>
                <w:lang w:eastAsia="en-US"/>
              </w:rPr>
            </w:pPr>
            <w:proofErr w:type="gramStart"/>
            <w:r w:rsidRPr="00C8220C">
              <w:rPr>
                <w:rFonts w:ascii="Times New Roman" w:hAnsi="Times New Roman"/>
                <w:sz w:val="22"/>
                <w:szCs w:val="22"/>
                <w:lang w:eastAsia="en-US"/>
              </w:rPr>
              <w:t>п</w:t>
            </w:r>
            <w:proofErr w:type="gramEnd"/>
            <w:r w:rsidRPr="00C8220C">
              <w:rPr>
                <w:rFonts w:ascii="Times New Roman" w:hAnsi="Times New Roman"/>
                <w:sz w:val="22"/>
                <w:szCs w:val="22"/>
                <w:lang w:eastAsia="en-US"/>
              </w:rPr>
              <w:t>/п</w:t>
            </w:r>
          </w:p>
        </w:tc>
        <w:tc>
          <w:tcPr>
            <w:tcW w:w="3398"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Наименование мероприятия (результата)</w:t>
            </w:r>
          </w:p>
        </w:tc>
        <w:tc>
          <w:tcPr>
            <w:tcW w:w="1416"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 xml:space="preserve">Тип мероприятия (результата) </w:t>
            </w:r>
          </w:p>
        </w:tc>
        <w:tc>
          <w:tcPr>
            <w:tcW w:w="2407"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 xml:space="preserve">Единица измерения </w:t>
            </w:r>
          </w:p>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(по ОКЕИ)</w:t>
            </w:r>
          </w:p>
        </w:tc>
        <w:tc>
          <w:tcPr>
            <w:tcW w:w="1991" w:type="dxa"/>
            <w:gridSpan w:val="3"/>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Базовое значение</w:t>
            </w:r>
          </w:p>
        </w:tc>
        <w:tc>
          <w:tcPr>
            <w:tcW w:w="4256" w:type="dxa"/>
            <w:gridSpan w:val="4"/>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 xml:space="preserve">Значение результата </w:t>
            </w:r>
          </w:p>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по годам реализации</w:t>
            </w:r>
          </w:p>
        </w:tc>
      </w:tr>
      <w:tr w:rsidR="0021471D" w:rsidRPr="00C8220C" w:rsidTr="0021471D">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2407"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2025</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2026</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2027</w:t>
            </w:r>
          </w:p>
        </w:tc>
        <w:tc>
          <w:tcPr>
            <w:tcW w:w="85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2028</w:t>
            </w:r>
          </w:p>
        </w:tc>
      </w:tr>
      <w:tr w:rsidR="0021471D" w:rsidRPr="00C8220C" w:rsidTr="0021471D">
        <w:trPr>
          <w:tblHeader/>
        </w:trPr>
        <w:tc>
          <w:tcPr>
            <w:tcW w:w="7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1</w:t>
            </w:r>
          </w:p>
        </w:tc>
        <w:tc>
          <w:tcPr>
            <w:tcW w:w="3398"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2</w:t>
            </w:r>
          </w:p>
        </w:tc>
        <w:tc>
          <w:tcPr>
            <w:tcW w:w="141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3</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9</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10</w:t>
            </w:r>
          </w:p>
        </w:tc>
        <w:tc>
          <w:tcPr>
            <w:tcW w:w="85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11</w:t>
            </w:r>
          </w:p>
        </w:tc>
      </w:tr>
      <w:tr w:rsidR="0021471D" w:rsidRPr="00C8220C" w:rsidTr="0021471D">
        <w:tc>
          <w:tcPr>
            <w:tcW w:w="14595" w:type="dxa"/>
            <w:gridSpan w:val="11"/>
            <w:tcBorders>
              <w:top w:val="single" w:sz="4" w:space="0" w:color="000000"/>
              <w:left w:val="single" w:sz="4" w:space="0" w:color="000000"/>
              <w:bottom w:val="single" w:sz="4" w:space="0" w:color="000000"/>
              <w:right w:val="single" w:sz="4" w:space="0" w:color="000000"/>
            </w:tcBorders>
          </w:tcPr>
          <w:p w:rsidR="0021471D" w:rsidRPr="00940410"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1. Задача комплекса процессных мероприятий «Территориальное планирование и развитие территорий, в том чис</w:t>
            </w:r>
            <w:r w:rsidR="00940410">
              <w:rPr>
                <w:rFonts w:ascii="Times New Roman" w:hAnsi="Times New Roman"/>
                <w:color w:val="auto"/>
                <w:sz w:val="22"/>
                <w:szCs w:val="22"/>
                <w:lang w:eastAsia="en-US"/>
              </w:rPr>
              <w:t>ле для жилищного строительства»</w:t>
            </w:r>
          </w:p>
        </w:tc>
        <w:tc>
          <w:tcPr>
            <w:tcW w:w="85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color w:val="auto"/>
                <w:sz w:val="22"/>
                <w:szCs w:val="22"/>
                <w:lang w:eastAsia="en-US"/>
              </w:rPr>
            </w:pPr>
          </w:p>
        </w:tc>
      </w:tr>
      <w:tr w:rsidR="0021471D" w:rsidRPr="00C8220C" w:rsidTr="0021471D">
        <w:tc>
          <w:tcPr>
            <w:tcW w:w="7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w:t>
            </w:r>
          </w:p>
        </w:tc>
        <w:tc>
          <w:tcPr>
            <w:tcW w:w="3398"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rPr>
                <w:rFonts w:ascii="Times New Roman" w:hAnsi="Times New Roman"/>
                <w:color w:val="auto"/>
                <w:sz w:val="22"/>
                <w:szCs w:val="22"/>
                <w:lang w:eastAsia="en-US"/>
              </w:rPr>
            </w:pPr>
            <w:r w:rsidRPr="00C8220C">
              <w:rPr>
                <w:rFonts w:ascii="Times New Roman" w:hAnsi="Times New Roman"/>
                <w:color w:val="auto"/>
                <w:sz w:val="22"/>
                <w:szCs w:val="22"/>
                <w:lang w:eastAsia="en-US"/>
              </w:rPr>
              <w:t xml:space="preserve">Мероприятие (результат) 1.1 </w:t>
            </w:r>
          </w:p>
          <w:p w:rsidR="0021471D" w:rsidRPr="00C8220C" w:rsidRDefault="0021471D" w:rsidP="00940410">
            <w:pPr>
              <w:widowControl w:val="0"/>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Выполнение карта (плана) объекта землеустройства после изменения границ населенных пунктов в генеральных планах сельских поселений </w:t>
            </w:r>
          </w:p>
          <w:p w:rsidR="0021471D" w:rsidRPr="00C8220C" w:rsidRDefault="0021471D" w:rsidP="00940410">
            <w:pPr>
              <w:widowControl w:val="0"/>
              <w:spacing w:line="228" w:lineRule="auto"/>
              <w:rPr>
                <w:rFonts w:ascii="Times New Roman" w:hAnsi="Times New Roman"/>
                <w:sz w:val="22"/>
                <w:szCs w:val="22"/>
                <w:lang w:eastAsia="en-US"/>
              </w:rPr>
            </w:pPr>
          </w:p>
          <w:p w:rsidR="0021471D" w:rsidRPr="00C8220C" w:rsidRDefault="0021471D" w:rsidP="00940410">
            <w:pPr>
              <w:widowControl w:val="0"/>
              <w:spacing w:line="228" w:lineRule="auto"/>
              <w:rPr>
                <w:rFonts w:ascii="Times New Roman" w:hAnsi="Times New Roman"/>
                <w:color w:val="auto"/>
                <w:sz w:val="22"/>
                <w:szCs w:val="22"/>
                <w:lang w:eastAsia="en-US"/>
              </w:rPr>
            </w:pPr>
          </w:p>
        </w:tc>
        <w:tc>
          <w:tcPr>
            <w:tcW w:w="141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outlineLvl w:val="2"/>
              <w:rPr>
                <w:rFonts w:ascii="Times New Roman" w:hAnsi="Times New Roman"/>
                <w:color w:val="auto"/>
                <w:sz w:val="22"/>
                <w:szCs w:val="22"/>
                <w:lang w:eastAsia="en-US"/>
              </w:rPr>
            </w:pPr>
            <w:r w:rsidRPr="00C8220C">
              <w:rPr>
                <w:rFonts w:ascii="Times New Roman" w:hAnsi="Times New Roman"/>
                <w:color w:val="auto"/>
                <w:sz w:val="22"/>
                <w:szCs w:val="22"/>
                <w:lang w:eastAsia="en-US"/>
              </w:rPr>
              <w:t>оказание услуг (выполнение работ)</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outlineLvl w:val="2"/>
              <w:rPr>
                <w:rFonts w:ascii="Times New Roman" w:hAnsi="Times New Roman"/>
                <w:color w:val="auto"/>
                <w:sz w:val="22"/>
                <w:szCs w:val="22"/>
                <w:lang w:eastAsia="en-US"/>
              </w:rPr>
            </w:pPr>
            <w:proofErr w:type="gramStart"/>
            <w:r w:rsidRPr="00C8220C">
              <w:rPr>
                <w:rFonts w:ascii="Times New Roman" w:hAnsi="Times New Roman"/>
                <w:color w:val="auto"/>
                <w:sz w:val="22"/>
                <w:szCs w:val="22"/>
                <w:lang w:eastAsia="en-US"/>
              </w:rPr>
              <w:t>территории, в том числе для жилищного строительства, соответствуют установленной совокупности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увеличение объема жилищного строительства</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color w:val="auto"/>
                <w:sz w:val="22"/>
                <w:szCs w:val="22"/>
                <w:lang w:eastAsia="en-US"/>
              </w:rPr>
            </w:pPr>
            <w:r w:rsidRPr="00C8220C">
              <w:rPr>
                <w:rFonts w:ascii="Times New Roman" w:hAnsi="Times New Roman"/>
                <w:color w:val="auto"/>
                <w:sz w:val="22"/>
                <w:szCs w:val="22"/>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color w:val="auto"/>
                <w:sz w:val="22"/>
                <w:szCs w:val="22"/>
                <w:lang w:eastAsia="en-US"/>
              </w:rPr>
            </w:pPr>
            <w:r w:rsidRPr="00C8220C">
              <w:rPr>
                <w:rFonts w:ascii="Times New Roman" w:hAnsi="Times New Roman"/>
                <w:color w:val="auto"/>
                <w:sz w:val="22"/>
                <w:szCs w:val="22"/>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color w:val="auto"/>
                <w:sz w:val="22"/>
                <w:szCs w:val="22"/>
                <w:lang w:eastAsia="en-US"/>
              </w:rPr>
            </w:pPr>
            <w:r w:rsidRPr="00C8220C">
              <w:rPr>
                <w:rFonts w:ascii="Times New Roman" w:hAnsi="Times New Roman"/>
                <w:color w:val="auto"/>
                <w:sz w:val="22"/>
                <w:szCs w:val="22"/>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tabs>
                <w:tab w:val="left" w:pos="1155"/>
              </w:tabs>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0</w:t>
            </w:r>
          </w:p>
        </w:tc>
        <w:tc>
          <w:tcPr>
            <w:tcW w:w="85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color w:val="auto"/>
                <w:sz w:val="22"/>
                <w:szCs w:val="22"/>
                <w:lang w:eastAsia="en-US"/>
              </w:rPr>
              <w:t>0</w:t>
            </w:r>
          </w:p>
        </w:tc>
      </w:tr>
      <w:tr w:rsidR="0021471D" w:rsidRPr="00C8220C" w:rsidTr="0021471D">
        <w:tc>
          <w:tcPr>
            <w:tcW w:w="7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1.2.</w:t>
            </w:r>
          </w:p>
        </w:tc>
        <w:tc>
          <w:tcPr>
            <w:tcW w:w="3398"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Мероприятие (результат) 1.2 </w:t>
            </w:r>
            <w:r w:rsidRPr="00C8220C">
              <w:rPr>
                <w:rFonts w:ascii="Times New Roman" w:hAnsi="Times New Roman"/>
                <w:color w:val="auto"/>
                <w:sz w:val="22"/>
                <w:szCs w:val="22"/>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41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outlineLvl w:val="2"/>
              <w:rPr>
                <w:rFonts w:ascii="Times New Roman" w:hAnsi="Times New Roman"/>
                <w:sz w:val="22"/>
                <w:szCs w:val="22"/>
                <w:lang w:eastAsia="en-US"/>
              </w:rPr>
            </w:pPr>
            <w:r w:rsidRPr="00C8220C">
              <w:rPr>
                <w:rFonts w:ascii="Times New Roman" w:hAnsi="Times New Roman"/>
                <w:color w:val="auto"/>
                <w:sz w:val="22"/>
                <w:szCs w:val="22"/>
                <w:lang w:eastAsia="en-US"/>
              </w:rPr>
              <w:t>оказание услуг (выполнение работ)</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outlineLvl w:val="2"/>
              <w:rPr>
                <w:rFonts w:ascii="Times New Roman" w:hAnsi="Times New Roman"/>
                <w:sz w:val="22"/>
                <w:szCs w:val="22"/>
                <w:lang w:eastAsia="en-US"/>
              </w:rPr>
            </w:pPr>
            <w:proofErr w:type="gramStart"/>
            <w:r w:rsidRPr="00C8220C">
              <w:rPr>
                <w:rFonts w:ascii="Times New Roman" w:hAnsi="Times New Roman"/>
                <w:color w:val="auto"/>
                <w:sz w:val="22"/>
                <w:szCs w:val="22"/>
                <w:lang w:eastAsia="en-US"/>
              </w:rPr>
              <w:t xml:space="preserve">территории, в том числе для жилищного строительства, соответствуют установленной совокупности расчетных показателей минимально допустимого уровня </w:t>
            </w:r>
            <w:r w:rsidRPr="00C8220C">
              <w:rPr>
                <w:rFonts w:ascii="Times New Roman" w:hAnsi="Times New Roman"/>
                <w:color w:val="auto"/>
                <w:sz w:val="22"/>
                <w:szCs w:val="22"/>
                <w:lang w:eastAsia="en-US"/>
              </w:rPr>
              <w:lastRenderedPageBreak/>
              <w:t>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увеличение объема жилищного строительства</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sz w:val="22"/>
                <w:szCs w:val="22"/>
                <w:lang w:eastAsia="en-US"/>
              </w:rPr>
            </w:pPr>
            <w:proofErr w:type="spellStart"/>
            <w:proofErr w:type="gramStart"/>
            <w:r w:rsidRPr="00C8220C">
              <w:rPr>
                <w:rFonts w:ascii="Times New Roman" w:hAnsi="Times New Roman"/>
                <w:sz w:val="22"/>
                <w:szCs w:val="22"/>
                <w:lang w:eastAsia="en-US"/>
              </w:rPr>
              <w:lastRenderedPageBreak/>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sz w:val="22"/>
                <w:szCs w:val="22"/>
                <w:lang w:eastAsia="en-US"/>
              </w:rPr>
            </w:pPr>
            <w:r w:rsidRPr="00C8220C">
              <w:rPr>
                <w:rFonts w:ascii="Times New Roman" w:hAnsi="Times New Roman"/>
                <w:sz w:val="22"/>
                <w:szCs w:val="22"/>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0</w:t>
            </w:r>
          </w:p>
        </w:tc>
        <w:tc>
          <w:tcPr>
            <w:tcW w:w="85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outlineLvl w:val="2"/>
              <w:rPr>
                <w:rFonts w:ascii="Times New Roman" w:hAnsi="Times New Roman"/>
                <w:sz w:val="22"/>
                <w:szCs w:val="22"/>
                <w:lang w:eastAsia="en-US"/>
              </w:rPr>
            </w:pPr>
            <w:r w:rsidRPr="00C8220C">
              <w:rPr>
                <w:rFonts w:ascii="Times New Roman" w:hAnsi="Times New Roman"/>
                <w:sz w:val="22"/>
                <w:szCs w:val="22"/>
                <w:lang w:eastAsia="en-US"/>
              </w:rPr>
              <w:t>0</w:t>
            </w:r>
          </w:p>
        </w:tc>
      </w:tr>
      <w:tr w:rsidR="0021471D" w:rsidRPr="00C8220C" w:rsidTr="0021471D">
        <w:tc>
          <w:tcPr>
            <w:tcW w:w="7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lastRenderedPageBreak/>
              <w:t>1.3</w:t>
            </w:r>
          </w:p>
        </w:tc>
        <w:tc>
          <w:tcPr>
            <w:tcW w:w="3398"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Мероприятие (результат) 1.3 В</w:t>
            </w:r>
            <w:r w:rsidRPr="00C8220C">
              <w:rPr>
                <w:color w:val="000000" w:themeColor="text1"/>
                <w:sz w:val="22"/>
                <w:szCs w:val="22"/>
                <w:lang w:eastAsia="en-US"/>
              </w:rPr>
              <w:t>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Ростовской области</w:t>
            </w:r>
          </w:p>
        </w:tc>
        <w:tc>
          <w:tcPr>
            <w:tcW w:w="141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outlineLvl w:val="2"/>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оказание услуг (выполнение работ)</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outlineLvl w:val="2"/>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 xml:space="preserve">установление совокупности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widowControl w:val="0"/>
              <w:spacing w:line="228" w:lineRule="auto"/>
              <w:jc w:val="center"/>
              <w:outlineLvl w:val="2"/>
              <w:rPr>
                <w:rFonts w:ascii="Times New Roman" w:hAnsi="Times New Roman"/>
                <w:color w:val="000000" w:themeColor="text1"/>
                <w:sz w:val="22"/>
                <w:szCs w:val="22"/>
                <w:lang w:val="en-US" w:eastAsia="en-US"/>
              </w:rPr>
            </w:pPr>
            <w:r w:rsidRPr="00C8220C">
              <w:rPr>
                <w:rFonts w:ascii="Times New Roman" w:hAnsi="Times New Roman"/>
                <w:color w:val="000000" w:themeColor="text1"/>
                <w:sz w:val="22"/>
                <w:szCs w:val="22"/>
                <w:lang w:eastAsia="en-US"/>
              </w:rPr>
              <w:t>0</w:t>
            </w:r>
          </w:p>
        </w:tc>
        <w:tc>
          <w:tcPr>
            <w:tcW w:w="85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outlineLvl w:val="2"/>
              <w:rPr>
                <w:rFonts w:ascii="Times New Roman" w:hAnsi="Times New Roman"/>
                <w:color w:val="000000" w:themeColor="text1"/>
                <w:sz w:val="22"/>
                <w:szCs w:val="22"/>
                <w:lang w:eastAsia="en-US"/>
              </w:rPr>
            </w:pPr>
            <w:r w:rsidRPr="00C8220C">
              <w:rPr>
                <w:rFonts w:ascii="Times New Roman" w:hAnsi="Times New Roman"/>
                <w:color w:val="000000" w:themeColor="text1"/>
                <w:sz w:val="22"/>
                <w:szCs w:val="22"/>
                <w:lang w:eastAsia="en-US"/>
              </w:rPr>
              <w:t>0</w:t>
            </w:r>
          </w:p>
        </w:tc>
      </w:tr>
    </w:tbl>
    <w:p w:rsidR="00A06DA5" w:rsidRDefault="00A06DA5" w:rsidP="00940410">
      <w:pPr>
        <w:widowControl w:val="0"/>
        <w:tabs>
          <w:tab w:val="left" w:pos="709"/>
        </w:tabs>
        <w:spacing w:line="228" w:lineRule="auto"/>
        <w:jc w:val="center"/>
        <w:rPr>
          <w:rFonts w:ascii="Times New Roman" w:hAnsi="Times New Roman"/>
          <w:sz w:val="24"/>
          <w:szCs w:val="24"/>
        </w:rPr>
      </w:pPr>
      <w:r>
        <w:rPr>
          <w:rFonts w:ascii="Times New Roman" w:hAnsi="Times New Roman"/>
          <w:sz w:val="24"/>
          <w:szCs w:val="24"/>
        </w:rPr>
        <w:t xml:space="preserve">                               </w:t>
      </w:r>
    </w:p>
    <w:p w:rsidR="00A06DA5" w:rsidRPr="00C8220C" w:rsidRDefault="00A06DA5" w:rsidP="00940410">
      <w:pPr>
        <w:widowControl w:val="0"/>
        <w:tabs>
          <w:tab w:val="left" w:pos="709"/>
        </w:tabs>
        <w:spacing w:line="228" w:lineRule="auto"/>
        <w:jc w:val="center"/>
        <w:rPr>
          <w:rFonts w:ascii="Times New Roman" w:hAnsi="Times New Roman"/>
          <w:szCs w:val="24"/>
        </w:rPr>
      </w:pPr>
      <w:r w:rsidRPr="00C8220C">
        <w:rPr>
          <w:rFonts w:ascii="Times New Roman" w:hAnsi="Times New Roman"/>
          <w:szCs w:val="24"/>
        </w:rPr>
        <w:t>4. Финансовое обеспечение комплекса процессных мероприятий</w:t>
      </w:r>
    </w:p>
    <w:tbl>
      <w:tblPr>
        <w:tblW w:w="152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1905"/>
        <w:gridCol w:w="1134"/>
        <w:gridCol w:w="1276"/>
        <w:gridCol w:w="1276"/>
        <w:gridCol w:w="1275"/>
        <w:gridCol w:w="1276"/>
      </w:tblGrid>
      <w:tr w:rsidR="0021471D" w:rsidRPr="00C8220C" w:rsidTr="00C8220C">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p w:rsidR="0021471D" w:rsidRPr="00C8220C" w:rsidRDefault="0021471D" w:rsidP="00940410">
            <w:pPr>
              <w:spacing w:line="228" w:lineRule="auto"/>
              <w:jc w:val="center"/>
              <w:rPr>
                <w:rFonts w:ascii="Times New Roman" w:hAnsi="Times New Roman"/>
                <w:sz w:val="22"/>
                <w:szCs w:val="22"/>
                <w:lang w:eastAsia="en-US"/>
              </w:rPr>
            </w:pPr>
            <w:proofErr w:type="gramStart"/>
            <w:r w:rsidRPr="00C8220C">
              <w:rPr>
                <w:rFonts w:ascii="Times New Roman" w:hAnsi="Times New Roman"/>
                <w:sz w:val="22"/>
                <w:szCs w:val="22"/>
                <w:lang w:eastAsia="en-US"/>
              </w:rPr>
              <w:t>п</w:t>
            </w:r>
            <w:proofErr w:type="gramEnd"/>
            <w:r w:rsidRPr="00C8220C">
              <w:rPr>
                <w:rFonts w:ascii="Times New Roman" w:hAnsi="Times New Roman"/>
                <w:sz w:val="22"/>
                <w:szCs w:val="22"/>
                <w:lang w:eastAsia="en-US"/>
              </w:rPr>
              <w:t>/п</w:t>
            </w:r>
          </w:p>
        </w:tc>
        <w:tc>
          <w:tcPr>
            <w:tcW w:w="6237"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Наименование мероприятия (результата)/ источник финансового обеспечения </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Код бюджетной классификации расходов</w:t>
            </w:r>
          </w:p>
        </w:tc>
        <w:tc>
          <w:tcPr>
            <w:tcW w:w="6237" w:type="dxa"/>
            <w:gridSpan w:val="5"/>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Объем расходов по годам реализации, тыс. рублей</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2027</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всего</w:t>
            </w:r>
          </w:p>
        </w:tc>
      </w:tr>
      <w:tr w:rsidR="0021471D" w:rsidRPr="00C8220C" w:rsidTr="00C8220C">
        <w:trPr>
          <w:tblHeader/>
        </w:trPr>
        <w:tc>
          <w:tcPr>
            <w:tcW w:w="850"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w:t>
            </w:r>
          </w:p>
        </w:tc>
        <w:tc>
          <w:tcPr>
            <w:tcW w:w="6237"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w:t>
            </w:r>
          </w:p>
        </w:tc>
        <w:tc>
          <w:tcPr>
            <w:tcW w:w="1905"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6</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7</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8</w:t>
            </w:r>
          </w:p>
        </w:tc>
      </w:tr>
      <w:tr w:rsidR="0021471D" w:rsidRPr="00C8220C" w:rsidTr="00C8220C">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rPr>
                <w:rFonts w:ascii="Times New Roman" w:hAnsi="Times New Roman"/>
                <w:color w:val="auto"/>
                <w:sz w:val="22"/>
                <w:szCs w:val="22"/>
                <w:lang w:eastAsia="en-US"/>
              </w:rPr>
            </w:pPr>
            <w:r w:rsidRPr="00C8220C">
              <w:rPr>
                <w:rFonts w:ascii="Times New Roman" w:hAnsi="Times New Roman"/>
                <w:color w:val="auto"/>
                <w:sz w:val="22"/>
                <w:szCs w:val="22"/>
                <w:lang w:eastAsia="en-US"/>
              </w:rPr>
              <w:t>Комплекс процессных мероприятий «Территориальное планирование и развитие территорий, в том числе для жилищного строительства» (всего), в том числе:</w:t>
            </w:r>
          </w:p>
        </w:tc>
        <w:tc>
          <w:tcPr>
            <w:tcW w:w="1905" w:type="dxa"/>
            <w:vMerge w:val="restart"/>
            <w:tcBorders>
              <w:top w:val="single" w:sz="4" w:space="0" w:color="000000"/>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p w:rsidR="0021471D" w:rsidRPr="00C8220C" w:rsidRDefault="0021471D" w:rsidP="00940410">
            <w:pPr>
              <w:spacing w:line="228" w:lineRule="auto"/>
              <w:jc w:val="center"/>
              <w:rPr>
                <w:rFonts w:ascii="Times New Roman" w:hAnsi="Times New Roman"/>
                <w:sz w:val="22"/>
                <w:szCs w:val="22"/>
                <w:lang w:val="en-US" w:eastAsia="en-US"/>
              </w:rPr>
            </w:pPr>
          </w:p>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1905" w:type="dxa"/>
            <w:vMerge/>
            <w:tcBorders>
              <w:left w:val="single" w:sz="4" w:space="0" w:color="000000"/>
              <w:right w:val="single" w:sz="4" w:space="0" w:color="000000"/>
            </w:tcBorders>
            <w:vAlign w:val="center"/>
            <w:hideMark/>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1905" w:type="dxa"/>
            <w:vMerge/>
            <w:tcBorders>
              <w:left w:val="single" w:sz="4" w:space="0" w:color="000000"/>
              <w:right w:val="single" w:sz="4" w:space="0" w:color="000000"/>
            </w:tcBorders>
            <w:vAlign w:val="center"/>
            <w:hideMark/>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1905" w:type="dxa"/>
            <w:vMerge/>
            <w:tcBorders>
              <w:left w:val="single" w:sz="4" w:space="0" w:color="000000"/>
              <w:right w:val="single" w:sz="4" w:space="0" w:color="000000"/>
            </w:tcBorders>
            <w:vAlign w:val="center"/>
            <w:hideMark/>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1905" w:type="dxa"/>
            <w:vMerge/>
            <w:tcBorders>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1905" w:type="dxa"/>
            <w:vMerge/>
            <w:tcBorders>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rPr>
                <w:rFonts w:ascii="Times New Roman" w:hAnsi="Times New Roman"/>
                <w:color w:val="auto"/>
                <w:sz w:val="22"/>
                <w:szCs w:val="22"/>
                <w:lang w:eastAsia="en-US"/>
              </w:rPr>
            </w:pPr>
            <w:r w:rsidRPr="00C8220C">
              <w:rPr>
                <w:rFonts w:ascii="Times New Roman" w:hAnsi="Times New Roman"/>
                <w:color w:val="auto"/>
                <w:sz w:val="22"/>
                <w:szCs w:val="22"/>
                <w:lang w:eastAsia="en-US"/>
              </w:rPr>
              <w:t xml:space="preserve">Мероприятие (результат) 1.1 </w:t>
            </w:r>
            <w:r w:rsidRPr="00C8220C">
              <w:rPr>
                <w:rFonts w:ascii="Times New Roman" w:hAnsi="Times New Roman"/>
                <w:color w:val="auto"/>
                <w:kern w:val="2"/>
                <w:sz w:val="22"/>
                <w:szCs w:val="22"/>
                <w:lang w:eastAsia="en-US"/>
              </w:rPr>
              <w:t>«</w:t>
            </w:r>
            <w:r w:rsidRPr="00C8220C">
              <w:rPr>
                <w:rFonts w:ascii="Times New Roman" w:hAnsi="Times New Roman"/>
                <w:color w:val="auto"/>
                <w:sz w:val="22"/>
                <w:szCs w:val="22"/>
                <w:lang w:eastAsia="en-US"/>
              </w:rPr>
              <w:t>Выполнение карта (плана) объекта землеустройства после изменения границ населенных пунктов в генеральных планах сельских поселений» (всего), в том числе:</w:t>
            </w:r>
          </w:p>
        </w:tc>
        <w:tc>
          <w:tcPr>
            <w:tcW w:w="1905" w:type="dxa"/>
            <w:vMerge w:val="restart"/>
            <w:tcBorders>
              <w:top w:val="single" w:sz="4" w:space="0" w:color="000000"/>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1905" w:type="dxa"/>
            <w:vMerge/>
            <w:tcBorders>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1905" w:type="dxa"/>
            <w:vMerge/>
            <w:tcBorders>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val="restart"/>
            <w:tcBorders>
              <w:top w:val="single" w:sz="4" w:space="0" w:color="000000"/>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3.</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Мероприятие (результат) </w:t>
            </w:r>
            <w:r w:rsidRPr="00C8220C">
              <w:rPr>
                <w:rFonts w:ascii="Times New Roman" w:hAnsi="Times New Roman"/>
                <w:color w:val="auto"/>
                <w:sz w:val="22"/>
                <w:szCs w:val="22"/>
                <w:lang w:eastAsia="en-US"/>
              </w:rPr>
              <w:t xml:space="preserve">1.2 </w:t>
            </w:r>
            <w:r w:rsidRPr="00C8220C">
              <w:rPr>
                <w:rFonts w:ascii="Times New Roman" w:hAnsi="Times New Roman"/>
                <w:color w:val="auto"/>
                <w:kern w:val="2"/>
                <w:sz w:val="22"/>
                <w:szCs w:val="22"/>
                <w:lang w:eastAsia="en-US"/>
              </w:rPr>
              <w:t>«</w:t>
            </w:r>
            <w:r w:rsidRPr="00C8220C">
              <w:rPr>
                <w:rFonts w:ascii="Times New Roman" w:hAnsi="Times New Roman"/>
                <w:color w:val="auto"/>
                <w:sz w:val="22"/>
                <w:szCs w:val="22"/>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 (всего), в том числе:</w:t>
            </w:r>
          </w:p>
        </w:tc>
        <w:tc>
          <w:tcPr>
            <w:tcW w:w="1905" w:type="dxa"/>
            <w:vMerge w:val="restart"/>
            <w:tcBorders>
              <w:top w:val="single" w:sz="4" w:space="0" w:color="000000"/>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left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1905" w:type="dxa"/>
            <w:vMerge/>
            <w:tcBorders>
              <w:left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left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left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left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tcBorders>
              <w:left w:val="single" w:sz="4" w:space="0" w:color="000000"/>
              <w:bottom w:val="single" w:sz="4" w:space="0" w:color="000000"/>
              <w:right w:val="single" w:sz="4" w:space="0" w:color="000000"/>
            </w:tcBorders>
            <w:vAlign w:val="center"/>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1905" w:type="dxa"/>
            <w:vMerge/>
            <w:tcBorders>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r>
      <w:tr w:rsidR="0021471D" w:rsidRPr="00C8220C" w:rsidTr="00C8220C">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4.</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Pr="00C8220C" w:rsidRDefault="0021471D"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Мероприятие (результат) 1.3 </w:t>
            </w:r>
            <w:r w:rsidRPr="00C8220C">
              <w:rPr>
                <w:rFonts w:ascii="Times New Roman" w:hAnsi="Times New Roman"/>
                <w:color w:val="auto"/>
                <w:sz w:val="22"/>
                <w:szCs w:val="22"/>
                <w:lang w:eastAsia="en-US"/>
              </w:rPr>
              <w:t xml:space="preserve">Внесение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w:t>
            </w:r>
            <w:r w:rsidRPr="00C8220C">
              <w:rPr>
                <w:rFonts w:ascii="Times New Roman" w:hAnsi="Times New Roman"/>
                <w:sz w:val="22"/>
                <w:szCs w:val="22"/>
                <w:lang w:eastAsia="en-US"/>
              </w:rPr>
              <w:t>Ростовской области</w:t>
            </w:r>
          </w:p>
        </w:tc>
        <w:tc>
          <w:tcPr>
            <w:tcW w:w="1905" w:type="dxa"/>
            <w:vMerge w:val="restart"/>
            <w:tcBorders>
              <w:top w:val="single" w:sz="4" w:space="0" w:color="000000"/>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1905" w:type="dxa"/>
            <w:vMerge/>
            <w:tcBorders>
              <w:left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1905" w:type="dxa"/>
            <w:vMerge/>
            <w:tcBorders>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r>
      <w:tr w:rsidR="0021471D" w:rsidRPr="00C8220C" w:rsidTr="00C8220C">
        <w:tc>
          <w:tcPr>
            <w:tcW w:w="850" w:type="dxa"/>
            <w:tcBorders>
              <w:top w:val="single" w:sz="4" w:space="0" w:color="000000"/>
              <w:left w:val="single" w:sz="4" w:space="0" w:color="000000"/>
              <w:bottom w:val="single" w:sz="4" w:space="0" w:color="000000"/>
              <w:right w:val="single" w:sz="4" w:space="0" w:color="000000"/>
            </w:tcBorders>
            <w:vAlign w:val="center"/>
          </w:tcPr>
          <w:p w:rsidR="0021471D" w:rsidRPr="00C8220C" w:rsidRDefault="0021471D" w:rsidP="00940410">
            <w:pPr>
              <w:spacing w:line="228" w:lineRule="auto"/>
              <w:jc w:val="left"/>
              <w:rPr>
                <w:rFonts w:ascii="Times New Roman" w:hAnsi="Times New Roman"/>
                <w:sz w:val="22"/>
                <w:szCs w:val="22"/>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p>
        </w:tc>
        <w:tc>
          <w:tcPr>
            <w:tcW w:w="190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902 04120640290290240</w:t>
            </w:r>
          </w:p>
        </w:tc>
        <w:tc>
          <w:tcPr>
            <w:tcW w:w="1134"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250,0</w:t>
            </w:r>
          </w:p>
        </w:tc>
      </w:tr>
    </w:tbl>
    <w:p w:rsidR="00A06DA5" w:rsidRPr="00C8220C" w:rsidRDefault="00A06DA5" w:rsidP="00940410">
      <w:pPr>
        <w:widowControl w:val="0"/>
        <w:spacing w:line="228" w:lineRule="auto"/>
        <w:jc w:val="center"/>
        <w:outlineLvl w:val="2"/>
        <w:rPr>
          <w:rFonts w:ascii="Times New Roman" w:hAnsi="Times New Roman"/>
          <w:szCs w:val="24"/>
        </w:rPr>
      </w:pPr>
      <w:r w:rsidRPr="00C8220C">
        <w:rPr>
          <w:rFonts w:ascii="Times New Roman" w:hAnsi="Times New Roman"/>
          <w:szCs w:val="24"/>
        </w:rPr>
        <w:t>5. План реализации комплекса процессных мероприятий на 2025 – 202</w:t>
      </w:r>
      <w:r w:rsidR="0021471D" w:rsidRPr="00C8220C">
        <w:rPr>
          <w:rFonts w:ascii="Times New Roman" w:hAnsi="Times New Roman"/>
          <w:szCs w:val="24"/>
        </w:rPr>
        <w:t>8</w:t>
      </w:r>
      <w:r w:rsidRPr="00C8220C">
        <w:rPr>
          <w:rFonts w:ascii="Times New Roman" w:hAnsi="Times New Roman"/>
          <w:szCs w:val="24"/>
        </w:rPr>
        <w:t xml:space="preserve"> годы</w:t>
      </w:r>
    </w:p>
    <w:p w:rsidR="00A06DA5" w:rsidRDefault="00A06DA5" w:rsidP="00940410">
      <w:pPr>
        <w:widowControl w:val="0"/>
        <w:spacing w:line="228" w:lineRule="auto"/>
        <w:jc w:val="center"/>
        <w:outlineLvl w:val="2"/>
        <w:rPr>
          <w:rFonts w:ascii="Times New Roman" w:hAnsi="Times New Roman"/>
          <w:sz w:val="24"/>
          <w:szCs w:val="24"/>
        </w:rPr>
      </w:pPr>
    </w:p>
    <w:tbl>
      <w:tblPr>
        <w:tblW w:w="153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9"/>
        <w:gridCol w:w="1986"/>
        <w:gridCol w:w="3119"/>
        <w:gridCol w:w="2127"/>
        <w:gridCol w:w="1703"/>
        <w:gridCol w:w="15"/>
      </w:tblGrid>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 </w:t>
            </w:r>
          </w:p>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proofErr w:type="gramStart"/>
            <w:r w:rsidRPr="00C8220C">
              <w:rPr>
                <w:rFonts w:ascii="Times New Roman" w:hAnsi="Times New Roman"/>
                <w:sz w:val="22"/>
                <w:szCs w:val="22"/>
                <w:lang w:eastAsia="en-US"/>
              </w:rPr>
              <w:t>п</w:t>
            </w:r>
            <w:proofErr w:type="gramEnd"/>
            <w:r w:rsidRPr="00C8220C">
              <w:rPr>
                <w:rFonts w:ascii="Times New Roman" w:hAnsi="Times New Roman"/>
                <w:sz w:val="22"/>
                <w:szCs w:val="22"/>
                <w:lang w:eastAsia="en-US"/>
              </w:rPr>
              <w:t>/п</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 xml:space="preserve">Задача, мероприятие (результат), </w:t>
            </w:r>
          </w:p>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Ответственный исполнитель </w:t>
            </w:r>
          </w:p>
          <w:p w:rsidR="00A06DA5" w:rsidRPr="00C8220C" w:rsidRDefault="00A06DA5" w:rsidP="00940410">
            <w:pPr>
              <w:widowControl w:val="0"/>
              <w:tabs>
                <w:tab w:val="left" w:pos="11057"/>
              </w:tabs>
              <w:spacing w:line="228" w:lineRule="auto"/>
              <w:rPr>
                <w:rFonts w:ascii="Times New Roman" w:hAnsi="Times New Roman"/>
                <w:sz w:val="22"/>
                <w:szCs w:val="22"/>
                <w:lang w:eastAsia="en-US"/>
              </w:rPr>
            </w:pPr>
            <w:r w:rsidRPr="00C8220C">
              <w:rPr>
                <w:rFonts w:ascii="Times New Roman" w:hAnsi="Times New Roman"/>
                <w:sz w:val="22"/>
                <w:szCs w:val="22"/>
                <w:lang w:eastAsia="en-US"/>
              </w:rPr>
              <w:t>(ФИО</w:t>
            </w:r>
            <w:proofErr w:type="gramStart"/>
            <w:r w:rsidRPr="00C8220C">
              <w:rPr>
                <w:rFonts w:ascii="Times New Roman" w:hAnsi="Times New Roman"/>
                <w:sz w:val="22"/>
                <w:szCs w:val="22"/>
                <w:lang w:eastAsia="en-US"/>
              </w:rPr>
              <w:t xml:space="preserve">., </w:t>
            </w:r>
            <w:proofErr w:type="gramEnd"/>
            <w:r w:rsidRPr="00C8220C">
              <w:rPr>
                <w:rFonts w:ascii="Times New Roman" w:hAnsi="Times New Roman"/>
                <w:sz w:val="22"/>
                <w:szCs w:val="22"/>
                <w:lang w:eastAsia="en-US"/>
              </w:rPr>
              <w:t xml:space="preserve">должность, </w:t>
            </w:r>
            <w:r w:rsidRPr="00C8220C">
              <w:rPr>
                <w:rFonts w:ascii="Times New Roman" w:hAnsi="Times New Roman"/>
                <w:sz w:val="22"/>
                <w:szCs w:val="22"/>
                <w:lang w:eastAsia="en-US"/>
              </w:rPr>
              <w:lastRenderedPageBreak/>
              <w:t>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 xml:space="preserve">Вид подтверждающего </w:t>
            </w:r>
            <w:r w:rsidRPr="00C8220C">
              <w:rPr>
                <w:rFonts w:ascii="Times New Roman" w:hAnsi="Times New Roman"/>
                <w:sz w:val="22"/>
                <w:szCs w:val="22"/>
                <w:lang w:eastAsia="en-US"/>
              </w:rPr>
              <w:lastRenderedPageBreak/>
              <w:t xml:space="preserve">документа </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 xml:space="preserve">Информационная система </w:t>
            </w:r>
          </w:p>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 xml:space="preserve">(источник данных) </w:t>
            </w:r>
          </w:p>
        </w:tc>
      </w:tr>
      <w:tr w:rsidR="00A06DA5" w:rsidRPr="00C8220C" w:rsidTr="00A06DA5">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3</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6</w:t>
            </w:r>
          </w:p>
        </w:tc>
      </w:tr>
      <w:tr w:rsidR="00A06DA5" w:rsidRPr="00C8220C" w:rsidTr="00A06DA5">
        <w:tc>
          <w:tcPr>
            <w:tcW w:w="15326" w:type="dxa"/>
            <w:gridSpan w:val="7"/>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spacing w:line="228" w:lineRule="auto"/>
              <w:jc w:val="center"/>
              <w:rPr>
                <w:rFonts w:ascii="Times New Roman" w:hAnsi="Times New Roman"/>
                <w:color w:val="auto"/>
                <w:sz w:val="22"/>
                <w:szCs w:val="22"/>
                <w:lang w:eastAsia="en-US"/>
              </w:rPr>
            </w:pPr>
            <w:r w:rsidRPr="00C8220C">
              <w:rPr>
                <w:rFonts w:ascii="Times New Roman" w:hAnsi="Times New Roman"/>
                <w:sz w:val="22"/>
                <w:szCs w:val="22"/>
                <w:lang w:eastAsia="en-US"/>
              </w:rPr>
              <w:t xml:space="preserve">1. Задача 1 комплекса процессных мероприятий </w:t>
            </w:r>
            <w:r w:rsidRPr="00C8220C">
              <w:rPr>
                <w:rFonts w:ascii="Times New Roman" w:hAnsi="Times New Roman"/>
                <w:color w:val="auto"/>
                <w:sz w:val="22"/>
                <w:szCs w:val="22"/>
                <w:lang w:eastAsia="en-US"/>
              </w:rPr>
              <w:t>«Территориальное планирование и развитие территорий, в том числе для жилищного строительства»</w:t>
            </w:r>
          </w:p>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left"/>
              <w:rPr>
                <w:rFonts w:ascii="Times New Roman" w:hAnsi="Times New Roman"/>
                <w:color w:val="auto"/>
                <w:sz w:val="22"/>
                <w:szCs w:val="22"/>
                <w:lang w:eastAsia="en-US"/>
              </w:rPr>
            </w:pPr>
            <w:r w:rsidRPr="00C8220C">
              <w:rPr>
                <w:rFonts w:ascii="Times New Roman" w:hAnsi="Times New Roman"/>
                <w:color w:val="auto"/>
                <w:sz w:val="22"/>
                <w:szCs w:val="22"/>
                <w:lang w:eastAsia="en-US"/>
              </w:rPr>
              <w:t xml:space="preserve">Мероприятие (результат) 1.1 </w:t>
            </w:r>
            <w:r w:rsidRPr="00C8220C">
              <w:rPr>
                <w:rFonts w:ascii="Times New Roman" w:hAnsi="Times New Roman"/>
                <w:color w:val="auto"/>
                <w:kern w:val="2"/>
                <w:sz w:val="22"/>
                <w:szCs w:val="22"/>
                <w:lang w:eastAsia="en-US"/>
              </w:rPr>
              <w:t>«</w:t>
            </w:r>
            <w:r w:rsidRPr="00C8220C">
              <w:rPr>
                <w:rFonts w:ascii="Times New Roman" w:hAnsi="Times New Roman"/>
                <w:color w:val="auto"/>
                <w:sz w:val="22"/>
                <w:szCs w:val="22"/>
                <w:lang w:eastAsia="en-US"/>
              </w:rPr>
              <w:t>Выполнение карта (плана) объекта землеустройства после изменения границ населенных пунктов в генеральных планах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1.2</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1.1.1</w:t>
            </w:r>
          </w:p>
          <w:p w:rsidR="00A06DA5" w:rsidRPr="00C8220C" w:rsidRDefault="00A06DA5" w:rsidP="00940410">
            <w:pPr>
              <w:widowControl w:val="0"/>
              <w:spacing w:line="228" w:lineRule="auto"/>
              <w:jc w:val="left"/>
              <w:rPr>
                <w:rFonts w:ascii="Times New Roman" w:hAnsi="Times New Roman"/>
                <w:color w:val="auto"/>
                <w:sz w:val="22"/>
                <w:szCs w:val="22"/>
                <w:lang w:eastAsia="en-US"/>
              </w:rPr>
            </w:pPr>
            <w:r w:rsidRPr="00C8220C">
              <w:rPr>
                <w:rFonts w:ascii="Times New Roman" w:hAnsi="Times New Roman"/>
                <w:color w:val="auto"/>
                <w:sz w:val="22"/>
                <w:szCs w:val="22"/>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1.3</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1.1.2</w:t>
            </w:r>
          </w:p>
          <w:p w:rsidR="00A06DA5" w:rsidRPr="00C8220C" w:rsidRDefault="00A06DA5" w:rsidP="00940410">
            <w:pPr>
              <w:widowControl w:val="0"/>
              <w:spacing w:line="228" w:lineRule="auto"/>
              <w:jc w:val="left"/>
              <w:rPr>
                <w:rFonts w:ascii="Times New Roman" w:hAnsi="Times New Roman"/>
                <w:color w:val="auto"/>
                <w:sz w:val="22"/>
                <w:szCs w:val="22"/>
                <w:lang w:eastAsia="en-US"/>
              </w:rPr>
            </w:pPr>
            <w:r w:rsidRPr="00C8220C">
              <w:rPr>
                <w:rFonts w:ascii="Times New Roman" w:hAnsi="Times New Roman"/>
                <w:color w:val="auto"/>
                <w:sz w:val="22"/>
                <w:szCs w:val="22"/>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color w:val="auto"/>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1.1.3</w:t>
            </w:r>
          </w:p>
          <w:p w:rsidR="00A06DA5" w:rsidRPr="00C8220C" w:rsidRDefault="00A06DA5" w:rsidP="00940410">
            <w:pPr>
              <w:widowControl w:val="0"/>
              <w:spacing w:line="228" w:lineRule="auto"/>
              <w:jc w:val="left"/>
              <w:rPr>
                <w:rFonts w:ascii="Times New Roman" w:hAnsi="Times New Roman"/>
                <w:color w:val="auto"/>
                <w:sz w:val="22"/>
                <w:szCs w:val="22"/>
                <w:lang w:eastAsia="en-US"/>
              </w:rPr>
            </w:pPr>
            <w:r w:rsidRPr="00C8220C">
              <w:rPr>
                <w:rFonts w:ascii="Times New Roman" w:hAnsi="Times New Roman"/>
                <w:color w:val="auto"/>
                <w:sz w:val="22"/>
                <w:szCs w:val="22"/>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color w:val="auto"/>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1.1.4</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 xml:space="preserve">Сектор по вопросам архитектуры и градостроительства </w:t>
            </w:r>
            <w:r w:rsidRPr="00C8220C">
              <w:rPr>
                <w:rFonts w:ascii="Times New Roman" w:hAnsi="Times New Roman"/>
                <w:color w:val="auto"/>
                <w:sz w:val="22"/>
                <w:szCs w:val="22"/>
                <w:lang w:eastAsia="en-US"/>
              </w:rPr>
              <w:lastRenderedPageBreak/>
              <w:t>Администрация Песчанокопского района</w:t>
            </w:r>
          </w:p>
          <w:p w:rsidR="00A06DA5" w:rsidRPr="00C8220C" w:rsidRDefault="00A06DA5"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color w:val="auto"/>
                <w:sz w:val="22"/>
                <w:szCs w:val="22"/>
                <w:lang w:eastAsia="en-US"/>
              </w:rPr>
              <w:lastRenderedPageBreak/>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spacing w:line="228" w:lineRule="auto"/>
              <w:rPr>
                <w:rFonts w:ascii="Times New Roman" w:hAnsi="Times New Roman"/>
                <w:color w:val="auto"/>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spacing w:line="228" w:lineRule="auto"/>
              <w:jc w:val="center"/>
              <w:rPr>
                <w:rFonts w:ascii="Times New Roman" w:hAnsi="Times New Roman"/>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left"/>
              <w:rPr>
                <w:rFonts w:ascii="Times New Roman" w:hAnsi="Times New Roman"/>
                <w:color w:val="auto"/>
                <w:sz w:val="22"/>
                <w:szCs w:val="22"/>
                <w:lang w:eastAsia="en-US"/>
              </w:rPr>
            </w:pPr>
            <w:r w:rsidRPr="00C8220C">
              <w:rPr>
                <w:rFonts w:ascii="Times New Roman" w:hAnsi="Times New Roman"/>
                <w:color w:val="auto"/>
                <w:sz w:val="22"/>
                <w:szCs w:val="22"/>
                <w:lang w:eastAsia="en-US"/>
              </w:rPr>
              <w:t>Мероприятие (результат) 1.2 «Расходы на 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widowControl w:val="0"/>
              <w:spacing w:line="228" w:lineRule="auto"/>
              <w:rPr>
                <w:rFonts w:ascii="Times New Roman" w:hAnsi="Times New Roman"/>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Х</w:t>
            </w:r>
          </w:p>
        </w:tc>
      </w:tr>
      <w:tr w:rsidR="00A06DA5" w:rsidRPr="00C8220C" w:rsidTr="00940410">
        <w:trPr>
          <w:gridAfter w:val="1"/>
          <w:wAfter w:w="15" w:type="dxa"/>
          <w:trHeight w:val="846"/>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1.2.1</w:t>
            </w:r>
          </w:p>
          <w:p w:rsidR="00A06DA5" w:rsidRPr="00C8220C" w:rsidRDefault="00A06DA5" w:rsidP="00940410">
            <w:pPr>
              <w:widowControl w:val="0"/>
              <w:spacing w:line="228" w:lineRule="auto"/>
              <w:jc w:val="left"/>
              <w:outlineLvl w:val="2"/>
              <w:rPr>
                <w:rFonts w:ascii="Times New Roman" w:hAnsi="Times New Roman"/>
                <w:sz w:val="22"/>
                <w:szCs w:val="22"/>
                <w:lang w:eastAsia="en-US"/>
              </w:rPr>
            </w:pPr>
            <w:r w:rsidRPr="00C8220C">
              <w:rPr>
                <w:rFonts w:ascii="Times New Roman" w:hAnsi="Times New Roman"/>
                <w:color w:val="auto"/>
                <w:sz w:val="22"/>
                <w:szCs w:val="22"/>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widowControl w:val="0"/>
              <w:tabs>
                <w:tab w:val="left" w:pos="11057"/>
              </w:tabs>
              <w:spacing w:line="228" w:lineRule="auto"/>
              <w:rPr>
                <w:rFonts w:ascii="Times New Roman" w:hAnsi="Times New Roman"/>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940410">
        <w:trPr>
          <w:gridAfter w:val="1"/>
          <w:wAfter w:w="15" w:type="dxa"/>
          <w:trHeight w:val="857"/>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1.2.2</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Pr="00C8220C" w:rsidRDefault="00A06DA5" w:rsidP="00940410">
            <w:pPr>
              <w:spacing w:line="228" w:lineRule="auto"/>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1.9.</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1.2.3</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Pr="00C8220C" w:rsidRDefault="00A06DA5" w:rsidP="00940410">
            <w:pPr>
              <w:spacing w:line="228" w:lineRule="auto"/>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940410">
        <w:trPr>
          <w:gridAfter w:val="1"/>
          <w:wAfter w:w="15" w:type="dxa"/>
          <w:trHeight w:val="728"/>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1.10.</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1.2.4</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Pr="00C8220C" w:rsidRDefault="00A06DA5" w:rsidP="00940410">
            <w:pPr>
              <w:spacing w:line="228" w:lineRule="auto"/>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r w:rsidRPr="00C8220C">
              <w:rPr>
                <w:rFonts w:ascii="Times New Roman" w:hAnsi="Times New Roman"/>
                <w:sz w:val="22"/>
                <w:szCs w:val="22"/>
                <w:lang w:eastAsia="en-US"/>
              </w:rPr>
              <w:t xml:space="preserve"> </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Мероприятие (результат) 1.3 </w:t>
            </w:r>
            <w:r w:rsidRPr="00C8220C">
              <w:rPr>
                <w:rFonts w:ascii="Times New Roman" w:hAnsi="Times New Roman"/>
                <w:color w:val="auto"/>
                <w:sz w:val="22"/>
                <w:szCs w:val="22"/>
                <w:lang w:eastAsia="en-US"/>
              </w:rPr>
              <w:t xml:space="preserve">«Внесение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w:t>
            </w:r>
            <w:r w:rsidRPr="00C8220C">
              <w:rPr>
                <w:rFonts w:ascii="Times New Roman" w:hAnsi="Times New Roman"/>
                <w:sz w:val="22"/>
                <w:szCs w:val="22"/>
                <w:lang w:eastAsia="en-US"/>
              </w:rPr>
              <w:t>Ростовской области</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widowControl w:val="0"/>
              <w:spacing w:line="228" w:lineRule="auto"/>
              <w:rPr>
                <w:rFonts w:ascii="Times New Roman" w:hAnsi="Times New Roman"/>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Х</w:t>
            </w:r>
          </w:p>
        </w:tc>
      </w:tr>
      <w:tr w:rsidR="00A06DA5" w:rsidRPr="00C8220C" w:rsidTr="00C8220C">
        <w:trPr>
          <w:gridAfter w:val="1"/>
          <w:wAfter w:w="15" w:type="dxa"/>
          <w:trHeight w:val="1730"/>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lastRenderedPageBreak/>
              <w:t>1.15.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1.3.1</w:t>
            </w:r>
          </w:p>
          <w:p w:rsidR="00A06DA5" w:rsidRPr="00C8220C" w:rsidRDefault="00A06DA5" w:rsidP="00940410">
            <w:pPr>
              <w:widowControl w:val="0"/>
              <w:spacing w:line="228" w:lineRule="auto"/>
              <w:jc w:val="left"/>
              <w:outlineLvl w:val="2"/>
              <w:rPr>
                <w:rFonts w:ascii="Times New Roman" w:hAnsi="Times New Roman"/>
                <w:sz w:val="22"/>
                <w:szCs w:val="22"/>
                <w:lang w:eastAsia="en-US"/>
              </w:rPr>
            </w:pPr>
            <w:r w:rsidRPr="00C8220C">
              <w:rPr>
                <w:rFonts w:ascii="Times New Roman" w:hAnsi="Times New Roman"/>
                <w:color w:val="auto"/>
                <w:sz w:val="22"/>
                <w:szCs w:val="22"/>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март 2025 г.</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spacing w:line="228" w:lineRule="auto"/>
              <w:rPr>
                <w:rFonts w:ascii="Times New Roman" w:hAnsi="Times New Roman"/>
                <w:sz w:val="22"/>
                <w:szCs w:val="22"/>
                <w:lang w:eastAsia="en-US"/>
              </w:rPr>
            </w:pPr>
            <w:r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A06DA5" w:rsidRPr="00C8220C" w:rsidRDefault="00A06DA5" w:rsidP="00940410">
            <w:pPr>
              <w:widowControl w:val="0"/>
              <w:tabs>
                <w:tab w:val="left" w:pos="11057"/>
              </w:tabs>
              <w:spacing w:line="228" w:lineRule="auto"/>
              <w:rPr>
                <w:rFonts w:ascii="Times New Roman" w:hAnsi="Times New Roman"/>
                <w:sz w:val="22"/>
                <w:szCs w:val="22"/>
                <w:lang w:eastAsia="en-US"/>
              </w:rPr>
            </w:pPr>
            <w:r w:rsidRPr="00C8220C">
              <w:rPr>
                <w:rFonts w:ascii="Times New Roman" w:hAnsi="Times New Roman"/>
                <w:sz w:val="22"/>
                <w:szCs w:val="22"/>
                <w:lang w:eastAsia="en-US"/>
              </w:rPr>
              <w:t>(</w:t>
            </w:r>
            <w:proofErr w:type="gramStart"/>
            <w:r w:rsidRPr="00C8220C">
              <w:rPr>
                <w:rFonts w:ascii="Times New Roman" w:hAnsi="Times New Roman"/>
                <w:sz w:val="22"/>
                <w:szCs w:val="22"/>
                <w:lang w:eastAsia="en-US"/>
              </w:rPr>
              <w:t>Митина</w:t>
            </w:r>
            <w:proofErr w:type="gramEnd"/>
            <w:r w:rsidRPr="00C8220C">
              <w:rPr>
                <w:rFonts w:ascii="Times New Roman" w:hAnsi="Times New Roman"/>
                <w:sz w:val="22"/>
                <w:szCs w:val="22"/>
                <w:lang w:eastAsia="en-US"/>
              </w:rPr>
              <w:t xml:space="preserve">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1.3.2</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август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Pr="00C8220C" w:rsidRDefault="00A06DA5" w:rsidP="00940410">
            <w:pPr>
              <w:spacing w:line="228" w:lineRule="auto"/>
              <w:jc w:val="left"/>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1.3.3</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октябрь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Pr="00C8220C" w:rsidRDefault="00A06DA5" w:rsidP="00940410">
            <w:pPr>
              <w:spacing w:line="228" w:lineRule="auto"/>
              <w:jc w:val="left"/>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информационная система отсутствует</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1.18.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Контрольная точка 1.3.4</w:t>
            </w:r>
          </w:p>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«Внесение в ФГИС ТП»</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r w:rsidRPr="00C8220C">
              <w:rPr>
                <w:rFonts w:ascii="Times New Roman" w:hAnsi="Times New Roman"/>
                <w:sz w:val="22"/>
                <w:szCs w:val="22"/>
                <w:lang w:eastAsia="en-US"/>
              </w:rPr>
              <w:t>декабрь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Pr="00C8220C" w:rsidRDefault="00A06DA5" w:rsidP="00940410">
            <w:pPr>
              <w:spacing w:line="228" w:lineRule="auto"/>
              <w:jc w:val="left"/>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color w:val="auto"/>
                <w:sz w:val="22"/>
                <w:szCs w:val="22"/>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Pr="00C8220C" w:rsidRDefault="00A06DA5" w:rsidP="00940410">
            <w:pPr>
              <w:widowControl w:val="0"/>
              <w:tabs>
                <w:tab w:val="left" w:pos="11057"/>
              </w:tabs>
              <w:spacing w:line="228" w:lineRule="auto"/>
              <w:jc w:val="left"/>
              <w:rPr>
                <w:rFonts w:ascii="Times New Roman" w:hAnsi="Times New Roman"/>
                <w:sz w:val="22"/>
                <w:szCs w:val="22"/>
                <w:lang w:eastAsia="en-US"/>
              </w:rPr>
            </w:pPr>
            <w:r w:rsidRPr="00C8220C">
              <w:rPr>
                <w:rFonts w:ascii="Times New Roman" w:hAnsi="Times New Roman"/>
                <w:sz w:val="22"/>
                <w:szCs w:val="22"/>
                <w:lang w:eastAsia="en-US"/>
              </w:rPr>
              <w:t>ФГИС ТП</w:t>
            </w:r>
          </w:p>
        </w:tc>
      </w:tr>
      <w:tr w:rsidR="00A06DA5" w:rsidRPr="00C8220C"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spacing w:line="228" w:lineRule="auto"/>
              <w:jc w:val="left"/>
              <w:rPr>
                <w:rFonts w:ascii="Times New Roman" w:hAnsi="Times New Roman"/>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tabs>
                <w:tab w:val="left" w:pos="11057"/>
              </w:tabs>
              <w:spacing w:line="228" w:lineRule="auto"/>
              <w:jc w:val="center"/>
              <w:rPr>
                <w:rFonts w:ascii="Times New Roman" w:hAnsi="Times New Roman"/>
                <w:sz w:val="22"/>
                <w:szCs w:val="22"/>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spacing w:line="228" w:lineRule="auto"/>
              <w:jc w:val="center"/>
              <w:rPr>
                <w:rFonts w:ascii="Times New Roman" w:hAnsi="Times New Roman"/>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spacing w:line="228" w:lineRule="auto"/>
              <w:jc w:val="center"/>
              <w:rPr>
                <w:rFonts w:ascii="Times New Roman" w:hAnsi="Times New Roman"/>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Pr="00C8220C" w:rsidRDefault="00A06DA5" w:rsidP="00940410">
            <w:pPr>
              <w:widowControl w:val="0"/>
              <w:spacing w:line="228" w:lineRule="auto"/>
              <w:jc w:val="center"/>
              <w:rPr>
                <w:rFonts w:ascii="Times New Roman" w:hAnsi="Times New Roman"/>
                <w:sz w:val="22"/>
                <w:szCs w:val="22"/>
                <w:lang w:eastAsia="en-US"/>
              </w:rPr>
            </w:pPr>
          </w:p>
        </w:tc>
      </w:tr>
    </w:tbl>
    <w:p w:rsidR="00A06DA5" w:rsidRDefault="00A06DA5" w:rsidP="00940410">
      <w:pPr>
        <w:widowControl w:val="0"/>
        <w:spacing w:line="228" w:lineRule="auto"/>
        <w:ind w:firstLine="709"/>
        <w:rPr>
          <w:sz w:val="24"/>
          <w:szCs w:val="24"/>
        </w:rPr>
      </w:pPr>
    </w:p>
    <w:p w:rsidR="00C85896" w:rsidRPr="00426E94" w:rsidRDefault="00C85896" w:rsidP="00940410">
      <w:pPr>
        <w:keepNext/>
        <w:widowControl w:val="0"/>
        <w:spacing w:line="228" w:lineRule="auto"/>
        <w:jc w:val="center"/>
        <w:rPr>
          <w:rFonts w:ascii="Times New Roman" w:hAnsi="Times New Roman"/>
          <w:sz w:val="24"/>
          <w:szCs w:val="24"/>
        </w:rPr>
      </w:pPr>
      <w:r>
        <w:rPr>
          <w:rFonts w:ascii="Times New Roman" w:hAnsi="Times New Roman"/>
          <w:sz w:val="24"/>
          <w:szCs w:val="24"/>
          <w:lang w:val="en-US"/>
        </w:rPr>
        <w:t>V</w:t>
      </w:r>
      <w:r w:rsidRPr="00426E94">
        <w:rPr>
          <w:rFonts w:ascii="Times New Roman" w:hAnsi="Times New Roman"/>
          <w:sz w:val="24"/>
          <w:szCs w:val="24"/>
        </w:rPr>
        <w:t>. ПАСПОРТ</w:t>
      </w:r>
    </w:p>
    <w:p w:rsidR="00C85896" w:rsidRPr="00D96CF7" w:rsidRDefault="00C85896" w:rsidP="00940410">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комплекса процессных мероприятий «Переселение граждан из жилищного</w:t>
      </w:r>
    </w:p>
    <w:p w:rsidR="00C85896" w:rsidRPr="00D96CF7" w:rsidRDefault="00C85896" w:rsidP="00940410">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p w:rsidR="00C85896" w:rsidRPr="00D96CF7" w:rsidRDefault="00C85896" w:rsidP="00940410">
      <w:pPr>
        <w:keepNext/>
        <w:widowControl w:val="0"/>
        <w:spacing w:line="228" w:lineRule="auto"/>
        <w:jc w:val="center"/>
        <w:rPr>
          <w:rFonts w:ascii="Times New Roman" w:hAnsi="Times New Roman"/>
          <w:color w:val="auto"/>
          <w:sz w:val="24"/>
          <w:szCs w:val="24"/>
        </w:rPr>
      </w:pPr>
    </w:p>
    <w:p w:rsidR="00C85896" w:rsidRPr="00C8220C" w:rsidRDefault="00C85896" w:rsidP="00940410">
      <w:pPr>
        <w:pStyle w:val="aff6"/>
        <w:keepNext/>
        <w:widowControl w:val="0"/>
        <w:numPr>
          <w:ilvl w:val="0"/>
          <w:numId w:val="9"/>
        </w:numPr>
        <w:spacing w:after="0" w:line="228" w:lineRule="auto"/>
        <w:ind w:left="714" w:hanging="357"/>
        <w:jc w:val="center"/>
        <w:rPr>
          <w:rFonts w:ascii="Times New Roman" w:hAnsi="Times New Roman"/>
          <w:sz w:val="28"/>
          <w:szCs w:val="24"/>
        </w:rPr>
      </w:pPr>
      <w:r w:rsidRPr="00C8220C">
        <w:rPr>
          <w:rFonts w:ascii="Times New Roman" w:hAnsi="Times New Roman"/>
          <w:sz w:val="28"/>
          <w:szCs w:val="24"/>
        </w:rPr>
        <w:t xml:space="preserve">Основные положения </w:t>
      </w:r>
    </w:p>
    <w:tbl>
      <w:tblPr>
        <w:tblStyle w:val="afff0"/>
        <w:tblW w:w="0" w:type="auto"/>
        <w:tblInd w:w="108" w:type="dxa"/>
        <w:tblLook w:val="04A0" w:firstRow="1" w:lastRow="0" w:firstColumn="1" w:lastColumn="0" w:noHBand="0" w:noVBand="1"/>
      </w:tblPr>
      <w:tblGrid>
        <w:gridCol w:w="7438"/>
        <w:gridCol w:w="8155"/>
      </w:tblGrid>
      <w:tr w:rsidR="00C85896" w:rsidRPr="00C8220C" w:rsidTr="00940410">
        <w:tc>
          <w:tcPr>
            <w:tcW w:w="7438" w:type="dxa"/>
          </w:tcPr>
          <w:p w:rsidR="00C85896" w:rsidRPr="00C8220C" w:rsidRDefault="00C85896" w:rsidP="00940410">
            <w:pPr>
              <w:keepNext/>
              <w:widowControl w:val="0"/>
              <w:spacing w:line="228" w:lineRule="auto"/>
              <w:rPr>
                <w:rFonts w:ascii="Times New Roman" w:hAnsi="Times New Roman"/>
                <w:sz w:val="22"/>
                <w:szCs w:val="24"/>
              </w:rPr>
            </w:pPr>
            <w:proofErr w:type="gramStart"/>
            <w:r w:rsidRPr="00C8220C">
              <w:rPr>
                <w:rFonts w:ascii="Times New Roman" w:hAnsi="Times New Roman"/>
                <w:sz w:val="22"/>
                <w:szCs w:val="24"/>
              </w:rPr>
              <w:t>Ответственный</w:t>
            </w:r>
            <w:proofErr w:type="gramEnd"/>
            <w:r w:rsidRPr="00C8220C">
              <w:rPr>
                <w:rFonts w:ascii="Times New Roman" w:hAnsi="Times New Roman"/>
                <w:sz w:val="22"/>
                <w:szCs w:val="24"/>
              </w:rPr>
              <w:t xml:space="preserve"> за разработку и реализацию комплекса процессных мероприятий </w:t>
            </w:r>
          </w:p>
        </w:tc>
        <w:tc>
          <w:tcPr>
            <w:tcW w:w="8155" w:type="dxa"/>
          </w:tcPr>
          <w:p w:rsidR="00C85896" w:rsidRPr="00C8220C" w:rsidRDefault="00C85896" w:rsidP="00940410">
            <w:pPr>
              <w:keepNext/>
              <w:widowControl w:val="0"/>
              <w:spacing w:line="228" w:lineRule="auto"/>
              <w:rPr>
                <w:rFonts w:ascii="Times New Roman" w:hAnsi="Times New Roman"/>
                <w:sz w:val="22"/>
                <w:szCs w:val="24"/>
              </w:rPr>
            </w:pPr>
            <w:r w:rsidRPr="00C8220C">
              <w:rPr>
                <w:rFonts w:ascii="Times New Roman" w:hAnsi="Times New Roman"/>
                <w:sz w:val="22"/>
                <w:szCs w:val="24"/>
              </w:rPr>
              <w:t>Заместитель главы Администрации Песчанокопского района по сельскому хозяйству и вопросам муниципального хозяйства</w:t>
            </w:r>
            <w:r w:rsidR="00FF247D" w:rsidRPr="00C8220C">
              <w:rPr>
                <w:rFonts w:ascii="Times New Roman" w:hAnsi="Times New Roman"/>
                <w:sz w:val="22"/>
                <w:szCs w:val="24"/>
              </w:rPr>
              <w:t>;</w:t>
            </w:r>
          </w:p>
          <w:p w:rsidR="00C85896" w:rsidRPr="00C8220C" w:rsidRDefault="00C85896" w:rsidP="00940410">
            <w:pPr>
              <w:spacing w:line="228" w:lineRule="auto"/>
              <w:rPr>
                <w:rFonts w:ascii="Times New Roman" w:hAnsi="Times New Roman"/>
                <w:sz w:val="22"/>
                <w:szCs w:val="24"/>
                <w:lang w:eastAsia="en-US"/>
              </w:rPr>
            </w:pPr>
            <w:r w:rsidRPr="00C8220C">
              <w:rPr>
                <w:rFonts w:ascii="Times New Roman" w:hAnsi="Times New Roman"/>
                <w:sz w:val="22"/>
                <w:szCs w:val="24"/>
              </w:rPr>
              <w:t xml:space="preserve">отдел строительства, </w:t>
            </w:r>
            <w:proofErr w:type="gramStart"/>
            <w:r w:rsidRPr="00C8220C">
              <w:rPr>
                <w:rFonts w:ascii="Times New Roman" w:hAnsi="Times New Roman"/>
                <w:sz w:val="22"/>
                <w:szCs w:val="24"/>
              </w:rPr>
              <w:t>газо-электроснабжения</w:t>
            </w:r>
            <w:proofErr w:type="gramEnd"/>
            <w:r w:rsidRPr="00C8220C">
              <w:rPr>
                <w:rFonts w:ascii="Times New Roman" w:hAnsi="Times New Roman"/>
                <w:sz w:val="22"/>
                <w:szCs w:val="24"/>
              </w:rPr>
              <w:t>, транспорта и связи, и вопросам муниципального хозяйства Админ</w:t>
            </w:r>
            <w:r w:rsidR="00FF247D" w:rsidRPr="00C8220C">
              <w:rPr>
                <w:rFonts w:ascii="Times New Roman" w:hAnsi="Times New Roman"/>
                <w:sz w:val="22"/>
                <w:szCs w:val="24"/>
              </w:rPr>
              <w:t>истрации Песчанокопского района;</w:t>
            </w:r>
            <w:r w:rsidRPr="00C8220C">
              <w:rPr>
                <w:rFonts w:ascii="Times New Roman" w:hAnsi="Times New Roman"/>
                <w:sz w:val="22"/>
                <w:szCs w:val="24"/>
              </w:rPr>
              <w:t xml:space="preserve"> </w:t>
            </w:r>
            <w:r w:rsidR="00E4598F" w:rsidRPr="00C8220C">
              <w:rPr>
                <w:rFonts w:ascii="Times New Roman" w:hAnsi="Times New Roman"/>
                <w:sz w:val="22"/>
                <w:szCs w:val="24"/>
              </w:rPr>
              <w:t>с</w:t>
            </w:r>
            <w:r w:rsidR="00E72EC6" w:rsidRPr="00C8220C">
              <w:rPr>
                <w:rFonts w:ascii="Times New Roman" w:hAnsi="Times New Roman"/>
                <w:color w:val="auto"/>
                <w:sz w:val="22"/>
                <w:szCs w:val="24"/>
                <w:lang w:eastAsia="en-US"/>
              </w:rPr>
              <w:t>ектор по вопросам архитектуры и градостроительства Администрация Песчанокопского района</w:t>
            </w:r>
            <w:r w:rsidR="00E72EC6" w:rsidRPr="00C8220C">
              <w:rPr>
                <w:rFonts w:ascii="Times New Roman" w:hAnsi="Times New Roman"/>
                <w:sz w:val="22"/>
                <w:szCs w:val="24"/>
              </w:rPr>
              <w:t xml:space="preserve">; </w:t>
            </w:r>
            <w:r w:rsidRPr="00C8220C">
              <w:rPr>
                <w:rFonts w:ascii="Times New Roman" w:hAnsi="Times New Roman"/>
                <w:sz w:val="22"/>
                <w:szCs w:val="24"/>
              </w:rPr>
              <w:t>главы Администраций сельских поселений</w:t>
            </w:r>
          </w:p>
        </w:tc>
      </w:tr>
      <w:tr w:rsidR="00C85896" w:rsidRPr="00C8220C" w:rsidTr="00940410">
        <w:tc>
          <w:tcPr>
            <w:tcW w:w="7438" w:type="dxa"/>
          </w:tcPr>
          <w:p w:rsidR="00C85896" w:rsidRPr="00C8220C" w:rsidRDefault="00C85896" w:rsidP="00940410">
            <w:pPr>
              <w:keepNext/>
              <w:widowControl w:val="0"/>
              <w:spacing w:line="228" w:lineRule="auto"/>
              <w:rPr>
                <w:rFonts w:ascii="Times New Roman" w:hAnsi="Times New Roman"/>
                <w:sz w:val="22"/>
                <w:szCs w:val="24"/>
              </w:rPr>
            </w:pPr>
            <w:r w:rsidRPr="00C8220C">
              <w:rPr>
                <w:rFonts w:ascii="Times New Roman" w:hAnsi="Times New Roman"/>
                <w:sz w:val="22"/>
                <w:szCs w:val="24"/>
              </w:rPr>
              <w:t>Связь с муниципальной программой Песчанокопского района</w:t>
            </w:r>
          </w:p>
        </w:tc>
        <w:tc>
          <w:tcPr>
            <w:tcW w:w="8155" w:type="dxa"/>
            <w:shd w:val="clear" w:color="auto" w:fill="auto"/>
          </w:tcPr>
          <w:p w:rsidR="00C85896" w:rsidRPr="00C8220C" w:rsidRDefault="00C85896" w:rsidP="00940410">
            <w:pPr>
              <w:keepNext/>
              <w:widowControl w:val="0"/>
              <w:spacing w:line="228" w:lineRule="auto"/>
              <w:outlineLvl w:val="2"/>
              <w:rPr>
                <w:rFonts w:ascii="Times New Roman" w:hAnsi="Times New Roman"/>
                <w:sz w:val="22"/>
                <w:szCs w:val="24"/>
              </w:rPr>
            </w:pPr>
            <w:r w:rsidRPr="00C8220C">
              <w:rPr>
                <w:rFonts w:ascii="Times New Roman" w:hAnsi="Times New Roman"/>
                <w:color w:val="auto"/>
                <w:sz w:val="22"/>
                <w:szCs w:val="24"/>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w:t>
            </w:r>
          </w:p>
        </w:tc>
      </w:tr>
    </w:tbl>
    <w:p w:rsidR="00C85896" w:rsidRPr="00B065B3" w:rsidRDefault="00C85896" w:rsidP="00940410">
      <w:pPr>
        <w:keepNext/>
        <w:widowControl w:val="0"/>
        <w:spacing w:line="228" w:lineRule="auto"/>
        <w:ind w:left="360"/>
        <w:rPr>
          <w:rFonts w:ascii="Times New Roman" w:hAnsi="Times New Roman"/>
          <w:sz w:val="24"/>
          <w:szCs w:val="24"/>
        </w:rPr>
      </w:pPr>
    </w:p>
    <w:p w:rsidR="00C85896" w:rsidRPr="00C8220C" w:rsidRDefault="00C85896" w:rsidP="00940410">
      <w:pPr>
        <w:widowControl w:val="0"/>
        <w:spacing w:line="228" w:lineRule="auto"/>
        <w:jc w:val="center"/>
        <w:rPr>
          <w:rFonts w:ascii="Times New Roman" w:hAnsi="Times New Roman"/>
          <w:szCs w:val="24"/>
        </w:rPr>
      </w:pPr>
      <w:r w:rsidRPr="00C8220C">
        <w:rPr>
          <w:rFonts w:ascii="Times New Roman" w:hAnsi="Times New Roman"/>
          <w:szCs w:val="24"/>
        </w:rPr>
        <w:t xml:space="preserve">2. Показатели комплекса процессных мероприятий </w:t>
      </w: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3062"/>
        <w:gridCol w:w="1134"/>
        <w:gridCol w:w="993"/>
        <w:gridCol w:w="1266"/>
        <w:gridCol w:w="1134"/>
        <w:gridCol w:w="992"/>
        <w:gridCol w:w="854"/>
        <w:gridCol w:w="992"/>
        <w:gridCol w:w="992"/>
        <w:gridCol w:w="854"/>
        <w:gridCol w:w="854"/>
        <w:gridCol w:w="8"/>
        <w:gridCol w:w="985"/>
        <w:gridCol w:w="8"/>
        <w:gridCol w:w="977"/>
      </w:tblGrid>
      <w:tr w:rsidR="0021471D" w:rsidRPr="00426E94" w:rsidTr="00940410">
        <w:tc>
          <w:tcPr>
            <w:tcW w:w="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30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Признак возрастания /</w:t>
            </w:r>
          </w:p>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4554" w:type="dxa"/>
            <w:gridSpan w:val="6"/>
            <w:tcBorders>
              <w:top w:val="single" w:sz="4" w:space="0" w:color="000000"/>
              <w:left w:val="single" w:sz="4" w:space="0" w:color="000000"/>
              <w:bottom w:val="single" w:sz="4" w:space="0" w:color="000000"/>
              <w:right w:val="single" w:sz="4" w:space="0" w:color="000000"/>
            </w:tcBorders>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Значения </w:t>
            </w:r>
          </w:p>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за </w:t>
            </w:r>
            <w:proofErr w:type="spellStart"/>
            <w:r w:rsidRPr="00426E94">
              <w:rPr>
                <w:rFonts w:ascii="Times New Roman" w:hAnsi="Times New Roman"/>
                <w:sz w:val="24"/>
                <w:szCs w:val="24"/>
              </w:rPr>
              <w:t>дос-</w:t>
            </w:r>
            <w:r w:rsidRPr="00426E94">
              <w:rPr>
                <w:rFonts w:ascii="Times New Roman" w:hAnsi="Times New Roman"/>
                <w:sz w:val="24"/>
                <w:szCs w:val="24"/>
              </w:rPr>
              <w:lastRenderedPageBreak/>
              <w:t>тижение</w:t>
            </w:r>
            <w:proofErr w:type="spellEnd"/>
            <w:r w:rsidRPr="00426E94">
              <w:rPr>
                <w:rFonts w:ascii="Times New Roman" w:hAnsi="Times New Roman"/>
                <w:sz w:val="24"/>
                <w:szCs w:val="24"/>
              </w:rPr>
              <w:t xml:space="preserve"> показателя </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proofErr w:type="spellStart"/>
            <w:r w:rsidRPr="00426E94">
              <w:rPr>
                <w:rFonts w:ascii="Times New Roman" w:hAnsi="Times New Roman"/>
                <w:sz w:val="24"/>
                <w:szCs w:val="24"/>
              </w:rPr>
              <w:lastRenderedPageBreak/>
              <w:t>Информа-ционная</w:t>
            </w:r>
            <w:proofErr w:type="spellEnd"/>
            <w:r w:rsidRPr="00426E94">
              <w:rPr>
                <w:rFonts w:ascii="Times New Roman" w:hAnsi="Times New Roman"/>
                <w:sz w:val="24"/>
                <w:szCs w:val="24"/>
              </w:rPr>
              <w:t xml:space="preserve"> </w:t>
            </w:r>
            <w:r w:rsidRPr="00426E94">
              <w:rPr>
                <w:rFonts w:ascii="Times New Roman" w:hAnsi="Times New Roman"/>
                <w:sz w:val="24"/>
                <w:szCs w:val="24"/>
              </w:rPr>
              <w:lastRenderedPageBreak/>
              <w:t>система</w:t>
            </w:r>
          </w:p>
        </w:tc>
      </w:tr>
      <w:tr w:rsidR="0021471D" w:rsidRPr="00426E94" w:rsidTr="00940410">
        <w:tc>
          <w:tcPr>
            <w:tcW w:w="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c>
          <w:tcPr>
            <w:tcW w:w="30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год</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Pr>
          <w:p w:rsidR="0021471D" w:rsidRPr="00426E94" w:rsidRDefault="0021471D" w:rsidP="00940410">
            <w:pPr>
              <w:widowControl w:val="0"/>
              <w:spacing w:line="228" w:lineRule="auto"/>
              <w:jc w:val="center"/>
              <w:rPr>
                <w:rFonts w:ascii="Times New Roman" w:hAnsi="Times New Roman"/>
                <w:sz w:val="24"/>
                <w:szCs w:val="24"/>
              </w:rPr>
            </w:pPr>
            <w:r>
              <w:rPr>
                <w:rFonts w:ascii="Times New Roman" w:hAnsi="Times New Roman"/>
                <w:sz w:val="24"/>
                <w:szCs w:val="24"/>
              </w:rPr>
              <w:t>2028</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spacing w:line="228" w:lineRule="auto"/>
              <w:rPr>
                <w:sz w:val="24"/>
                <w:szCs w:val="24"/>
              </w:rPr>
            </w:pPr>
          </w:p>
        </w:tc>
      </w:tr>
      <w:tr w:rsidR="0021471D" w:rsidRPr="00426E94" w:rsidTr="00940410">
        <w:trPr>
          <w:tblHeader/>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3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Pr>
          <w:p w:rsidR="0021471D" w:rsidRPr="00426E94" w:rsidRDefault="0021471D" w:rsidP="00940410">
            <w:pPr>
              <w:widowControl w:val="0"/>
              <w:spacing w:line="228" w:lineRule="auto"/>
              <w:contextualSpacing/>
              <w:jc w:val="center"/>
              <w:rPr>
                <w:rFonts w:ascii="Times New Roman" w:hAnsi="Times New Roman"/>
                <w:sz w:val="24"/>
                <w:szCs w:val="24"/>
              </w:rPr>
            </w:pPr>
            <w:r>
              <w:rPr>
                <w:rFonts w:ascii="Times New Roman" w:hAnsi="Times New Roman"/>
                <w:sz w:val="24"/>
                <w:szCs w:val="24"/>
              </w:rPr>
              <w:t>11</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p>
        </w:tc>
      </w:tr>
      <w:tr w:rsidR="0021471D" w:rsidRPr="00426E94" w:rsidTr="00940410">
        <w:tc>
          <w:tcPr>
            <w:tcW w:w="483" w:type="dxa"/>
            <w:tcBorders>
              <w:top w:val="single" w:sz="4" w:space="0" w:color="000000"/>
              <w:left w:val="single" w:sz="4" w:space="0" w:color="000000"/>
              <w:bottom w:val="single" w:sz="4" w:space="0" w:color="000000"/>
              <w:right w:val="single" w:sz="4" w:space="0" w:color="000000"/>
            </w:tcBorders>
          </w:tcPr>
          <w:p w:rsidR="0021471D" w:rsidRPr="00C33764" w:rsidRDefault="0021471D" w:rsidP="00940410">
            <w:pPr>
              <w:widowControl w:val="0"/>
              <w:spacing w:line="228" w:lineRule="auto"/>
              <w:jc w:val="center"/>
              <w:rPr>
                <w:rFonts w:ascii="Times New Roman" w:hAnsi="Times New Roman"/>
                <w:color w:val="auto"/>
                <w:sz w:val="24"/>
                <w:szCs w:val="24"/>
              </w:rPr>
            </w:pPr>
          </w:p>
        </w:tc>
        <w:tc>
          <w:tcPr>
            <w:tcW w:w="1510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D96CF7" w:rsidRDefault="0021471D" w:rsidP="00940410">
            <w:pPr>
              <w:widowControl w:val="0"/>
              <w:spacing w:line="228" w:lineRule="auto"/>
              <w:jc w:val="center"/>
              <w:rPr>
                <w:rFonts w:ascii="Times New Roman" w:hAnsi="Times New Roman"/>
                <w:color w:val="auto"/>
                <w:sz w:val="24"/>
                <w:szCs w:val="24"/>
              </w:rPr>
            </w:pPr>
            <w:r w:rsidRPr="00C33764">
              <w:rPr>
                <w:rFonts w:ascii="Times New Roman" w:hAnsi="Times New Roman"/>
                <w:color w:val="auto"/>
                <w:sz w:val="24"/>
                <w:szCs w:val="24"/>
              </w:rPr>
              <w:t xml:space="preserve">Задача 1 комплекса процессных мероприятий </w:t>
            </w:r>
            <w:r w:rsidRPr="00D96CF7">
              <w:rPr>
                <w:rFonts w:ascii="Times New Roman" w:hAnsi="Times New Roman"/>
                <w:color w:val="auto"/>
                <w:sz w:val="24"/>
                <w:szCs w:val="24"/>
              </w:rPr>
              <w:t>«Переселение граждан из жилищного</w:t>
            </w:r>
          </w:p>
          <w:p w:rsidR="0021471D" w:rsidRPr="00C33764" w:rsidRDefault="0021471D" w:rsidP="00940410">
            <w:pPr>
              <w:widowControl w:val="0"/>
              <w:spacing w:line="228" w:lineRule="auto"/>
              <w:jc w:val="center"/>
              <w:rPr>
                <w:rFonts w:ascii="Times New Roman" w:hAnsi="Times New Roman"/>
                <w:color w:val="FF0000"/>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tc>
      </w:tr>
      <w:tr w:rsidR="0021471D" w:rsidRPr="00426E94" w:rsidTr="00940410">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p>
        </w:tc>
        <w:tc>
          <w:tcPr>
            <w:tcW w:w="30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left"/>
              <w:rPr>
                <w:rFonts w:ascii="Times New Roman" w:hAnsi="Times New Roman"/>
                <w:sz w:val="24"/>
                <w:szCs w:val="24"/>
              </w:rPr>
            </w:pPr>
            <w:r>
              <w:rPr>
                <w:rFonts w:ascii="Times New Roman" w:hAnsi="Times New Roman"/>
                <w:kern w:val="2"/>
                <w:sz w:val="24"/>
                <w:szCs w:val="24"/>
              </w:rPr>
              <w:t>Количество</w:t>
            </w:r>
            <w:r>
              <w:rPr>
                <w:rFonts w:ascii="Times New Roman" w:hAnsi="Times New Roman"/>
                <w:sz w:val="24"/>
                <w:szCs w:val="24"/>
              </w:rPr>
              <w:t xml:space="preserve"> снесенных домов, расселение которых завершено в полном объеме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left"/>
              <w:rPr>
                <w:rFonts w:ascii="Times New Roman" w:hAnsi="Times New Roman"/>
                <w:sz w:val="24"/>
                <w:szCs w:val="24"/>
              </w:rPr>
            </w:pPr>
            <w:r w:rsidRPr="00426E94">
              <w:rPr>
                <w:rFonts w:ascii="Times New Roman" w:hAnsi="Times New Roman"/>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left"/>
              <w:rPr>
                <w:rFonts w:ascii="Times New Roman" w:hAnsi="Times New Roman"/>
                <w:sz w:val="24"/>
                <w:szCs w:val="24"/>
              </w:rPr>
            </w:pP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Pr>
                <w:color w:val="auto"/>
                <w:sz w:val="24"/>
              </w:rPr>
              <w:t>шт.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sidRPr="00426E94">
              <w:rPr>
                <w:rFonts w:ascii="Times New Roman" w:hAnsi="Times New Roman"/>
                <w:sz w:val="24"/>
                <w:szCs w:val="24"/>
              </w:rPr>
              <w:t>2023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Default="0021471D" w:rsidP="00940410">
            <w:pPr>
              <w:spacing w:line="228" w:lineRule="auto"/>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Default="0021471D" w:rsidP="00940410">
            <w:pPr>
              <w:spacing w:line="228" w:lineRule="auto"/>
            </w:pPr>
            <w:r>
              <w:rPr>
                <w:color w:val="auto"/>
                <w:sz w:val="24"/>
              </w:rPr>
              <w:t>-</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940410">
            <w:pPr>
              <w:widowControl w:val="0"/>
              <w:spacing w:line="228" w:lineRule="auto"/>
              <w:jc w:val="center"/>
              <w:rPr>
                <w:color w:val="auto"/>
                <w:sz w:val="24"/>
              </w:rPr>
            </w:pP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Pr>
                <w:color w:val="auto"/>
                <w:sz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7D2CBE" w:rsidRDefault="0021471D" w:rsidP="00940410">
            <w:pPr>
              <w:keepNext/>
              <w:widowControl w:val="0"/>
              <w:spacing w:line="228" w:lineRule="auto"/>
              <w:rPr>
                <w:rFonts w:ascii="Times New Roman" w:hAnsi="Times New Roman"/>
                <w:sz w:val="20"/>
              </w:rPr>
            </w:pPr>
            <w:r w:rsidRPr="007D2CBE">
              <w:rPr>
                <w:rFonts w:ascii="Times New Roman" w:hAnsi="Times New Roman"/>
                <w:sz w:val="20"/>
              </w:rPr>
              <w:t>Заместитель главы Администрации Песчанокопского района по сельскому хозяйству и вопросам муниципального хозяйства,</w:t>
            </w:r>
          </w:p>
          <w:p w:rsidR="0021471D" w:rsidRPr="007D2CBE" w:rsidRDefault="0021471D" w:rsidP="00940410">
            <w:pPr>
              <w:spacing w:line="228" w:lineRule="auto"/>
              <w:rPr>
                <w:rFonts w:ascii="Times New Roman" w:hAnsi="Times New Roman"/>
                <w:sz w:val="20"/>
              </w:rPr>
            </w:pPr>
            <w:r w:rsidRPr="007D2CBE">
              <w:rPr>
                <w:rFonts w:ascii="Times New Roman" w:hAnsi="Times New Roman"/>
                <w:sz w:val="20"/>
              </w:rPr>
              <w:t xml:space="preserve">отдел строительства, газо-электроснабжения, транспорта и связи, и вопросам муниципального хозяйства </w:t>
            </w:r>
            <w:r w:rsidRPr="00ED7540">
              <w:rPr>
                <w:rFonts w:ascii="Times New Roman" w:hAnsi="Times New Roman"/>
                <w:sz w:val="20"/>
              </w:rPr>
              <w:t>Администрации Песчанок</w:t>
            </w:r>
            <w:r w:rsidRPr="00ED7540">
              <w:rPr>
                <w:rFonts w:ascii="Times New Roman" w:hAnsi="Times New Roman"/>
                <w:sz w:val="20"/>
              </w:rPr>
              <w:lastRenderedPageBreak/>
              <w:t>опского района, с</w:t>
            </w:r>
            <w:r w:rsidRPr="00ED7540">
              <w:rPr>
                <w:rFonts w:ascii="Times New Roman" w:hAnsi="Times New Roman"/>
                <w:color w:val="auto"/>
                <w:sz w:val="20"/>
                <w:lang w:eastAsia="en-US"/>
              </w:rPr>
              <w:t>ектор по вопросам архитектуры и градостроительства Администрация Песчанокопского района</w:t>
            </w:r>
            <w:r w:rsidRPr="00ED7540">
              <w:rPr>
                <w:rFonts w:ascii="Times New Roman" w:hAnsi="Times New Roman"/>
                <w:sz w:val="20"/>
              </w:rPr>
              <w:t xml:space="preserve"> главы Администраций</w:t>
            </w:r>
            <w:r w:rsidRPr="007D2CBE">
              <w:rPr>
                <w:rFonts w:ascii="Times New Roman" w:hAnsi="Times New Roman"/>
                <w:sz w:val="20"/>
              </w:rPr>
              <w:t xml:space="preserve"> сельских поселений</w:t>
            </w: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940410">
            <w:pPr>
              <w:widowControl w:val="0"/>
              <w:spacing w:line="228" w:lineRule="auto"/>
              <w:jc w:val="center"/>
              <w:rPr>
                <w:rFonts w:ascii="Times New Roman" w:hAnsi="Times New Roman"/>
                <w:sz w:val="24"/>
                <w:szCs w:val="24"/>
              </w:rPr>
            </w:pPr>
            <w:r>
              <w:rPr>
                <w:rFonts w:ascii="Times New Roman" w:hAnsi="Times New Roman"/>
                <w:sz w:val="24"/>
                <w:szCs w:val="24"/>
              </w:rPr>
              <w:lastRenderedPageBreak/>
              <w:t>АИС ППК «ФРТ»</w:t>
            </w:r>
          </w:p>
        </w:tc>
      </w:tr>
    </w:tbl>
    <w:p w:rsidR="00C85896" w:rsidRPr="00426E94" w:rsidRDefault="00C85896" w:rsidP="00940410">
      <w:pPr>
        <w:widowControl w:val="0"/>
        <w:spacing w:line="228" w:lineRule="auto"/>
        <w:ind w:firstLine="709"/>
        <w:rPr>
          <w:rFonts w:ascii="Times New Roman" w:hAnsi="Times New Roman"/>
          <w:sz w:val="24"/>
          <w:szCs w:val="24"/>
        </w:rPr>
      </w:pPr>
    </w:p>
    <w:p w:rsidR="00C85896" w:rsidRPr="00C8220C" w:rsidRDefault="00C85896" w:rsidP="00940410">
      <w:pPr>
        <w:widowControl w:val="0"/>
        <w:spacing w:line="228" w:lineRule="auto"/>
        <w:jc w:val="center"/>
        <w:outlineLvl w:val="2"/>
        <w:rPr>
          <w:rFonts w:ascii="Times New Roman" w:hAnsi="Times New Roman"/>
          <w:szCs w:val="24"/>
        </w:rPr>
      </w:pPr>
      <w:r w:rsidRPr="00C8220C">
        <w:rPr>
          <w:rFonts w:ascii="Times New Roman" w:hAnsi="Times New Roman"/>
          <w:szCs w:val="24"/>
        </w:rPr>
        <w:t>3. Перечень мероприятий (результатов) комплекса процессных мероприятий</w:t>
      </w:r>
    </w:p>
    <w:tbl>
      <w:tblPr>
        <w:tblW w:w="153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gridCol w:w="709"/>
      </w:tblGrid>
      <w:tr w:rsidR="0021471D" w:rsidRPr="00C8220C" w:rsidTr="00D00D2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 xml:space="preserve">№ </w:t>
            </w:r>
          </w:p>
          <w:p w:rsidR="0021471D" w:rsidRPr="00C8220C" w:rsidRDefault="0021471D" w:rsidP="00940410">
            <w:pPr>
              <w:widowControl w:val="0"/>
              <w:spacing w:line="228" w:lineRule="auto"/>
              <w:jc w:val="center"/>
              <w:outlineLvl w:val="2"/>
              <w:rPr>
                <w:rFonts w:ascii="Times New Roman" w:hAnsi="Times New Roman"/>
                <w:sz w:val="22"/>
                <w:szCs w:val="22"/>
              </w:rPr>
            </w:pPr>
            <w:proofErr w:type="gramStart"/>
            <w:r w:rsidRPr="00C8220C">
              <w:rPr>
                <w:rFonts w:ascii="Times New Roman" w:hAnsi="Times New Roman"/>
                <w:sz w:val="22"/>
                <w:szCs w:val="22"/>
              </w:rPr>
              <w:t>п</w:t>
            </w:r>
            <w:proofErr w:type="gramEnd"/>
            <w:r w:rsidRPr="00C8220C">
              <w:rPr>
                <w:rFonts w:ascii="Times New Roman" w:hAnsi="Times New Roman"/>
                <w:sz w:val="22"/>
                <w:szCs w:val="22"/>
              </w:rPr>
              <w:t>/п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 xml:space="preserve">Единица измерения </w:t>
            </w:r>
          </w:p>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Базовое значение</w:t>
            </w:r>
          </w:p>
        </w:tc>
        <w:tc>
          <w:tcPr>
            <w:tcW w:w="410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 xml:space="preserve">Значение результата </w:t>
            </w:r>
          </w:p>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по годам реализации</w:t>
            </w:r>
          </w:p>
        </w:tc>
      </w:tr>
      <w:tr w:rsidR="0021471D" w:rsidRPr="00C8220C" w:rsidTr="0021471D">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rPr>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2027</w:t>
            </w:r>
          </w:p>
        </w:tc>
        <w:tc>
          <w:tcPr>
            <w:tcW w:w="709"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2028</w:t>
            </w:r>
          </w:p>
        </w:tc>
      </w:tr>
      <w:tr w:rsidR="0021471D" w:rsidRPr="00C8220C" w:rsidTr="0021471D">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outlineLvl w:val="2"/>
              <w:rPr>
                <w:rFonts w:ascii="Times New Roman" w:hAnsi="Times New Roman"/>
                <w:sz w:val="22"/>
                <w:szCs w:val="22"/>
              </w:rPr>
            </w:pPr>
            <w:r w:rsidRPr="00C8220C">
              <w:rPr>
                <w:rFonts w:ascii="Times New Roman" w:hAnsi="Times New Roman"/>
                <w:sz w:val="22"/>
                <w:szCs w:val="22"/>
              </w:rPr>
              <w:t>11</w:t>
            </w:r>
          </w:p>
        </w:tc>
      </w:tr>
      <w:tr w:rsidR="0021471D" w:rsidRPr="00C8220C" w:rsidTr="0021471D">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jc w:val="center"/>
              <w:rPr>
                <w:rFonts w:ascii="Times New Roman" w:hAnsi="Times New Roman"/>
                <w:color w:val="auto"/>
                <w:sz w:val="22"/>
                <w:szCs w:val="22"/>
              </w:rPr>
            </w:pPr>
            <w:r w:rsidRPr="00C8220C">
              <w:rPr>
                <w:rFonts w:ascii="Times New Roman" w:hAnsi="Times New Roman"/>
                <w:color w:val="auto"/>
                <w:sz w:val="22"/>
                <w:szCs w:val="22"/>
              </w:rPr>
              <w:t>1. Задача комплекса процессных мероприятий</w:t>
            </w:r>
            <w:r w:rsidRPr="00C8220C">
              <w:rPr>
                <w:rFonts w:ascii="Times New Roman" w:hAnsi="Times New Roman"/>
                <w:color w:val="FF0000"/>
                <w:sz w:val="22"/>
                <w:szCs w:val="22"/>
              </w:rPr>
              <w:t xml:space="preserve"> </w:t>
            </w:r>
            <w:r w:rsidRPr="00C8220C">
              <w:rPr>
                <w:rFonts w:ascii="Times New Roman" w:hAnsi="Times New Roman"/>
                <w:color w:val="auto"/>
                <w:sz w:val="22"/>
                <w:szCs w:val="22"/>
              </w:rPr>
              <w:t xml:space="preserve">«Переселение граждан </w:t>
            </w:r>
            <w:proofErr w:type="gramStart"/>
            <w:r w:rsidRPr="00C8220C">
              <w:rPr>
                <w:rFonts w:ascii="Times New Roman" w:hAnsi="Times New Roman"/>
                <w:color w:val="auto"/>
                <w:sz w:val="22"/>
                <w:szCs w:val="22"/>
              </w:rPr>
              <w:t>из</w:t>
            </w:r>
            <w:proofErr w:type="gramEnd"/>
            <w:r w:rsidRPr="00C8220C">
              <w:rPr>
                <w:rFonts w:ascii="Times New Roman" w:hAnsi="Times New Roman"/>
                <w:color w:val="auto"/>
                <w:sz w:val="22"/>
                <w:szCs w:val="22"/>
              </w:rPr>
              <w:t xml:space="preserve"> жилищного</w:t>
            </w:r>
          </w:p>
          <w:p w:rsidR="0021471D" w:rsidRPr="00940410" w:rsidRDefault="0021471D" w:rsidP="00940410">
            <w:pPr>
              <w:widowControl w:val="0"/>
              <w:spacing w:line="228" w:lineRule="auto"/>
              <w:jc w:val="center"/>
              <w:rPr>
                <w:rFonts w:ascii="Times New Roman" w:hAnsi="Times New Roman"/>
                <w:sz w:val="22"/>
                <w:szCs w:val="22"/>
              </w:rPr>
            </w:pPr>
            <w:r w:rsidRPr="00C8220C">
              <w:rPr>
                <w:rFonts w:ascii="Times New Roman" w:hAnsi="Times New Roman"/>
                <w:sz w:val="22"/>
                <w:szCs w:val="22"/>
              </w:rPr>
              <w:t>фонда, признанного аварийным и подлежащим сносу или реконс</w:t>
            </w:r>
            <w:r w:rsidR="00940410">
              <w:rPr>
                <w:rFonts w:ascii="Times New Roman" w:hAnsi="Times New Roman"/>
                <w:sz w:val="22"/>
                <w:szCs w:val="22"/>
              </w:rPr>
              <w:t>трукции, снос аварийного фонда»</w:t>
            </w:r>
          </w:p>
        </w:tc>
        <w:tc>
          <w:tcPr>
            <w:tcW w:w="709"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jc w:val="center"/>
              <w:rPr>
                <w:rFonts w:ascii="Times New Roman" w:hAnsi="Times New Roman"/>
                <w:color w:val="auto"/>
                <w:sz w:val="22"/>
                <w:szCs w:val="22"/>
              </w:rPr>
            </w:pPr>
          </w:p>
        </w:tc>
      </w:tr>
      <w:tr w:rsidR="0021471D" w:rsidRPr="00C8220C" w:rsidTr="0021471D">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contextualSpacing/>
              <w:rPr>
                <w:rFonts w:ascii="Times New Roman" w:hAnsi="Times New Roman"/>
                <w:color w:val="auto"/>
                <w:sz w:val="22"/>
                <w:szCs w:val="22"/>
              </w:rPr>
            </w:pPr>
            <w:r w:rsidRPr="00C8220C">
              <w:rPr>
                <w:rFonts w:ascii="Times New Roman" w:hAnsi="Times New Roman"/>
                <w:color w:val="auto"/>
                <w:sz w:val="22"/>
                <w:szCs w:val="22"/>
              </w:rPr>
              <w:t xml:space="preserve">Мероприятие (результат) 1.1 </w:t>
            </w:r>
          </w:p>
          <w:p w:rsidR="0021471D" w:rsidRPr="00C8220C" w:rsidRDefault="0021471D" w:rsidP="00940410">
            <w:pPr>
              <w:widowControl w:val="0"/>
              <w:spacing w:line="228" w:lineRule="auto"/>
              <w:contextualSpacing/>
              <w:rPr>
                <w:rFonts w:ascii="Times New Roman" w:hAnsi="Times New Roman"/>
                <w:sz w:val="22"/>
                <w:szCs w:val="22"/>
              </w:rPr>
            </w:pPr>
            <w:r w:rsidRPr="00C8220C">
              <w:rPr>
                <w:rFonts w:ascii="Times New Roman" w:hAnsi="Times New Roman"/>
                <w:sz w:val="22"/>
                <w:szCs w:val="22"/>
              </w:rPr>
              <w:t>«Снесены дома, расселение которых завершено в полном объеме»</w:t>
            </w:r>
          </w:p>
          <w:p w:rsidR="0021471D" w:rsidRPr="00C8220C" w:rsidRDefault="0021471D" w:rsidP="00940410">
            <w:pPr>
              <w:widowControl w:val="0"/>
              <w:spacing w:line="228" w:lineRule="auto"/>
              <w:contextualSpacing/>
              <w:rPr>
                <w:rFonts w:ascii="Times New Roman" w:hAnsi="Times New Roman"/>
                <w:color w:val="auto"/>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contextualSpacing/>
              <w:outlineLvl w:val="2"/>
              <w:rPr>
                <w:rFonts w:ascii="Times New Roman" w:hAnsi="Times New Roman"/>
                <w:color w:val="auto"/>
                <w:sz w:val="22"/>
                <w:szCs w:val="22"/>
              </w:rPr>
            </w:pPr>
            <w:r w:rsidRPr="00C8220C">
              <w:rPr>
                <w:rFonts w:ascii="Times New Roman" w:hAnsi="Times New Roman"/>
                <w:color w:val="auto"/>
                <w:sz w:val="22"/>
                <w:szCs w:val="22"/>
              </w:rPr>
              <w:t xml:space="preserve">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widowControl w:val="0"/>
              <w:spacing w:line="228" w:lineRule="auto"/>
              <w:contextualSpacing/>
              <w:outlineLvl w:val="2"/>
              <w:rPr>
                <w:rFonts w:ascii="Times New Roman" w:hAnsi="Times New Roman"/>
                <w:color w:val="auto"/>
                <w:sz w:val="22"/>
                <w:szCs w:val="22"/>
              </w:rPr>
            </w:pPr>
            <w:r w:rsidRPr="00C8220C">
              <w:rPr>
                <w:rFonts w:ascii="Times New Roman" w:hAnsi="Times New Roman"/>
                <w:color w:val="auto"/>
                <w:sz w:val="22"/>
                <w:szCs w:val="22"/>
              </w:rPr>
              <w:t>Обеспечение безопасных условий проживания граждан, вовлечение в оборот земельных участков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contextualSpacing/>
              <w:jc w:val="center"/>
              <w:outlineLvl w:val="2"/>
              <w:rPr>
                <w:rFonts w:ascii="Times New Roman" w:hAnsi="Times New Roman"/>
                <w:color w:val="auto"/>
                <w:sz w:val="22"/>
                <w:szCs w:val="22"/>
              </w:rPr>
            </w:pPr>
            <w:r w:rsidRPr="00C8220C">
              <w:rPr>
                <w:rFonts w:ascii="Times New Roman" w:hAnsi="Times New Roman"/>
                <w:color w:val="auto"/>
                <w:sz w:val="22"/>
                <w:szCs w:val="22"/>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contextualSpacing/>
              <w:jc w:val="center"/>
              <w:outlineLvl w:val="2"/>
              <w:rPr>
                <w:rFonts w:ascii="Times New Roman" w:hAnsi="Times New Roman"/>
                <w:color w:val="auto"/>
                <w:sz w:val="22"/>
                <w:szCs w:val="22"/>
              </w:rPr>
            </w:pPr>
            <w:r w:rsidRPr="00C8220C">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color w:val="auto"/>
                <w:sz w:val="22"/>
                <w:szCs w:val="22"/>
              </w:rPr>
            </w:pPr>
            <w:r w:rsidRPr="00C8220C">
              <w:rPr>
                <w:rFonts w:ascii="Times New Roman" w:hAnsi="Times New Roman"/>
                <w:color w:val="auto"/>
                <w:sz w:val="22"/>
                <w:szCs w:val="22"/>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tabs>
                <w:tab w:val="left" w:pos="1155"/>
              </w:tabs>
              <w:spacing w:line="228" w:lineRule="auto"/>
              <w:contextualSpacing/>
              <w:jc w:val="center"/>
              <w:rPr>
                <w:rFonts w:ascii="Times New Roman" w:hAnsi="Times New Roman"/>
                <w:color w:val="auto"/>
                <w:sz w:val="22"/>
                <w:szCs w:val="22"/>
              </w:rPr>
            </w:pPr>
            <w:r w:rsidRPr="00C8220C">
              <w:rPr>
                <w:rFonts w:ascii="Times New Roman" w:hAnsi="Times New Roman"/>
                <w:color w:val="auto"/>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contextualSpacing/>
              <w:jc w:val="center"/>
              <w:rPr>
                <w:rFonts w:ascii="Times New Roman" w:hAnsi="Times New Roman"/>
                <w:color w:val="auto"/>
                <w:sz w:val="22"/>
                <w:szCs w:val="22"/>
              </w:rPr>
            </w:pPr>
            <w:r w:rsidRPr="00C8220C">
              <w:rPr>
                <w:rFonts w:ascii="Times New Roman" w:hAnsi="Times New Roman"/>
                <w:color w:val="auto"/>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widowControl w:val="0"/>
              <w:spacing w:line="228" w:lineRule="auto"/>
              <w:contextualSpacing/>
              <w:jc w:val="center"/>
              <w:rPr>
                <w:rFonts w:ascii="Times New Roman" w:hAnsi="Times New Roman"/>
                <w:color w:val="auto"/>
                <w:sz w:val="22"/>
                <w:szCs w:val="22"/>
              </w:rPr>
            </w:pPr>
            <w:r w:rsidRPr="00C8220C">
              <w:rPr>
                <w:rFonts w:ascii="Times New Roman" w:hAnsi="Times New Roman"/>
                <w:color w:val="auto"/>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widowControl w:val="0"/>
              <w:spacing w:line="228" w:lineRule="auto"/>
              <w:contextualSpacing/>
              <w:jc w:val="center"/>
              <w:rPr>
                <w:rFonts w:ascii="Times New Roman" w:hAnsi="Times New Roman"/>
                <w:color w:val="auto"/>
                <w:sz w:val="22"/>
                <w:szCs w:val="22"/>
              </w:rPr>
            </w:pPr>
            <w:r w:rsidRPr="00C8220C">
              <w:rPr>
                <w:rFonts w:ascii="Times New Roman" w:hAnsi="Times New Roman"/>
                <w:color w:val="auto"/>
                <w:sz w:val="22"/>
                <w:szCs w:val="22"/>
              </w:rPr>
              <w:t>0</w:t>
            </w:r>
          </w:p>
        </w:tc>
      </w:tr>
    </w:tbl>
    <w:p w:rsidR="00C85896" w:rsidRDefault="00C85896" w:rsidP="00940410">
      <w:pPr>
        <w:widowControl w:val="0"/>
        <w:tabs>
          <w:tab w:val="left" w:pos="709"/>
        </w:tabs>
        <w:spacing w:line="228" w:lineRule="auto"/>
        <w:jc w:val="center"/>
        <w:rPr>
          <w:rFonts w:ascii="Times New Roman" w:hAnsi="Times New Roman"/>
          <w:sz w:val="24"/>
          <w:szCs w:val="24"/>
        </w:rPr>
      </w:pPr>
      <w:r>
        <w:rPr>
          <w:rFonts w:ascii="Times New Roman" w:hAnsi="Times New Roman"/>
          <w:sz w:val="24"/>
          <w:szCs w:val="24"/>
        </w:rPr>
        <w:t xml:space="preserve">                               </w:t>
      </w:r>
    </w:p>
    <w:p w:rsidR="00C85896" w:rsidRPr="00C8220C" w:rsidRDefault="00C85896" w:rsidP="00940410">
      <w:pPr>
        <w:widowControl w:val="0"/>
        <w:tabs>
          <w:tab w:val="left" w:pos="709"/>
        </w:tabs>
        <w:spacing w:line="228" w:lineRule="auto"/>
        <w:jc w:val="center"/>
        <w:rPr>
          <w:rFonts w:ascii="Times New Roman" w:hAnsi="Times New Roman"/>
          <w:szCs w:val="24"/>
        </w:rPr>
      </w:pPr>
      <w:r w:rsidRPr="00C8220C">
        <w:rPr>
          <w:rFonts w:ascii="Times New Roman" w:hAnsi="Times New Roman"/>
          <w:szCs w:val="24"/>
        </w:rPr>
        <w:t>4. Финансовое обеспечение комплекса процессных мероприятий</w:t>
      </w:r>
    </w:p>
    <w:tbl>
      <w:tblPr>
        <w:tblW w:w="152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912"/>
      </w:tblGrid>
      <w:tr w:rsidR="0021471D" w:rsidRPr="00C8220C" w:rsidTr="00940410">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p w:rsidR="0021471D" w:rsidRPr="00C8220C" w:rsidRDefault="0021471D" w:rsidP="00940410">
            <w:pPr>
              <w:spacing w:line="228" w:lineRule="auto"/>
              <w:jc w:val="center"/>
              <w:rPr>
                <w:rFonts w:ascii="Times New Roman" w:hAnsi="Times New Roman"/>
                <w:sz w:val="22"/>
                <w:szCs w:val="22"/>
              </w:rPr>
            </w:pPr>
            <w:proofErr w:type="gramStart"/>
            <w:r w:rsidRPr="00C8220C">
              <w:rPr>
                <w:rFonts w:ascii="Times New Roman" w:hAnsi="Times New Roman"/>
                <w:sz w:val="22"/>
                <w:szCs w:val="22"/>
              </w:rPr>
              <w:t>п</w:t>
            </w:r>
            <w:proofErr w:type="gramEnd"/>
            <w:r w:rsidRPr="00C8220C">
              <w:rPr>
                <w:rFonts w:ascii="Times New Roman" w:hAnsi="Times New Roman"/>
                <w:sz w:val="22"/>
                <w:szCs w:val="22"/>
              </w:rPr>
              <w:t>/п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rPr>
                <w:rFonts w:ascii="Times New Roman" w:hAnsi="Times New Roman"/>
                <w:sz w:val="22"/>
                <w:szCs w:val="22"/>
              </w:rPr>
            </w:pPr>
            <w:r w:rsidRPr="00C8220C">
              <w:rPr>
                <w:rFonts w:ascii="Times New Roman" w:hAnsi="Times New Roman"/>
                <w:sz w:val="22"/>
                <w:szCs w:val="22"/>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Код бюджетной классификации расходов</w:t>
            </w:r>
          </w:p>
        </w:tc>
        <w:tc>
          <w:tcPr>
            <w:tcW w:w="5874" w:type="dxa"/>
            <w:gridSpan w:val="5"/>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Объем расходов по годам реализации, тыс. рублей</w:t>
            </w:r>
          </w:p>
        </w:tc>
      </w:tr>
      <w:tr w:rsidR="0021471D" w:rsidRPr="00C8220C" w:rsidTr="00940410">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2028</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всего</w:t>
            </w:r>
          </w:p>
        </w:tc>
      </w:tr>
      <w:tr w:rsidR="0021471D" w:rsidRPr="00C8220C" w:rsidTr="00940410">
        <w:trPr>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7</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8</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C8220C" w:rsidRDefault="0021471D" w:rsidP="00940410">
            <w:pPr>
              <w:widowControl w:val="0"/>
              <w:spacing w:line="228" w:lineRule="auto"/>
              <w:rPr>
                <w:rFonts w:ascii="Times New Roman" w:hAnsi="Times New Roman"/>
                <w:sz w:val="22"/>
                <w:szCs w:val="22"/>
              </w:rPr>
            </w:pPr>
            <w:r w:rsidRPr="00C8220C">
              <w:rPr>
                <w:rFonts w:ascii="Times New Roman" w:hAnsi="Times New Roman"/>
                <w:color w:val="auto"/>
                <w:sz w:val="22"/>
                <w:szCs w:val="22"/>
              </w:rPr>
              <w:t xml:space="preserve">Комплекс процессных мероприятий «Переселение граждан из </w:t>
            </w:r>
            <w:r w:rsidRPr="00C8220C">
              <w:rPr>
                <w:rFonts w:ascii="Times New Roman" w:hAnsi="Times New Roman"/>
                <w:color w:val="auto"/>
                <w:sz w:val="22"/>
                <w:szCs w:val="22"/>
              </w:rPr>
              <w:lastRenderedPageBreak/>
              <w:t>жилищного фонда, признанного аварийным и подлежащим сносу или реконструкции, снос аварийного фонда»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C8220C" w:rsidRDefault="0021471D" w:rsidP="00940410">
            <w:pPr>
              <w:widowControl w:val="0"/>
              <w:spacing w:line="228" w:lineRule="auto"/>
              <w:rPr>
                <w:rFonts w:ascii="Times New Roman" w:hAnsi="Times New Roman"/>
                <w:color w:val="auto"/>
                <w:sz w:val="22"/>
                <w:szCs w:val="22"/>
              </w:rPr>
            </w:pPr>
            <w:r w:rsidRPr="00C8220C">
              <w:rPr>
                <w:rFonts w:ascii="Times New Roman" w:hAnsi="Times New Roman"/>
                <w:color w:val="auto"/>
                <w:sz w:val="22"/>
                <w:szCs w:val="22"/>
              </w:rPr>
              <w:t>Мероприятие (результат) 1.1 «Снесены дома, расселение которых завершено в полном объеме»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Федеральный бюджет </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r w:rsidR="0021471D" w:rsidRPr="00C8220C" w:rsidTr="00940410">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C8220C" w:rsidRDefault="0021471D" w:rsidP="00940410">
            <w:pPr>
              <w:spacing w:line="228" w:lineRule="auto"/>
              <w:jc w:val="left"/>
              <w:rPr>
                <w:rFonts w:ascii="Times New Roman" w:hAnsi="Times New Roman"/>
                <w:sz w:val="22"/>
                <w:szCs w:val="22"/>
              </w:rPr>
            </w:pPr>
            <w:r w:rsidRPr="00C8220C">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21471D" w:rsidRPr="00C8220C" w:rsidRDefault="0021471D" w:rsidP="0094041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C8220C" w:rsidRDefault="0021471D" w:rsidP="00940410">
            <w:pPr>
              <w:spacing w:line="228" w:lineRule="auto"/>
              <w:jc w:val="center"/>
              <w:rPr>
                <w:rFonts w:ascii="Times New Roman" w:hAnsi="Times New Roman"/>
                <w:sz w:val="22"/>
                <w:szCs w:val="22"/>
              </w:rPr>
            </w:pPr>
            <w:r w:rsidRPr="00C8220C">
              <w:rPr>
                <w:rFonts w:ascii="Times New Roman" w:hAnsi="Times New Roman"/>
                <w:sz w:val="22"/>
                <w:szCs w:val="22"/>
              </w:rPr>
              <w:t>-</w:t>
            </w:r>
          </w:p>
        </w:tc>
      </w:tr>
    </w:tbl>
    <w:p w:rsidR="00C85896" w:rsidRDefault="00C85896" w:rsidP="00940410">
      <w:pPr>
        <w:widowControl w:val="0"/>
        <w:tabs>
          <w:tab w:val="left" w:pos="1680"/>
        </w:tabs>
        <w:spacing w:line="228" w:lineRule="auto"/>
        <w:outlineLvl w:val="2"/>
        <w:rPr>
          <w:rFonts w:ascii="Times New Roman" w:hAnsi="Times New Roman"/>
          <w:sz w:val="24"/>
          <w:szCs w:val="24"/>
        </w:rPr>
      </w:pPr>
      <w:r>
        <w:rPr>
          <w:sz w:val="24"/>
          <w:szCs w:val="24"/>
        </w:rPr>
        <w:tab/>
      </w:r>
    </w:p>
    <w:p w:rsidR="00C85896" w:rsidRPr="00C8220C" w:rsidRDefault="00C85896" w:rsidP="00940410">
      <w:pPr>
        <w:widowControl w:val="0"/>
        <w:spacing w:line="228" w:lineRule="auto"/>
        <w:jc w:val="center"/>
        <w:outlineLvl w:val="2"/>
        <w:rPr>
          <w:rFonts w:ascii="Times New Roman" w:hAnsi="Times New Roman"/>
          <w:szCs w:val="24"/>
        </w:rPr>
      </w:pPr>
      <w:r w:rsidRPr="00C8220C">
        <w:rPr>
          <w:rFonts w:ascii="Times New Roman" w:hAnsi="Times New Roman"/>
          <w:szCs w:val="24"/>
        </w:rPr>
        <w:t>5. План реализации комплекса процессных мероприятий на 2025 – 202</w:t>
      </w:r>
      <w:r w:rsidR="0021471D" w:rsidRPr="00C8220C">
        <w:rPr>
          <w:rFonts w:ascii="Times New Roman" w:hAnsi="Times New Roman"/>
          <w:szCs w:val="24"/>
        </w:rPr>
        <w:t>8</w:t>
      </w:r>
      <w:r w:rsidRPr="00C8220C">
        <w:rPr>
          <w:rFonts w:ascii="Times New Roman" w:hAnsi="Times New Roman"/>
          <w:szCs w:val="24"/>
        </w:rPr>
        <w:t xml:space="preserve"> годы</w:t>
      </w: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4882"/>
        <w:gridCol w:w="2126"/>
        <w:gridCol w:w="3623"/>
        <w:gridCol w:w="2126"/>
        <w:gridCol w:w="1703"/>
        <w:gridCol w:w="15"/>
      </w:tblGrid>
      <w:tr w:rsidR="00C85896" w:rsidRPr="00C8220C" w:rsidTr="00C8220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 </w:t>
            </w:r>
          </w:p>
          <w:p w:rsidR="00C85896" w:rsidRPr="00C8220C" w:rsidRDefault="00C85896" w:rsidP="00940410">
            <w:pPr>
              <w:widowControl w:val="0"/>
              <w:tabs>
                <w:tab w:val="left" w:pos="11057"/>
              </w:tabs>
              <w:spacing w:line="228" w:lineRule="auto"/>
              <w:jc w:val="center"/>
              <w:rPr>
                <w:rFonts w:ascii="Times New Roman" w:hAnsi="Times New Roman"/>
                <w:sz w:val="22"/>
                <w:szCs w:val="22"/>
              </w:rPr>
            </w:pPr>
            <w:proofErr w:type="gramStart"/>
            <w:r w:rsidRPr="00C8220C">
              <w:rPr>
                <w:rFonts w:ascii="Times New Roman" w:hAnsi="Times New Roman"/>
                <w:sz w:val="22"/>
                <w:szCs w:val="22"/>
              </w:rPr>
              <w:t>п</w:t>
            </w:r>
            <w:proofErr w:type="gramEnd"/>
            <w:r w:rsidRPr="00C8220C">
              <w:rPr>
                <w:rFonts w:ascii="Times New Roman" w:hAnsi="Times New Roman"/>
                <w:sz w:val="22"/>
                <w:szCs w:val="22"/>
              </w:rPr>
              <w:t>/п</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Задача, мероприятие (результат), </w:t>
            </w:r>
          </w:p>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Дата наступления контрольной точки</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Ответственный исполнитель </w:t>
            </w:r>
          </w:p>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(ФИО</w:t>
            </w:r>
            <w:proofErr w:type="gramStart"/>
            <w:r w:rsidRPr="00C8220C">
              <w:rPr>
                <w:rFonts w:ascii="Times New Roman" w:hAnsi="Times New Roman"/>
                <w:sz w:val="22"/>
                <w:szCs w:val="22"/>
              </w:rPr>
              <w:t xml:space="preserve">., </w:t>
            </w:r>
            <w:proofErr w:type="gramEnd"/>
            <w:r w:rsidRPr="00C8220C">
              <w:rPr>
                <w:rFonts w:ascii="Times New Roman" w:hAnsi="Times New Roman"/>
                <w:sz w:val="22"/>
                <w:szCs w:val="22"/>
              </w:rPr>
              <w:t>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Информационная система </w:t>
            </w:r>
          </w:p>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 xml:space="preserve">(источник данных) </w:t>
            </w:r>
          </w:p>
        </w:tc>
      </w:tr>
      <w:tr w:rsidR="00C85896" w:rsidRPr="00C8220C" w:rsidTr="00C8220C">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3</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6</w:t>
            </w:r>
          </w:p>
        </w:tc>
      </w:tr>
      <w:tr w:rsidR="00C85896" w:rsidRPr="00C8220C" w:rsidTr="00C85896">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spacing w:line="228" w:lineRule="auto"/>
              <w:jc w:val="center"/>
              <w:rPr>
                <w:rFonts w:ascii="Times New Roman" w:hAnsi="Times New Roman"/>
                <w:color w:val="auto"/>
                <w:sz w:val="22"/>
                <w:szCs w:val="22"/>
              </w:rPr>
            </w:pPr>
            <w:r w:rsidRPr="00C8220C">
              <w:rPr>
                <w:rFonts w:ascii="Times New Roman" w:hAnsi="Times New Roman"/>
                <w:sz w:val="22"/>
                <w:szCs w:val="22"/>
              </w:rPr>
              <w:t xml:space="preserve">1. Задача 1 комплекса процессных мероприятий </w:t>
            </w:r>
            <w:r w:rsidRPr="00C8220C">
              <w:rPr>
                <w:rFonts w:ascii="Times New Roman" w:hAnsi="Times New Roman"/>
                <w:color w:val="auto"/>
                <w:sz w:val="22"/>
                <w:szCs w:val="22"/>
              </w:rPr>
              <w:t xml:space="preserve">«Переселение граждан </w:t>
            </w:r>
            <w:proofErr w:type="gramStart"/>
            <w:r w:rsidRPr="00C8220C">
              <w:rPr>
                <w:rFonts w:ascii="Times New Roman" w:hAnsi="Times New Roman"/>
                <w:color w:val="auto"/>
                <w:sz w:val="22"/>
                <w:szCs w:val="22"/>
              </w:rPr>
              <w:t>из</w:t>
            </w:r>
            <w:proofErr w:type="gramEnd"/>
            <w:r w:rsidRPr="00C8220C">
              <w:rPr>
                <w:rFonts w:ascii="Times New Roman" w:hAnsi="Times New Roman"/>
                <w:color w:val="auto"/>
                <w:sz w:val="22"/>
                <w:szCs w:val="22"/>
              </w:rPr>
              <w:t xml:space="preserve"> жилищного</w:t>
            </w:r>
          </w:p>
          <w:p w:rsidR="00C85896" w:rsidRPr="00C8220C" w:rsidRDefault="00C85896" w:rsidP="00940410">
            <w:pPr>
              <w:widowControl w:val="0"/>
              <w:spacing w:line="228" w:lineRule="auto"/>
              <w:jc w:val="center"/>
              <w:rPr>
                <w:rFonts w:ascii="Times New Roman" w:hAnsi="Times New Roman"/>
                <w:color w:val="auto"/>
                <w:sz w:val="22"/>
                <w:szCs w:val="22"/>
              </w:rPr>
            </w:pPr>
            <w:r w:rsidRPr="00C8220C">
              <w:rPr>
                <w:rFonts w:ascii="Times New Roman" w:hAnsi="Times New Roman"/>
                <w:color w:val="auto"/>
                <w:sz w:val="22"/>
                <w:szCs w:val="22"/>
              </w:rPr>
              <w:t>фонда, признанного аварийным и подлежащим сносу или реконс</w:t>
            </w:r>
            <w:r w:rsidR="00C8220C">
              <w:rPr>
                <w:rFonts w:ascii="Times New Roman" w:hAnsi="Times New Roman"/>
                <w:color w:val="auto"/>
                <w:sz w:val="22"/>
                <w:szCs w:val="22"/>
              </w:rPr>
              <w:t>трукции, снос аварийного фонда»</w:t>
            </w:r>
          </w:p>
        </w:tc>
      </w:tr>
      <w:tr w:rsidR="00C85896" w:rsidRPr="00C8220C" w:rsidTr="00C8220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1.1</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spacing w:line="228" w:lineRule="auto"/>
              <w:contextualSpacing/>
              <w:jc w:val="left"/>
              <w:rPr>
                <w:rFonts w:ascii="Times New Roman" w:hAnsi="Times New Roman"/>
                <w:color w:val="auto"/>
                <w:sz w:val="22"/>
                <w:szCs w:val="22"/>
              </w:rPr>
            </w:pPr>
            <w:r w:rsidRPr="00C8220C">
              <w:rPr>
                <w:rFonts w:ascii="Times New Roman" w:hAnsi="Times New Roman"/>
                <w:color w:val="auto"/>
                <w:sz w:val="22"/>
                <w:szCs w:val="22"/>
              </w:rPr>
              <w:t xml:space="preserve">Мероприятие (результат) 1.1 </w:t>
            </w:r>
            <w:r w:rsidRPr="00C8220C">
              <w:rPr>
                <w:rFonts w:ascii="Times New Roman" w:hAnsi="Times New Roman"/>
                <w:sz w:val="22"/>
                <w:szCs w:val="22"/>
              </w:rPr>
              <w:t>«Снесены дома, расселение которых завершено в полном объеме»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Pr="00C8220C" w:rsidRDefault="00C85896" w:rsidP="00940410">
            <w:pPr>
              <w:spacing w:line="228" w:lineRule="auto"/>
              <w:rPr>
                <w:rFonts w:ascii="Times New Roman" w:hAnsi="Times New Roman"/>
                <w:sz w:val="22"/>
                <w:szCs w:val="22"/>
                <w:lang w:eastAsia="en-US"/>
              </w:rPr>
            </w:pPr>
            <w:r w:rsidRPr="00C8220C">
              <w:rPr>
                <w:rFonts w:ascii="Times New Roman" w:hAnsi="Times New Roman"/>
                <w:sz w:val="22"/>
                <w:szCs w:val="22"/>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w:t>
            </w:r>
            <w:proofErr w:type="gramStart"/>
            <w:r w:rsidRPr="00C8220C">
              <w:rPr>
                <w:rFonts w:ascii="Times New Roman" w:hAnsi="Times New Roman"/>
                <w:sz w:val="22"/>
                <w:szCs w:val="22"/>
              </w:rPr>
              <w:t>газо-электроснабжения</w:t>
            </w:r>
            <w:proofErr w:type="gramEnd"/>
            <w:r w:rsidRPr="00C8220C">
              <w:rPr>
                <w:rFonts w:ascii="Times New Roman" w:hAnsi="Times New Roman"/>
                <w:sz w:val="22"/>
                <w:szCs w:val="22"/>
              </w:rPr>
              <w:t xml:space="preserve">, транспорта и связи, и вопросам муниципального хозяйства Администрации Песчанокопского района (Прудников А.А., начальник отдела), </w:t>
            </w:r>
            <w:r w:rsidR="00FF247D" w:rsidRPr="00C8220C">
              <w:rPr>
                <w:rFonts w:ascii="Times New Roman" w:hAnsi="Times New Roman"/>
                <w:color w:val="auto"/>
                <w:sz w:val="22"/>
                <w:szCs w:val="22"/>
                <w:lang w:eastAsia="en-US"/>
              </w:rPr>
              <w:t xml:space="preserve">Сектор по вопросам архитектуры и </w:t>
            </w:r>
            <w:r w:rsidR="00FF247D" w:rsidRPr="00C8220C">
              <w:rPr>
                <w:rFonts w:ascii="Times New Roman" w:hAnsi="Times New Roman"/>
                <w:color w:val="auto"/>
                <w:sz w:val="22"/>
                <w:szCs w:val="22"/>
                <w:lang w:eastAsia="en-US"/>
              </w:rPr>
              <w:lastRenderedPageBreak/>
              <w:t>градостроительства Администрация Песчанокопского района</w:t>
            </w:r>
          </w:p>
          <w:p w:rsidR="00C85896" w:rsidRPr="00C8220C" w:rsidRDefault="00FF247D"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 xml:space="preserve">(Митина Е.В., начальник сектора); </w:t>
            </w:r>
            <w:r w:rsidR="00C85896" w:rsidRPr="00C8220C">
              <w:rPr>
                <w:rFonts w:ascii="Times New Roman" w:hAnsi="Times New Roman"/>
                <w:sz w:val="22"/>
                <w:szCs w:val="22"/>
              </w:rPr>
              <w:t xml:space="preserve">главы Администраций сельских поселений (Острогорский А.В., Замковая Н.Б., Пожидаев С.В., Щербаков А.А., Балык А.В., </w:t>
            </w:r>
            <w:proofErr w:type="spellStart"/>
            <w:r w:rsidR="00C85896" w:rsidRPr="00C8220C">
              <w:rPr>
                <w:rFonts w:ascii="Times New Roman" w:hAnsi="Times New Roman"/>
                <w:sz w:val="22"/>
                <w:szCs w:val="22"/>
              </w:rPr>
              <w:t>Мертенцева</w:t>
            </w:r>
            <w:proofErr w:type="spellEnd"/>
            <w:r w:rsidR="00C85896" w:rsidRPr="00C8220C">
              <w:rPr>
                <w:rFonts w:ascii="Times New Roman" w:hAnsi="Times New Roman"/>
                <w:sz w:val="22"/>
                <w:szCs w:val="22"/>
              </w:rPr>
              <w:t xml:space="preserve"> И.В., </w:t>
            </w:r>
            <w:proofErr w:type="spellStart"/>
            <w:r w:rsidR="00C85896" w:rsidRPr="00C8220C">
              <w:rPr>
                <w:rFonts w:ascii="Times New Roman" w:hAnsi="Times New Roman"/>
                <w:sz w:val="22"/>
                <w:szCs w:val="22"/>
              </w:rPr>
              <w:t>Кутыгин</w:t>
            </w:r>
            <w:proofErr w:type="spellEnd"/>
            <w:r w:rsidR="00C85896" w:rsidRPr="00C8220C">
              <w:rPr>
                <w:rFonts w:ascii="Times New Roman" w:hAnsi="Times New Roman"/>
                <w:sz w:val="22"/>
                <w:szCs w:val="22"/>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lastRenderedPageBreak/>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color w:val="auto"/>
                <w:sz w:val="22"/>
                <w:szCs w:val="22"/>
              </w:rPr>
              <w:t>АИС ППК «ФРТ»</w:t>
            </w:r>
          </w:p>
        </w:tc>
      </w:tr>
      <w:tr w:rsidR="00C85896" w:rsidRPr="00C8220C" w:rsidTr="00C8220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1.2</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left"/>
              <w:rPr>
                <w:rFonts w:ascii="Times New Roman" w:hAnsi="Times New Roman"/>
                <w:color w:val="auto"/>
                <w:sz w:val="22"/>
                <w:szCs w:val="22"/>
              </w:rPr>
            </w:pPr>
            <w:r w:rsidRPr="00C8220C">
              <w:rPr>
                <w:rFonts w:ascii="Times New Roman" w:hAnsi="Times New Roman"/>
                <w:color w:val="auto"/>
                <w:sz w:val="22"/>
                <w:szCs w:val="22"/>
              </w:rPr>
              <w:t>Контрольная точка 1.1.1</w:t>
            </w:r>
          </w:p>
          <w:p w:rsidR="00C85896" w:rsidRPr="00C8220C" w:rsidRDefault="00C85896" w:rsidP="00940410">
            <w:pPr>
              <w:widowControl w:val="0"/>
              <w:spacing w:line="228" w:lineRule="auto"/>
              <w:contextualSpacing/>
              <w:jc w:val="left"/>
              <w:rPr>
                <w:rFonts w:ascii="Times New Roman" w:hAnsi="Times New Roman"/>
                <w:color w:val="auto"/>
                <w:sz w:val="22"/>
                <w:szCs w:val="22"/>
              </w:rPr>
            </w:pPr>
            <w:r w:rsidRPr="00C8220C">
              <w:rPr>
                <w:rFonts w:ascii="Times New Roman" w:hAnsi="Times New Roman"/>
                <w:color w:val="auto"/>
                <w:sz w:val="22"/>
                <w:szCs w:val="22"/>
              </w:rPr>
              <w:t>«Заключены соглашения с министерством строительства, архитектуры и территориального развития Ростовской области о долевом финансировании мероприятий по сносу домов»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Pr="00C8220C" w:rsidRDefault="00C85896"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w:t>
            </w:r>
            <w:proofErr w:type="gramStart"/>
            <w:r w:rsidRPr="00C8220C">
              <w:rPr>
                <w:rFonts w:ascii="Times New Roman" w:hAnsi="Times New Roman"/>
                <w:sz w:val="22"/>
                <w:szCs w:val="22"/>
                <w:lang w:eastAsia="en-US"/>
              </w:rPr>
              <w:t>газо-электроснабжения</w:t>
            </w:r>
            <w:proofErr w:type="gramEnd"/>
            <w:r w:rsidRPr="00C8220C">
              <w:rPr>
                <w:rFonts w:ascii="Times New Roman" w:hAnsi="Times New Roman"/>
                <w:sz w:val="22"/>
                <w:szCs w:val="22"/>
                <w:lang w:eastAsia="en-US"/>
              </w:rPr>
              <w:t xml:space="preserve">, транспорта и связи, и вопросам муниципального хозяйства Администрации Песчанокопского района (Прудников А.А., начальник отдела), </w:t>
            </w:r>
            <w:r w:rsidR="00FF247D"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C85896" w:rsidRPr="00C8220C" w:rsidRDefault="00FF247D"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 xml:space="preserve">(Митина Е.В., начальник сектора); </w:t>
            </w:r>
            <w:r w:rsidR="00C85896" w:rsidRPr="00C8220C">
              <w:rPr>
                <w:rFonts w:ascii="Times New Roman" w:hAnsi="Times New Roman"/>
                <w:sz w:val="22"/>
                <w:szCs w:val="22"/>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sidRPr="00C8220C">
              <w:rPr>
                <w:rFonts w:ascii="Times New Roman" w:hAnsi="Times New Roman"/>
                <w:sz w:val="22"/>
                <w:szCs w:val="22"/>
                <w:lang w:eastAsia="en-US"/>
              </w:rPr>
              <w:t>Мертенцева</w:t>
            </w:r>
            <w:proofErr w:type="spellEnd"/>
            <w:r w:rsidR="00C85896" w:rsidRPr="00C8220C">
              <w:rPr>
                <w:rFonts w:ascii="Times New Roman" w:hAnsi="Times New Roman"/>
                <w:sz w:val="22"/>
                <w:szCs w:val="22"/>
                <w:lang w:eastAsia="en-US"/>
              </w:rPr>
              <w:t xml:space="preserve"> И.В., </w:t>
            </w:r>
            <w:proofErr w:type="spellStart"/>
            <w:r w:rsidR="00C85896" w:rsidRPr="00C8220C">
              <w:rPr>
                <w:rFonts w:ascii="Times New Roman" w:hAnsi="Times New Roman"/>
                <w:sz w:val="22"/>
                <w:szCs w:val="22"/>
                <w:lang w:eastAsia="en-US"/>
              </w:rPr>
              <w:t>Кутыгин</w:t>
            </w:r>
            <w:proofErr w:type="spellEnd"/>
            <w:r w:rsidR="00C85896" w:rsidRPr="00C8220C">
              <w:rPr>
                <w:rFonts w:ascii="Times New Roman" w:hAnsi="Times New Roman"/>
                <w:sz w:val="22"/>
                <w:szCs w:val="22"/>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spacing w:line="228" w:lineRule="auto"/>
              <w:contextualSpacing/>
              <w:jc w:val="center"/>
              <w:rPr>
                <w:rFonts w:ascii="Times New Roman" w:hAnsi="Times New Roman"/>
                <w:sz w:val="22"/>
                <w:szCs w:val="22"/>
              </w:rPr>
            </w:pPr>
            <w:r w:rsidRPr="00C8220C">
              <w:rPr>
                <w:rFonts w:ascii="Times New Roman" w:hAnsi="Times New Roman"/>
                <w:sz w:val="22"/>
                <w:szCs w:val="22"/>
              </w:rPr>
              <w:t>соглашения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color w:val="auto"/>
                <w:sz w:val="22"/>
                <w:szCs w:val="22"/>
              </w:rPr>
              <w:t>информационная система отсутствует</w:t>
            </w:r>
          </w:p>
        </w:tc>
      </w:tr>
      <w:tr w:rsidR="00C85896" w:rsidRPr="00C8220C" w:rsidTr="00C8220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1.3</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left"/>
              <w:rPr>
                <w:rFonts w:ascii="Times New Roman" w:hAnsi="Times New Roman"/>
                <w:color w:val="auto"/>
                <w:sz w:val="22"/>
                <w:szCs w:val="22"/>
              </w:rPr>
            </w:pPr>
            <w:r w:rsidRPr="00C8220C">
              <w:rPr>
                <w:rFonts w:ascii="Times New Roman" w:hAnsi="Times New Roman"/>
                <w:color w:val="auto"/>
                <w:sz w:val="22"/>
                <w:szCs w:val="22"/>
              </w:rPr>
              <w:t>Контрольная точка 1.1.2</w:t>
            </w:r>
          </w:p>
          <w:p w:rsidR="00C85896" w:rsidRPr="00C8220C" w:rsidRDefault="00C85896" w:rsidP="00940410">
            <w:pPr>
              <w:widowControl w:val="0"/>
              <w:spacing w:line="228" w:lineRule="auto"/>
              <w:contextualSpacing/>
              <w:jc w:val="left"/>
              <w:rPr>
                <w:rFonts w:ascii="Times New Roman" w:hAnsi="Times New Roman"/>
                <w:color w:val="auto"/>
                <w:sz w:val="22"/>
                <w:szCs w:val="22"/>
              </w:rPr>
            </w:pPr>
            <w:r w:rsidRPr="00C8220C">
              <w:rPr>
                <w:rFonts w:ascii="Times New Roman" w:hAnsi="Times New Roman"/>
                <w:color w:val="auto"/>
                <w:sz w:val="22"/>
                <w:szCs w:val="22"/>
              </w:rPr>
              <w:t>«Заключены муниципальные контракты на выполнение работ по сносу домов»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Pr="00C8220C" w:rsidRDefault="00C85896"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w:t>
            </w:r>
            <w:proofErr w:type="gramStart"/>
            <w:r w:rsidRPr="00C8220C">
              <w:rPr>
                <w:rFonts w:ascii="Times New Roman" w:hAnsi="Times New Roman"/>
                <w:sz w:val="22"/>
                <w:szCs w:val="22"/>
                <w:lang w:eastAsia="en-US"/>
              </w:rPr>
              <w:t>газо-электроснабжения</w:t>
            </w:r>
            <w:proofErr w:type="gramEnd"/>
            <w:r w:rsidRPr="00C8220C">
              <w:rPr>
                <w:rFonts w:ascii="Times New Roman" w:hAnsi="Times New Roman"/>
                <w:sz w:val="22"/>
                <w:szCs w:val="22"/>
                <w:lang w:eastAsia="en-US"/>
              </w:rPr>
              <w:t xml:space="preserve">, транспорта и связи, и вопросам муниципального </w:t>
            </w:r>
            <w:r w:rsidRPr="00C8220C">
              <w:rPr>
                <w:rFonts w:ascii="Times New Roman" w:hAnsi="Times New Roman"/>
                <w:sz w:val="22"/>
                <w:szCs w:val="22"/>
                <w:lang w:eastAsia="en-US"/>
              </w:rPr>
              <w:lastRenderedPageBreak/>
              <w:t xml:space="preserve">хозяйства Администрации Песчанокопского района (Прудников А.А., начальник отдела), </w:t>
            </w:r>
            <w:r w:rsidR="00FF247D"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C85896" w:rsidRPr="00C8220C" w:rsidRDefault="00FF247D"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 xml:space="preserve">(Митина Е.В., начальник сектора); </w:t>
            </w:r>
            <w:r w:rsidR="00C85896" w:rsidRPr="00C8220C">
              <w:rPr>
                <w:rFonts w:ascii="Times New Roman" w:hAnsi="Times New Roman"/>
                <w:sz w:val="22"/>
                <w:szCs w:val="22"/>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sidRPr="00C8220C">
              <w:rPr>
                <w:rFonts w:ascii="Times New Roman" w:hAnsi="Times New Roman"/>
                <w:sz w:val="22"/>
                <w:szCs w:val="22"/>
                <w:lang w:eastAsia="en-US"/>
              </w:rPr>
              <w:t>Мертенцева</w:t>
            </w:r>
            <w:proofErr w:type="spellEnd"/>
            <w:r w:rsidR="00C85896" w:rsidRPr="00C8220C">
              <w:rPr>
                <w:rFonts w:ascii="Times New Roman" w:hAnsi="Times New Roman"/>
                <w:sz w:val="22"/>
                <w:szCs w:val="22"/>
                <w:lang w:eastAsia="en-US"/>
              </w:rPr>
              <w:t xml:space="preserve"> И.В., </w:t>
            </w:r>
            <w:proofErr w:type="spellStart"/>
            <w:r w:rsidR="00C85896" w:rsidRPr="00C8220C">
              <w:rPr>
                <w:rFonts w:ascii="Times New Roman" w:hAnsi="Times New Roman"/>
                <w:sz w:val="22"/>
                <w:szCs w:val="22"/>
                <w:lang w:eastAsia="en-US"/>
              </w:rPr>
              <w:t>Кутыгин</w:t>
            </w:r>
            <w:proofErr w:type="spellEnd"/>
            <w:r w:rsidR="00C85896" w:rsidRPr="00C8220C">
              <w:rPr>
                <w:rFonts w:ascii="Times New Roman" w:hAnsi="Times New Roman"/>
                <w:sz w:val="22"/>
                <w:szCs w:val="22"/>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spacing w:line="228" w:lineRule="auto"/>
              <w:contextualSpacing/>
              <w:jc w:val="center"/>
              <w:rPr>
                <w:rFonts w:ascii="Times New Roman" w:hAnsi="Times New Roman"/>
                <w:sz w:val="22"/>
                <w:szCs w:val="22"/>
              </w:rPr>
            </w:pPr>
            <w:r w:rsidRPr="00C8220C">
              <w:rPr>
                <w:rFonts w:ascii="Times New Roman" w:hAnsi="Times New Roman"/>
                <w:color w:val="auto"/>
                <w:sz w:val="22"/>
                <w:szCs w:val="22"/>
              </w:rPr>
              <w:lastRenderedPageBreak/>
              <w:t>Муниципальные контракты</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color w:val="auto"/>
                <w:sz w:val="22"/>
                <w:szCs w:val="22"/>
              </w:rPr>
              <w:t>информационная система отсутствует</w:t>
            </w:r>
          </w:p>
        </w:tc>
      </w:tr>
      <w:tr w:rsidR="00C85896" w:rsidRPr="00C8220C" w:rsidTr="00C8220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lastRenderedPageBreak/>
              <w:t>1.4</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left"/>
              <w:rPr>
                <w:rFonts w:ascii="Times New Roman" w:hAnsi="Times New Roman"/>
                <w:color w:val="auto"/>
                <w:sz w:val="22"/>
                <w:szCs w:val="22"/>
              </w:rPr>
            </w:pPr>
            <w:r w:rsidRPr="00C8220C">
              <w:rPr>
                <w:rFonts w:ascii="Times New Roman" w:hAnsi="Times New Roman"/>
                <w:color w:val="auto"/>
                <w:sz w:val="22"/>
                <w:szCs w:val="22"/>
              </w:rPr>
              <w:t>Контрольная точка 1.1.3</w:t>
            </w:r>
          </w:p>
          <w:p w:rsidR="00C85896" w:rsidRPr="00C8220C" w:rsidRDefault="00C85896" w:rsidP="00940410">
            <w:pPr>
              <w:widowControl w:val="0"/>
              <w:spacing w:line="228" w:lineRule="auto"/>
              <w:contextualSpacing/>
              <w:jc w:val="left"/>
              <w:rPr>
                <w:rFonts w:ascii="Times New Roman" w:hAnsi="Times New Roman"/>
                <w:color w:val="auto"/>
                <w:sz w:val="22"/>
                <w:szCs w:val="22"/>
              </w:rPr>
            </w:pPr>
            <w:r w:rsidRPr="00C8220C">
              <w:rPr>
                <w:rFonts w:ascii="Times New Roman" w:hAnsi="Times New Roman"/>
                <w:color w:val="auto"/>
                <w:sz w:val="22"/>
                <w:szCs w:val="22"/>
              </w:rPr>
              <w:t>«Произведена приемка выполненных работ по муниципальному контракту»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Pr="00C8220C" w:rsidRDefault="00C85896"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w:t>
            </w:r>
            <w:proofErr w:type="gramStart"/>
            <w:r w:rsidRPr="00C8220C">
              <w:rPr>
                <w:rFonts w:ascii="Times New Roman" w:hAnsi="Times New Roman"/>
                <w:sz w:val="22"/>
                <w:szCs w:val="22"/>
                <w:lang w:eastAsia="en-US"/>
              </w:rPr>
              <w:t>газо-электроснабжения</w:t>
            </w:r>
            <w:proofErr w:type="gramEnd"/>
            <w:r w:rsidRPr="00C8220C">
              <w:rPr>
                <w:rFonts w:ascii="Times New Roman" w:hAnsi="Times New Roman"/>
                <w:sz w:val="22"/>
                <w:szCs w:val="22"/>
                <w:lang w:eastAsia="en-US"/>
              </w:rPr>
              <w:t>, транспорта и связи, и вопросам муниципального хозяйства Администрации Песчанокопского района (Прудников А.А., начальник отдела),</w:t>
            </w:r>
            <w:r w:rsidR="008B21A6" w:rsidRPr="00C8220C">
              <w:rPr>
                <w:rFonts w:ascii="Times New Roman" w:hAnsi="Times New Roman"/>
                <w:color w:val="auto"/>
                <w:sz w:val="22"/>
                <w:szCs w:val="22"/>
                <w:lang w:eastAsia="en-US"/>
              </w:rPr>
              <w:t xml:space="preserve"> Сектор по вопросам архитектуры и градостроительства Администрация Песчанокопского района</w:t>
            </w:r>
          </w:p>
          <w:p w:rsidR="00C85896" w:rsidRPr="00C8220C" w:rsidRDefault="008B21A6"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(Митина Е.В., начальник сектора);</w:t>
            </w:r>
            <w:r w:rsidR="00C85896" w:rsidRPr="00C8220C">
              <w:rPr>
                <w:rFonts w:ascii="Times New Roman" w:hAnsi="Times New Roman"/>
                <w:sz w:val="22"/>
                <w:szCs w:val="22"/>
                <w:lang w:eastAsia="en-US"/>
              </w:rPr>
              <w:t xml:space="preserve"> главы Администраций сельских поселений (Острогорский А.В., Замковая Н.Б., Пожидаев С.В., Щербаков А.А., Балык А.В., </w:t>
            </w:r>
            <w:proofErr w:type="spellStart"/>
            <w:r w:rsidR="00C85896" w:rsidRPr="00C8220C">
              <w:rPr>
                <w:rFonts w:ascii="Times New Roman" w:hAnsi="Times New Roman"/>
                <w:sz w:val="22"/>
                <w:szCs w:val="22"/>
                <w:lang w:eastAsia="en-US"/>
              </w:rPr>
              <w:t>Мертенцева</w:t>
            </w:r>
            <w:proofErr w:type="spellEnd"/>
            <w:r w:rsidR="00C85896" w:rsidRPr="00C8220C">
              <w:rPr>
                <w:rFonts w:ascii="Times New Roman" w:hAnsi="Times New Roman"/>
                <w:sz w:val="22"/>
                <w:szCs w:val="22"/>
                <w:lang w:eastAsia="en-US"/>
              </w:rPr>
              <w:t xml:space="preserve"> И.В., </w:t>
            </w:r>
            <w:proofErr w:type="spellStart"/>
            <w:r w:rsidR="00C85896" w:rsidRPr="00C8220C">
              <w:rPr>
                <w:rFonts w:ascii="Times New Roman" w:hAnsi="Times New Roman"/>
                <w:sz w:val="22"/>
                <w:szCs w:val="22"/>
                <w:lang w:eastAsia="en-US"/>
              </w:rPr>
              <w:t>Кутыгин</w:t>
            </w:r>
            <w:proofErr w:type="spellEnd"/>
            <w:r w:rsidR="00C85896" w:rsidRPr="00C8220C">
              <w:rPr>
                <w:rFonts w:ascii="Times New Roman" w:hAnsi="Times New Roman"/>
                <w:sz w:val="22"/>
                <w:szCs w:val="22"/>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spacing w:line="228" w:lineRule="auto"/>
              <w:contextualSpacing/>
              <w:jc w:val="center"/>
              <w:rPr>
                <w:rFonts w:ascii="Times New Roman" w:hAnsi="Times New Roman"/>
                <w:sz w:val="22"/>
                <w:szCs w:val="22"/>
              </w:rPr>
            </w:pPr>
            <w:r w:rsidRPr="00C8220C">
              <w:rPr>
                <w:rFonts w:ascii="Times New Roman" w:hAnsi="Times New Roman"/>
                <w:color w:val="auto"/>
                <w:sz w:val="22"/>
                <w:szCs w:val="22"/>
              </w:rPr>
              <w:t>Акт приемки-сдачи выполнения работ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color w:val="auto"/>
                <w:sz w:val="22"/>
                <w:szCs w:val="22"/>
              </w:rPr>
              <w:t>информационная система отсутствует</w:t>
            </w:r>
          </w:p>
        </w:tc>
      </w:tr>
      <w:tr w:rsidR="00C85896" w:rsidRPr="00C8220C" w:rsidTr="00C8220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C8220C" w:rsidRDefault="00C85896" w:rsidP="00940410">
            <w:pPr>
              <w:widowControl w:val="0"/>
              <w:tabs>
                <w:tab w:val="left" w:pos="11057"/>
              </w:tabs>
              <w:spacing w:line="228" w:lineRule="auto"/>
              <w:jc w:val="center"/>
              <w:rPr>
                <w:rFonts w:ascii="Times New Roman" w:hAnsi="Times New Roman"/>
                <w:sz w:val="22"/>
                <w:szCs w:val="22"/>
              </w:rPr>
            </w:pPr>
            <w:r w:rsidRPr="00C8220C">
              <w:rPr>
                <w:rFonts w:ascii="Times New Roman" w:hAnsi="Times New Roman"/>
                <w:sz w:val="22"/>
                <w:szCs w:val="22"/>
              </w:rPr>
              <w:t>1.5</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jc w:val="left"/>
              <w:rPr>
                <w:rFonts w:ascii="Times New Roman" w:hAnsi="Times New Roman"/>
                <w:color w:val="auto"/>
                <w:sz w:val="22"/>
                <w:szCs w:val="22"/>
              </w:rPr>
            </w:pPr>
            <w:r w:rsidRPr="00C8220C">
              <w:rPr>
                <w:rFonts w:ascii="Times New Roman" w:hAnsi="Times New Roman"/>
                <w:color w:val="auto"/>
                <w:sz w:val="22"/>
                <w:szCs w:val="22"/>
              </w:rPr>
              <w:t>Контрольная точка 1.1.4</w:t>
            </w:r>
          </w:p>
          <w:p w:rsidR="00C85896" w:rsidRPr="00C8220C" w:rsidRDefault="00C85896" w:rsidP="00940410">
            <w:pPr>
              <w:widowControl w:val="0"/>
              <w:tabs>
                <w:tab w:val="left" w:pos="11057"/>
              </w:tabs>
              <w:spacing w:line="228" w:lineRule="auto"/>
              <w:jc w:val="left"/>
              <w:rPr>
                <w:rFonts w:ascii="Times New Roman" w:hAnsi="Times New Roman"/>
                <w:color w:val="auto"/>
                <w:sz w:val="22"/>
                <w:szCs w:val="22"/>
              </w:rPr>
            </w:pPr>
            <w:r w:rsidRPr="00C8220C">
              <w:rPr>
                <w:rFonts w:ascii="Times New Roman" w:hAnsi="Times New Roman"/>
                <w:color w:val="auto"/>
                <w:sz w:val="22"/>
                <w:szCs w:val="22"/>
              </w:rPr>
              <w:t>«Направлен отчет о выполнении работ по сносу домов признанных аварийными и подлежащими сносу»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center"/>
              <w:rPr>
                <w:rFonts w:ascii="Times New Roman" w:hAnsi="Times New Roman"/>
                <w:sz w:val="22"/>
                <w:szCs w:val="22"/>
              </w:rPr>
            </w:pPr>
            <w:r w:rsidRPr="00C8220C">
              <w:rPr>
                <w:rFonts w:ascii="Times New Roman" w:hAnsi="Times New Roman"/>
                <w:sz w:val="22"/>
                <w:szCs w:val="22"/>
              </w:rPr>
              <w:t>-</w:t>
            </w:r>
          </w:p>
        </w:tc>
        <w:tc>
          <w:tcPr>
            <w:tcW w:w="3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Pr="00C8220C" w:rsidRDefault="00C85896" w:rsidP="00940410">
            <w:pPr>
              <w:spacing w:line="228" w:lineRule="auto"/>
              <w:rPr>
                <w:rFonts w:ascii="Times New Roman" w:hAnsi="Times New Roman"/>
                <w:sz w:val="22"/>
                <w:szCs w:val="22"/>
                <w:lang w:eastAsia="en-US"/>
              </w:rPr>
            </w:pPr>
            <w:r w:rsidRPr="00C8220C">
              <w:rPr>
                <w:rFonts w:ascii="Times New Roman" w:hAnsi="Times New Roman"/>
                <w:sz w:val="22"/>
                <w:szCs w:val="22"/>
                <w:lang w:eastAsia="en-US"/>
              </w:rPr>
              <w:t xml:space="preserve">Заместитель главы Администрации Песчанокопского района по сельскому хозяйству и вопросам муниципального хозяйства (Кравцов </w:t>
            </w:r>
            <w:r w:rsidRPr="00C8220C">
              <w:rPr>
                <w:rFonts w:ascii="Times New Roman" w:hAnsi="Times New Roman"/>
                <w:sz w:val="22"/>
                <w:szCs w:val="22"/>
                <w:lang w:eastAsia="en-US"/>
              </w:rPr>
              <w:lastRenderedPageBreak/>
              <w:t xml:space="preserve">А.Н., заместитель главы), отдел строительства, </w:t>
            </w:r>
            <w:proofErr w:type="gramStart"/>
            <w:r w:rsidRPr="00C8220C">
              <w:rPr>
                <w:rFonts w:ascii="Times New Roman" w:hAnsi="Times New Roman"/>
                <w:sz w:val="22"/>
                <w:szCs w:val="22"/>
                <w:lang w:eastAsia="en-US"/>
              </w:rPr>
              <w:t>газо-электроснабжения</w:t>
            </w:r>
            <w:proofErr w:type="gramEnd"/>
            <w:r w:rsidRPr="00C8220C">
              <w:rPr>
                <w:rFonts w:ascii="Times New Roman" w:hAnsi="Times New Roman"/>
                <w:sz w:val="22"/>
                <w:szCs w:val="22"/>
                <w:lang w:eastAsia="en-US"/>
              </w:rPr>
              <w:t xml:space="preserve">, транспорта и связи, и вопросам муниципального хозяйства Администрации Песчанокопского района (Прудников А.А., начальник отдела), </w:t>
            </w:r>
            <w:r w:rsidR="008B21A6" w:rsidRPr="00C8220C">
              <w:rPr>
                <w:rFonts w:ascii="Times New Roman" w:hAnsi="Times New Roman"/>
                <w:color w:val="auto"/>
                <w:sz w:val="22"/>
                <w:szCs w:val="22"/>
                <w:lang w:eastAsia="en-US"/>
              </w:rPr>
              <w:t>Сектор по вопросам архитектуры и градостроительства Администрация Песчанокопского района</w:t>
            </w:r>
          </w:p>
          <w:p w:rsidR="00C85896" w:rsidRPr="00C8220C" w:rsidRDefault="008B21A6" w:rsidP="00940410">
            <w:pPr>
              <w:spacing w:line="228" w:lineRule="auto"/>
              <w:rPr>
                <w:rFonts w:ascii="Times New Roman" w:hAnsi="Times New Roman"/>
                <w:color w:val="auto"/>
                <w:sz w:val="22"/>
                <w:szCs w:val="22"/>
                <w:lang w:eastAsia="en-US"/>
              </w:rPr>
            </w:pPr>
            <w:r w:rsidRPr="00C8220C">
              <w:rPr>
                <w:rFonts w:ascii="Times New Roman" w:hAnsi="Times New Roman"/>
                <w:sz w:val="22"/>
                <w:szCs w:val="22"/>
                <w:lang w:eastAsia="en-US"/>
              </w:rPr>
              <w:t xml:space="preserve">(Митина Е.В., начальник сектора); </w:t>
            </w:r>
            <w:r w:rsidR="00C85896" w:rsidRPr="00C8220C">
              <w:rPr>
                <w:rFonts w:ascii="Times New Roman" w:hAnsi="Times New Roman"/>
                <w:sz w:val="22"/>
                <w:szCs w:val="22"/>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sidRPr="00C8220C">
              <w:rPr>
                <w:rFonts w:ascii="Times New Roman" w:hAnsi="Times New Roman"/>
                <w:sz w:val="22"/>
                <w:szCs w:val="22"/>
                <w:lang w:eastAsia="en-US"/>
              </w:rPr>
              <w:t>Мертенцева</w:t>
            </w:r>
            <w:proofErr w:type="spellEnd"/>
            <w:r w:rsidR="00C85896" w:rsidRPr="00C8220C">
              <w:rPr>
                <w:rFonts w:ascii="Times New Roman" w:hAnsi="Times New Roman"/>
                <w:sz w:val="22"/>
                <w:szCs w:val="22"/>
                <w:lang w:eastAsia="en-US"/>
              </w:rPr>
              <w:t xml:space="preserve"> И.В., </w:t>
            </w:r>
            <w:proofErr w:type="spellStart"/>
            <w:r w:rsidR="00C85896" w:rsidRPr="00C8220C">
              <w:rPr>
                <w:rFonts w:ascii="Times New Roman" w:hAnsi="Times New Roman"/>
                <w:sz w:val="22"/>
                <w:szCs w:val="22"/>
                <w:lang w:eastAsia="en-US"/>
              </w:rPr>
              <w:t>Кутыгин</w:t>
            </w:r>
            <w:proofErr w:type="spellEnd"/>
            <w:r w:rsidR="00C85896" w:rsidRPr="00C8220C">
              <w:rPr>
                <w:rFonts w:ascii="Times New Roman" w:hAnsi="Times New Roman"/>
                <w:sz w:val="22"/>
                <w:szCs w:val="22"/>
                <w:lang w:eastAsia="en-US"/>
              </w:rPr>
              <w:t xml:space="preserve"> А.А., Булгаков П.А., Забелина Л.В.)</w:t>
            </w:r>
          </w:p>
          <w:p w:rsidR="00C85896" w:rsidRPr="00C8220C" w:rsidRDefault="00C85896" w:rsidP="00940410">
            <w:pPr>
              <w:spacing w:line="228" w:lineRule="auto"/>
              <w:jc w:val="center"/>
              <w:rPr>
                <w:rFonts w:ascii="Times New Roman" w:hAnsi="Times New Roman"/>
                <w:color w:val="auto"/>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spacing w:line="228" w:lineRule="auto"/>
              <w:contextualSpacing/>
              <w:jc w:val="center"/>
              <w:rPr>
                <w:rFonts w:ascii="Times New Roman" w:hAnsi="Times New Roman"/>
                <w:sz w:val="22"/>
                <w:szCs w:val="22"/>
              </w:rPr>
            </w:pPr>
            <w:r w:rsidRPr="00C8220C">
              <w:rPr>
                <w:rFonts w:ascii="Times New Roman" w:hAnsi="Times New Roman"/>
                <w:color w:val="auto"/>
                <w:sz w:val="22"/>
                <w:szCs w:val="22"/>
              </w:rPr>
              <w:lastRenderedPageBreak/>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C8220C" w:rsidRDefault="00C85896" w:rsidP="00940410">
            <w:pPr>
              <w:widowControl w:val="0"/>
              <w:tabs>
                <w:tab w:val="left" w:pos="11057"/>
              </w:tabs>
              <w:spacing w:line="228" w:lineRule="auto"/>
              <w:contextualSpacing/>
              <w:jc w:val="left"/>
              <w:rPr>
                <w:rFonts w:ascii="Times New Roman" w:hAnsi="Times New Roman"/>
                <w:sz w:val="22"/>
                <w:szCs w:val="22"/>
              </w:rPr>
            </w:pPr>
            <w:r w:rsidRPr="00C8220C">
              <w:rPr>
                <w:rFonts w:ascii="Times New Roman" w:hAnsi="Times New Roman"/>
                <w:color w:val="auto"/>
                <w:sz w:val="22"/>
                <w:szCs w:val="22"/>
              </w:rPr>
              <w:t>АИС ППК «ФРТ»</w:t>
            </w:r>
          </w:p>
        </w:tc>
      </w:tr>
    </w:tbl>
    <w:p w:rsidR="00C85896" w:rsidRPr="00C8220C" w:rsidRDefault="00C85896" w:rsidP="00940410">
      <w:pPr>
        <w:spacing w:line="228" w:lineRule="auto"/>
        <w:rPr>
          <w:rFonts w:ascii="Times New Roman" w:hAnsi="Times New Roman"/>
        </w:rPr>
      </w:pPr>
    </w:p>
    <w:p w:rsidR="00A06DA5" w:rsidRPr="00C8220C" w:rsidRDefault="00A06DA5" w:rsidP="00940410">
      <w:pPr>
        <w:spacing w:line="228" w:lineRule="auto"/>
        <w:rPr>
          <w:rFonts w:ascii="Times New Roman" w:hAnsi="Times New Roman"/>
        </w:rPr>
      </w:pPr>
    </w:p>
    <w:p w:rsidR="00FF3DB9" w:rsidRPr="00C8220C" w:rsidRDefault="00FF3DB9" w:rsidP="00940410">
      <w:pPr>
        <w:keepNext/>
        <w:widowControl w:val="0"/>
        <w:spacing w:line="228" w:lineRule="auto"/>
        <w:rPr>
          <w:rFonts w:ascii="Times New Roman" w:hAnsi="Times New Roman"/>
          <w:sz w:val="24"/>
          <w:szCs w:val="24"/>
        </w:rPr>
      </w:pPr>
    </w:p>
    <w:p w:rsidR="00D2605F" w:rsidRDefault="00D2605F" w:rsidP="00940410">
      <w:pPr>
        <w:widowControl w:val="0"/>
        <w:tabs>
          <w:tab w:val="left" w:pos="4717"/>
        </w:tabs>
        <w:spacing w:line="228" w:lineRule="auto"/>
        <w:ind w:firstLine="709"/>
        <w:jc w:val="center"/>
        <w:rPr>
          <w:rFonts w:ascii="Times New Roman" w:hAnsi="Times New Roman"/>
          <w:sz w:val="24"/>
          <w:szCs w:val="24"/>
        </w:rPr>
      </w:pPr>
    </w:p>
    <w:p w:rsidR="00C8220C" w:rsidRDefault="00C8220C" w:rsidP="00940410">
      <w:pPr>
        <w:widowControl w:val="0"/>
        <w:tabs>
          <w:tab w:val="left" w:pos="4717"/>
        </w:tabs>
        <w:spacing w:line="228" w:lineRule="auto"/>
        <w:ind w:firstLine="709"/>
        <w:jc w:val="center"/>
        <w:rPr>
          <w:rFonts w:ascii="Times New Roman" w:hAnsi="Times New Roman"/>
          <w:sz w:val="24"/>
          <w:szCs w:val="24"/>
        </w:rPr>
      </w:pPr>
    </w:p>
    <w:p w:rsidR="00C8220C" w:rsidRPr="00E35510" w:rsidRDefault="00C8220C" w:rsidP="00940410">
      <w:pPr>
        <w:spacing w:line="228" w:lineRule="auto"/>
        <w:rPr>
          <w:rFonts w:ascii="Times New Roman" w:hAnsi="Times New Roman"/>
          <w:szCs w:val="28"/>
        </w:rPr>
      </w:pPr>
      <w:r w:rsidRPr="00E35510">
        <w:rPr>
          <w:rFonts w:ascii="Times New Roman" w:hAnsi="Times New Roman"/>
          <w:szCs w:val="28"/>
        </w:rPr>
        <w:t xml:space="preserve">Управляющий делами </w:t>
      </w:r>
    </w:p>
    <w:p w:rsidR="00C8220C" w:rsidRPr="00E35510" w:rsidRDefault="00C8220C" w:rsidP="00940410">
      <w:pPr>
        <w:spacing w:line="228" w:lineRule="auto"/>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00940410">
        <w:rPr>
          <w:rFonts w:ascii="Times New Roman" w:hAnsi="Times New Roman"/>
          <w:szCs w:val="28"/>
        </w:rPr>
        <w:t xml:space="preserve">                                                                          </w:t>
      </w:r>
      <w:r>
        <w:rPr>
          <w:rFonts w:ascii="Times New Roman" w:hAnsi="Times New Roman"/>
          <w:szCs w:val="28"/>
        </w:rPr>
        <w:t xml:space="preserve">                  </w:t>
      </w:r>
      <w:r w:rsidRPr="00E35510">
        <w:rPr>
          <w:rFonts w:ascii="Times New Roman" w:hAnsi="Times New Roman"/>
          <w:szCs w:val="28"/>
        </w:rPr>
        <w:t>О.В. Купина</w:t>
      </w:r>
    </w:p>
    <w:p w:rsidR="00C8220C" w:rsidRDefault="00C8220C" w:rsidP="005A4E9C">
      <w:pPr>
        <w:widowControl w:val="0"/>
        <w:tabs>
          <w:tab w:val="left" w:pos="4717"/>
        </w:tabs>
        <w:spacing w:line="216" w:lineRule="auto"/>
        <w:ind w:firstLine="709"/>
        <w:jc w:val="center"/>
        <w:rPr>
          <w:rFonts w:ascii="Times New Roman" w:hAnsi="Times New Roman"/>
          <w:sz w:val="24"/>
          <w:szCs w:val="24"/>
        </w:rPr>
      </w:pPr>
    </w:p>
    <w:p w:rsidR="00C8220C" w:rsidRPr="00C8220C" w:rsidRDefault="00C8220C" w:rsidP="005A4E9C">
      <w:pPr>
        <w:widowControl w:val="0"/>
        <w:tabs>
          <w:tab w:val="left" w:pos="4717"/>
        </w:tabs>
        <w:spacing w:line="216" w:lineRule="auto"/>
        <w:ind w:firstLine="709"/>
        <w:jc w:val="center"/>
        <w:rPr>
          <w:rFonts w:ascii="Times New Roman" w:hAnsi="Times New Roman"/>
          <w:sz w:val="24"/>
          <w:szCs w:val="24"/>
        </w:rPr>
      </w:pPr>
    </w:p>
    <w:p w:rsidR="008C17E9" w:rsidRPr="00426E94" w:rsidRDefault="00856568" w:rsidP="00AB0DB5">
      <w:pPr>
        <w:widowControl w:val="0"/>
        <w:ind w:firstLine="709"/>
        <w:rPr>
          <w:sz w:val="24"/>
          <w:szCs w:val="24"/>
        </w:rPr>
        <w:sectPr w:rsidR="008C17E9" w:rsidRPr="00426E94" w:rsidSect="00940410">
          <w:headerReference w:type="default" r:id="rId11"/>
          <w:footerReference w:type="default" r:id="rId12"/>
          <w:pgSz w:w="16838" w:h="11906" w:orient="landscape" w:code="9"/>
          <w:pgMar w:top="1701" w:right="395" w:bottom="567" w:left="851" w:header="709" w:footer="624" w:gutter="0"/>
          <w:cols w:space="720"/>
          <w:docGrid w:linePitch="381"/>
        </w:sectPr>
      </w:pPr>
      <w:r>
        <w:rPr>
          <w:rFonts w:ascii="Times New Roman" w:hAnsi="Times New Roman"/>
          <w:sz w:val="24"/>
          <w:szCs w:val="24"/>
        </w:rPr>
        <w:t xml:space="preserve">                                                                              </w:t>
      </w:r>
    </w:p>
    <w:p w:rsidR="008C17E9" w:rsidRPr="00426E94" w:rsidRDefault="008C17E9" w:rsidP="0039360B">
      <w:pPr>
        <w:widowControl w:val="0"/>
        <w:jc w:val="center"/>
        <w:outlineLvl w:val="2"/>
        <w:rPr>
          <w:rFonts w:ascii="Times New Roman" w:hAnsi="Times New Roman"/>
          <w:sz w:val="24"/>
          <w:szCs w:val="24"/>
        </w:rPr>
      </w:pPr>
    </w:p>
    <w:sectPr w:rsidR="008C17E9" w:rsidRPr="00426E94" w:rsidSect="005F38BE">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BA" w:rsidRDefault="000922BA">
      <w:r>
        <w:separator/>
      </w:r>
    </w:p>
  </w:endnote>
  <w:endnote w:type="continuationSeparator" w:id="0">
    <w:p w:rsidR="000922BA" w:rsidRDefault="0009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51006"/>
      <w:docPartObj>
        <w:docPartGallery w:val="Page Numbers (Bottom of Page)"/>
        <w:docPartUnique/>
      </w:docPartObj>
    </w:sdtPr>
    <w:sdtEndPr/>
    <w:sdtContent>
      <w:p w:rsidR="000922BA" w:rsidRDefault="000922BA">
        <w:pPr>
          <w:pStyle w:val="a7"/>
          <w:jc w:val="right"/>
        </w:pPr>
        <w:r>
          <w:fldChar w:fldCharType="begin"/>
        </w:r>
        <w:r>
          <w:instrText>PAGE   \* MERGEFORMAT</w:instrText>
        </w:r>
        <w:r>
          <w:fldChar w:fldCharType="separate"/>
        </w:r>
        <w:r w:rsidR="00A02866">
          <w:rPr>
            <w:noProof/>
          </w:rPr>
          <w:t>2</w:t>
        </w:r>
        <w:r>
          <w:fldChar w:fldCharType="end"/>
        </w:r>
      </w:p>
    </w:sdtContent>
  </w:sdt>
  <w:p w:rsidR="000922BA" w:rsidRDefault="000922B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BA" w:rsidRPr="00375C28" w:rsidRDefault="000922BA"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BA" w:rsidRPr="00DE6F62" w:rsidRDefault="000922BA">
    <w:pPr>
      <w:rPr>
        <w:rFonts w:ascii="Times New Roman" w:hAnsi="Times New Roman"/>
        <w:sz w:val="20"/>
        <w:lang w:val="en-US"/>
      </w:rPr>
    </w:pPr>
    <w:r w:rsidRPr="00DE6F62">
      <w:rPr>
        <w:rFonts w:ascii="Times New Roman" w:hAnsi="Times New Roman"/>
        <w:sz w:val="20"/>
        <w:lang w:val="en-US"/>
      </w:rPr>
      <w:t>Y:\ORST\Ppo\ppo737.f23.docx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BA" w:rsidRDefault="000922BA">
      <w:r>
        <w:separator/>
      </w:r>
    </w:p>
  </w:footnote>
  <w:footnote w:type="continuationSeparator" w:id="0">
    <w:p w:rsidR="000922BA" w:rsidRDefault="00092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BA" w:rsidRDefault="000922BA"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BA" w:rsidRDefault="000922BA">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A02866">
      <w:rPr>
        <w:rFonts w:ascii="Times New Roman" w:hAnsi="Times New Roman"/>
        <w:noProof/>
        <w:sz w:val="20"/>
      </w:rPr>
      <w:t>44</w:t>
    </w:r>
    <w:r>
      <w:rPr>
        <w:rFonts w:ascii="Times New Roman" w:hAnsi="Times New Roman"/>
        <w:sz w:val="20"/>
      </w:rPr>
      <w:fldChar w:fldCharType="end"/>
    </w:r>
  </w:p>
  <w:p w:rsidR="000922BA" w:rsidRDefault="000922B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A9B"/>
    <w:multiLevelType w:val="multilevel"/>
    <w:tmpl w:val="10AABB2A"/>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4">
    <w:nsid w:val="529555BC"/>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546C4A"/>
    <w:multiLevelType w:val="hybridMultilevel"/>
    <w:tmpl w:val="CB96EA74"/>
    <w:lvl w:ilvl="0" w:tplc="D80A8C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9873B4"/>
    <w:multiLevelType w:val="multilevel"/>
    <w:tmpl w:val="7A188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50F"/>
    <w:rsid w:val="00002997"/>
    <w:rsid w:val="00002A48"/>
    <w:rsid w:val="000057DB"/>
    <w:rsid w:val="00006FD4"/>
    <w:rsid w:val="000076D8"/>
    <w:rsid w:val="00013510"/>
    <w:rsid w:val="0001537E"/>
    <w:rsid w:val="00015448"/>
    <w:rsid w:val="0003137A"/>
    <w:rsid w:val="00033CF8"/>
    <w:rsid w:val="00036848"/>
    <w:rsid w:val="0003685F"/>
    <w:rsid w:val="00044BF9"/>
    <w:rsid w:val="000475EB"/>
    <w:rsid w:val="00050ACE"/>
    <w:rsid w:val="00052498"/>
    <w:rsid w:val="000532C8"/>
    <w:rsid w:val="00054C6B"/>
    <w:rsid w:val="0005700F"/>
    <w:rsid w:val="000629E6"/>
    <w:rsid w:val="000654FD"/>
    <w:rsid w:val="00066C1A"/>
    <w:rsid w:val="000825FF"/>
    <w:rsid w:val="00085FEC"/>
    <w:rsid w:val="0009170F"/>
    <w:rsid w:val="00091935"/>
    <w:rsid w:val="000922BA"/>
    <w:rsid w:val="00094E18"/>
    <w:rsid w:val="000A36A7"/>
    <w:rsid w:val="000A54A2"/>
    <w:rsid w:val="000A7292"/>
    <w:rsid w:val="000B134A"/>
    <w:rsid w:val="000B1ADD"/>
    <w:rsid w:val="000B5C28"/>
    <w:rsid w:val="000B7065"/>
    <w:rsid w:val="000B76AD"/>
    <w:rsid w:val="000C1A55"/>
    <w:rsid w:val="000D4BD2"/>
    <w:rsid w:val="000D7A30"/>
    <w:rsid w:val="000D7CA0"/>
    <w:rsid w:val="000E0173"/>
    <w:rsid w:val="000E253F"/>
    <w:rsid w:val="000E55F7"/>
    <w:rsid w:val="000F31C8"/>
    <w:rsid w:val="0010023D"/>
    <w:rsid w:val="001002A2"/>
    <w:rsid w:val="0010241F"/>
    <w:rsid w:val="00102F53"/>
    <w:rsid w:val="001111A5"/>
    <w:rsid w:val="00113A10"/>
    <w:rsid w:val="0011417A"/>
    <w:rsid w:val="001206FB"/>
    <w:rsid w:val="00121AC1"/>
    <w:rsid w:val="001244ED"/>
    <w:rsid w:val="0012694C"/>
    <w:rsid w:val="00130AAE"/>
    <w:rsid w:val="001333C5"/>
    <w:rsid w:val="00137299"/>
    <w:rsid w:val="00137449"/>
    <w:rsid w:val="00137722"/>
    <w:rsid w:val="001408F6"/>
    <w:rsid w:val="00142415"/>
    <w:rsid w:val="001443B1"/>
    <w:rsid w:val="0014568A"/>
    <w:rsid w:val="0014671A"/>
    <w:rsid w:val="00152133"/>
    <w:rsid w:val="001607EA"/>
    <w:rsid w:val="00161B5F"/>
    <w:rsid w:val="00163D8B"/>
    <w:rsid w:val="00166F92"/>
    <w:rsid w:val="00167FCF"/>
    <w:rsid w:val="001707CE"/>
    <w:rsid w:val="0017082C"/>
    <w:rsid w:val="00173C75"/>
    <w:rsid w:val="00175447"/>
    <w:rsid w:val="00187154"/>
    <w:rsid w:val="00192C74"/>
    <w:rsid w:val="00193A48"/>
    <w:rsid w:val="00195C40"/>
    <w:rsid w:val="00195D2B"/>
    <w:rsid w:val="00196A88"/>
    <w:rsid w:val="001A2F25"/>
    <w:rsid w:val="001A6AE7"/>
    <w:rsid w:val="001B6F3E"/>
    <w:rsid w:val="001C2CEB"/>
    <w:rsid w:val="001D0425"/>
    <w:rsid w:val="001D23DE"/>
    <w:rsid w:val="001D3033"/>
    <w:rsid w:val="001D3EEB"/>
    <w:rsid w:val="001D617F"/>
    <w:rsid w:val="001D62E5"/>
    <w:rsid w:val="001D6AA9"/>
    <w:rsid w:val="001E69A6"/>
    <w:rsid w:val="001E6D96"/>
    <w:rsid w:val="001F0B34"/>
    <w:rsid w:val="001F1193"/>
    <w:rsid w:val="001F16CA"/>
    <w:rsid w:val="001F3888"/>
    <w:rsid w:val="001F5163"/>
    <w:rsid w:val="001F6CC0"/>
    <w:rsid w:val="00201C05"/>
    <w:rsid w:val="00207D8F"/>
    <w:rsid w:val="00211F73"/>
    <w:rsid w:val="0021471D"/>
    <w:rsid w:val="00216C40"/>
    <w:rsid w:val="00216C8D"/>
    <w:rsid w:val="002202E4"/>
    <w:rsid w:val="00221C6B"/>
    <w:rsid w:val="0022329E"/>
    <w:rsid w:val="00223A36"/>
    <w:rsid w:val="00231962"/>
    <w:rsid w:val="00233EE2"/>
    <w:rsid w:val="0023667F"/>
    <w:rsid w:val="00244274"/>
    <w:rsid w:val="00245077"/>
    <w:rsid w:val="002478AF"/>
    <w:rsid w:val="002537A2"/>
    <w:rsid w:val="002610AF"/>
    <w:rsid w:val="00262BA8"/>
    <w:rsid w:val="00266076"/>
    <w:rsid w:val="0026632B"/>
    <w:rsid w:val="00274AAB"/>
    <w:rsid w:val="0028124D"/>
    <w:rsid w:val="0028284D"/>
    <w:rsid w:val="002853A7"/>
    <w:rsid w:val="0028579F"/>
    <w:rsid w:val="002876A6"/>
    <w:rsid w:val="00287752"/>
    <w:rsid w:val="002A01EE"/>
    <w:rsid w:val="002A7645"/>
    <w:rsid w:val="002B02E8"/>
    <w:rsid w:val="002C0842"/>
    <w:rsid w:val="002C20F6"/>
    <w:rsid w:val="002C52F5"/>
    <w:rsid w:val="002D1E82"/>
    <w:rsid w:val="002D282E"/>
    <w:rsid w:val="002D40E5"/>
    <w:rsid w:val="002D5A08"/>
    <w:rsid w:val="002D602E"/>
    <w:rsid w:val="002E478E"/>
    <w:rsid w:val="002F219C"/>
    <w:rsid w:val="002F4F1C"/>
    <w:rsid w:val="002F7955"/>
    <w:rsid w:val="00302392"/>
    <w:rsid w:val="003042CA"/>
    <w:rsid w:val="003043EC"/>
    <w:rsid w:val="00306B63"/>
    <w:rsid w:val="00311802"/>
    <w:rsid w:val="00311834"/>
    <w:rsid w:val="00314E96"/>
    <w:rsid w:val="00322C35"/>
    <w:rsid w:val="0032388D"/>
    <w:rsid w:val="00324966"/>
    <w:rsid w:val="0032703E"/>
    <w:rsid w:val="00331C1B"/>
    <w:rsid w:val="0033552B"/>
    <w:rsid w:val="003356FB"/>
    <w:rsid w:val="0034721A"/>
    <w:rsid w:val="00354F1F"/>
    <w:rsid w:val="003558CC"/>
    <w:rsid w:val="0035595B"/>
    <w:rsid w:val="003561AD"/>
    <w:rsid w:val="00361FB8"/>
    <w:rsid w:val="00364470"/>
    <w:rsid w:val="00375C28"/>
    <w:rsid w:val="00382EBD"/>
    <w:rsid w:val="00385900"/>
    <w:rsid w:val="00387B67"/>
    <w:rsid w:val="00387EB9"/>
    <w:rsid w:val="00391188"/>
    <w:rsid w:val="00392B31"/>
    <w:rsid w:val="0039360B"/>
    <w:rsid w:val="003A343B"/>
    <w:rsid w:val="003A4114"/>
    <w:rsid w:val="003A4CBD"/>
    <w:rsid w:val="003A5E76"/>
    <w:rsid w:val="003A60F5"/>
    <w:rsid w:val="003B37C4"/>
    <w:rsid w:val="003B4627"/>
    <w:rsid w:val="003B6072"/>
    <w:rsid w:val="003B6BE0"/>
    <w:rsid w:val="003C0070"/>
    <w:rsid w:val="003C10F1"/>
    <w:rsid w:val="003C240E"/>
    <w:rsid w:val="003C2820"/>
    <w:rsid w:val="003C4C4F"/>
    <w:rsid w:val="003C7020"/>
    <w:rsid w:val="003D1608"/>
    <w:rsid w:val="003F46B4"/>
    <w:rsid w:val="003F4FBF"/>
    <w:rsid w:val="003F64C4"/>
    <w:rsid w:val="003F6F45"/>
    <w:rsid w:val="004021A5"/>
    <w:rsid w:val="00406650"/>
    <w:rsid w:val="00413786"/>
    <w:rsid w:val="00416C8A"/>
    <w:rsid w:val="0042519E"/>
    <w:rsid w:val="00426E94"/>
    <w:rsid w:val="0043162F"/>
    <w:rsid w:val="00447CAB"/>
    <w:rsid w:val="0046142F"/>
    <w:rsid w:val="00461A88"/>
    <w:rsid w:val="00467F97"/>
    <w:rsid w:val="00472408"/>
    <w:rsid w:val="00473A25"/>
    <w:rsid w:val="004740FB"/>
    <w:rsid w:val="00477AD8"/>
    <w:rsid w:val="00477ED9"/>
    <w:rsid w:val="00480D3F"/>
    <w:rsid w:val="004844C8"/>
    <w:rsid w:val="00492619"/>
    <w:rsid w:val="00493B13"/>
    <w:rsid w:val="00495085"/>
    <w:rsid w:val="004A221F"/>
    <w:rsid w:val="004A42F0"/>
    <w:rsid w:val="004A535C"/>
    <w:rsid w:val="004A6E11"/>
    <w:rsid w:val="004B38A1"/>
    <w:rsid w:val="004B41F4"/>
    <w:rsid w:val="004B4DA8"/>
    <w:rsid w:val="004C0121"/>
    <w:rsid w:val="004C5479"/>
    <w:rsid w:val="004C57BC"/>
    <w:rsid w:val="004C688B"/>
    <w:rsid w:val="004C72AE"/>
    <w:rsid w:val="004D7DAB"/>
    <w:rsid w:val="004E383B"/>
    <w:rsid w:val="004F2D4A"/>
    <w:rsid w:val="004F51C9"/>
    <w:rsid w:val="004F5E9A"/>
    <w:rsid w:val="00505AE8"/>
    <w:rsid w:val="00506E85"/>
    <w:rsid w:val="005078DF"/>
    <w:rsid w:val="00511914"/>
    <w:rsid w:val="005145A0"/>
    <w:rsid w:val="005147FE"/>
    <w:rsid w:val="00517546"/>
    <w:rsid w:val="00521A8D"/>
    <w:rsid w:val="00530730"/>
    <w:rsid w:val="00544565"/>
    <w:rsid w:val="00545155"/>
    <w:rsid w:val="005515CC"/>
    <w:rsid w:val="0056121A"/>
    <w:rsid w:val="00561FDC"/>
    <w:rsid w:val="0056228F"/>
    <w:rsid w:val="005647AA"/>
    <w:rsid w:val="005651C0"/>
    <w:rsid w:val="00566629"/>
    <w:rsid w:val="00566B5D"/>
    <w:rsid w:val="00570E5D"/>
    <w:rsid w:val="00571157"/>
    <w:rsid w:val="00576C67"/>
    <w:rsid w:val="0058177F"/>
    <w:rsid w:val="00595AAB"/>
    <w:rsid w:val="005A0868"/>
    <w:rsid w:val="005A4E9C"/>
    <w:rsid w:val="005A5180"/>
    <w:rsid w:val="005A61F8"/>
    <w:rsid w:val="005A676F"/>
    <w:rsid w:val="005B2D13"/>
    <w:rsid w:val="005B4EE7"/>
    <w:rsid w:val="005B65E7"/>
    <w:rsid w:val="005B7183"/>
    <w:rsid w:val="005C3C5F"/>
    <w:rsid w:val="005C7400"/>
    <w:rsid w:val="005D0A83"/>
    <w:rsid w:val="005D1671"/>
    <w:rsid w:val="005D42CC"/>
    <w:rsid w:val="005E4AC9"/>
    <w:rsid w:val="005E5BD9"/>
    <w:rsid w:val="005E642A"/>
    <w:rsid w:val="005F38BE"/>
    <w:rsid w:val="005F400B"/>
    <w:rsid w:val="006015B8"/>
    <w:rsid w:val="00602203"/>
    <w:rsid w:val="0061114B"/>
    <w:rsid w:val="0061138F"/>
    <w:rsid w:val="00612392"/>
    <w:rsid w:val="00627041"/>
    <w:rsid w:val="006361F1"/>
    <w:rsid w:val="00641DBF"/>
    <w:rsid w:val="00644B8F"/>
    <w:rsid w:val="00644D34"/>
    <w:rsid w:val="00644D60"/>
    <w:rsid w:val="006462C9"/>
    <w:rsid w:val="006465A8"/>
    <w:rsid w:val="00647547"/>
    <w:rsid w:val="006538CE"/>
    <w:rsid w:val="0065436E"/>
    <w:rsid w:val="006547D5"/>
    <w:rsid w:val="006579C5"/>
    <w:rsid w:val="00657D4C"/>
    <w:rsid w:val="006652CA"/>
    <w:rsid w:val="006652FB"/>
    <w:rsid w:val="00666D81"/>
    <w:rsid w:val="00667149"/>
    <w:rsid w:val="006731E7"/>
    <w:rsid w:val="0067382A"/>
    <w:rsid w:val="00677CCC"/>
    <w:rsid w:val="006840CC"/>
    <w:rsid w:val="00684F88"/>
    <w:rsid w:val="00694CCC"/>
    <w:rsid w:val="00695EC2"/>
    <w:rsid w:val="00696D17"/>
    <w:rsid w:val="0069729B"/>
    <w:rsid w:val="006A13BE"/>
    <w:rsid w:val="006A467D"/>
    <w:rsid w:val="006A568F"/>
    <w:rsid w:val="006A5A18"/>
    <w:rsid w:val="006A61EA"/>
    <w:rsid w:val="006A6DE4"/>
    <w:rsid w:val="006B05E7"/>
    <w:rsid w:val="006C1ECD"/>
    <w:rsid w:val="006C3A57"/>
    <w:rsid w:val="006C3FD6"/>
    <w:rsid w:val="006C4343"/>
    <w:rsid w:val="006C4C49"/>
    <w:rsid w:val="006D37A6"/>
    <w:rsid w:val="006D431A"/>
    <w:rsid w:val="006D5D79"/>
    <w:rsid w:val="006D70D2"/>
    <w:rsid w:val="006E312E"/>
    <w:rsid w:val="006E6C4E"/>
    <w:rsid w:val="006F3156"/>
    <w:rsid w:val="006F7257"/>
    <w:rsid w:val="0070417D"/>
    <w:rsid w:val="00704D1F"/>
    <w:rsid w:val="00705D14"/>
    <w:rsid w:val="00711691"/>
    <w:rsid w:val="00711F28"/>
    <w:rsid w:val="0071342E"/>
    <w:rsid w:val="00713D9B"/>
    <w:rsid w:val="0072216E"/>
    <w:rsid w:val="0072298F"/>
    <w:rsid w:val="00726392"/>
    <w:rsid w:val="007339BF"/>
    <w:rsid w:val="007353E8"/>
    <w:rsid w:val="0073685F"/>
    <w:rsid w:val="00737ADA"/>
    <w:rsid w:val="00737C4D"/>
    <w:rsid w:val="00741B42"/>
    <w:rsid w:val="0074244E"/>
    <w:rsid w:val="00744808"/>
    <w:rsid w:val="00745F5B"/>
    <w:rsid w:val="00746A62"/>
    <w:rsid w:val="00746E39"/>
    <w:rsid w:val="0075256F"/>
    <w:rsid w:val="00761E97"/>
    <w:rsid w:val="00764923"/>
    <w:rsid w:val="007664E9"/>
    <w:rsid w:val="00766C0D"/>
    <w:rsid w:val="007702FC"/>
    <w:rsid w:val="00774421"/>
    <w:rsid w:val="007755FA"/>
    <w:rsid w:val="00781225"/>
    <w:rsid w:val="0078183E"/>
    <w:rsid w:val="0078332A"/>
    <w:rsid w:val="00785E39"/>
    <w:rsid w:val="007870C3"/>
    <w:rsid w:val="00794FEF"/>
    <w:rsid w:val="007A4EE0"/>
    <w:rsid w:val="007B0353"/>
    <w:rsid w:val="007B1691"/>
    <w:rsid w:val="007B406C"/>
    <w:rsid w:val="007B4706"/>
    <w:rsid w:val="007B6CE3"/>
    <w:rsid w:val="007B7263"/>
    <w:rsid w:val="007C0568"/>
    <w:rsid w:val="007C566B"/>
    <w:rsid w:val="007C63E4"/>
    <w:rsid w:val="007D4831"/>
    <w:rsid w:val="007D6D61"/>
    <w:rsid w:val="007E0493"/>
    <w:rsid w:val="007E1162"/>
    <w:rsid w:val="007E7F82"/>
    <w:rsid w:val="007F31C4"/>
    <w:rsid w:val="007F65F1"/>
    <w:rsid w:val="008063A4"/>
    <w:rsid w:val="00811ACA"/>
    <w:rsid w:val="00811F35"/>
    <w:rsid w:val="00817E2E"/>
    <w:rsid w:val="0082262E"/>
    <w:rsid w:val="008233E8"/>
    <w:rsid w:val="008255AD"/>
    <w:rsid w:val="00827C6C"/>
    <w:rsid w:val="00830A3F"/>
    <w:rsid w:val="00831E3B"/>
    <w:rsid w:val="00833934"/>
    <w:rsid w:val="00836E60"/>
    <w:rsid w:val="0083734D"/>
    <w:rsid w:val="00840076"/>
    <w:rsid w:val="00840122"/>
    <w:rsid w:val="0084425B"/>
    <w:rsid w:val="0084743D"/>
    <w:rsid w:val="00852986"/>
    <w:rsid w:val="00856568"/>
    <w:rsid w:val="0087251F"/>
    <w:rsid w:val="00875B98"/>
    <w:rsid w:val="00881C68"/>
    <w:rsid w:val="0088393D"/>
    <w:rsid w:val="008854F4"/>
    <w:rsid w:val="00885EBC"/>
    <w:rsid w:val="008A1670"/>
    <w:rsid w:val="008A3B6D"/>
    <w:rsid w:val="008A75B6"/>
    <w:rsid w:val="008B0D2E"/>
    <w:rsid w:val="008B21A6"/>
    <w:rsid w:val="008B27F0"/>
    <w:rsid w:val="008B2F24"/>
    <w:rsid w:val="008B478F"/>
    <w:rsid w:val="008B5DD7"/>
    <w:rsid w:val="008C0668"/>
    <w:rsid w:val="008C17E9"/>
    <w:rsid w:val="008D106E"/>
    <w:rsid w:val="008D4D1D"/>
    <w:rsid w:val="008E1598"/>
    <w:rsid w:val="008E15AE"/>
    <w:rsid w:val="008E2E7B"/>
    <w:rsid w:val="008E7423"/>
    <w:rsid w:val="008E7695"/>
    <w:rsid w:val="008F2CFF"/>
    <w:rsid w:val="008F5F08"/>
    <w:rsid w:val="008F5FF5"/>
    <w:rsid w:val="008F79AA"/>
    <w:rsid w:val="009059D8"/>
    <w:rsid w:val="00907CED"/>
    <w:rsid w:val="0091197C"/>
    <w:rsid w:val="009130D6"/>
    <w:rsid w:val="0091400A"/>
    <w:rsid w:val="0091560C"/>
    <w:rsid w:val="009208AA"/>
    <w:rsid w:val="009317D6"/>
    <w:rsid w:val="00940410"/>
    <w:rsid w:val="00940829"/>
    <w:rsid w:val="00941EBE"/>
    <w:rsid w:val="00942A58"/>
    <w:rsid w:val="00944BFD"/>
    <w:rsid w:val="00946FB1"/>
    <w:rsid w:val="00952444"/>
    <w:rsid w:val="00953CD3"/>
    <w:rsid w:val="00955F84"/>
    <w:rsid w:val="00960C10"/>
    <w:rsid w:val="009619B1"/>
    <w:rsid w:val="00961FAE"/>
    <w:rsid w:val="009636A4"/>
    <w:rsid w:val="00964982"/>
    <w:rsid w:val="009649D6"/>
    <w:rsid w:val="0096758E"/>
    <w:rsid w:val="00972EDD"/>
    <w:rsid w:val="00973BFF"/>
    <w:rsid w:val="00973E79"/>
    <w:rsid w:val="00976BF4"/>
    <w:rsid w:val="00981332"/>
    <w:rsid w:val="009832DB"/>
    <w:rsid w:val="00983905"/>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1001"/>
    <w:rsid w:val="009E50D0"/>
    <w:rsid w:val="009E7598"/>
    <w:rsid w:val="009F1B30"/>
    <w:rsid w:val="009F3A74"/>
    <w:rsid w:val="00A02866"/>
    <w:rsid w:val="00A06DA5"/>
    <w:rsid w:val="00A14AEE"/>
    <w:rsid w:val="00A14EAA"/>
    <w:rsid w:val="00A215BD"/>
    <w:rsid w:val="00A2247B"/>
    <w:rsid w:val="00A254CB"/>
    <w:rsid w:val="00A2565E"/>
    <w:rsid w:val="00A258A8"/>
    <w:rsid w:val="00A30737"/>
    <w:rsid w:val="00A30EE3"/>
    <w:rsid w:val="00A378A3"/>
    <w:rsid w:val="00A41F88"/>
    <w:rsid w:val="00A4386A"/>
    <w:rsid w:val="00A439A8"/>
    <w:rsid w:val="00A448D0"/>
    <w:rsid w:val="00A52040"/>
    <w:rsid w:val="00A57CE3"/>
    <w:rsid w:val="00A64CCF"/>
    <w:rsid w:val="00A7203F"/>
    <w:rsid w:val="00A80B6A"/>
    <w:rsid w:val="00A82D21"/>
    <w:rsid w:val="00A93105"/>
    <w:rsid w:val="00AA73C1"/>
    <w:rsid w:val="00AB0DB5"/>
    <w:rsid w:val="00AB27E7"/>
    <w:rsid w:val="00AC1D57"/>
    <w:rsid w:val="00AD07A0"/>
    <w:rsid w:val="00AD613F"/>
    <w:rsid w:val="00AE34BF"/>
    <w:rsid w:val="00AE6AE0"/>
    <w:rsid w:val="00AE7D1B"/>
    <w:rsid w:val="00AF4DAE"/>
    <w:rsid w:val="00AF5189"/>
    <w:rsid w:val="00B02632"/>
    <w:rsid w:val="00B0497F"/>
    <w:rsid w:val="00B052B6"/>
    <w:rsid w:val="00B10839"/>
    <w:rsid w:val="00B12904"/>
    <w:rsid w:val="00B139AB"/>
    <w:rsid w:val="00B140FF"/>
    <w:rsid w:val="00B173F7"/>
    <w:rsid w:val="00B22C63"/>
    <w:rsid w:val="00B27D03"/>
    <w:rsid w:val="00B34AFE"/>
    <w:rsid w:val="00B3554A"/>
    <w:rsid w:val="00B37829"/>
    <w:rsid w:val="00B438D9"/>
    <w:rsid w:val="00B441F2"/>
    <w:rsid w:val="00B5049D"/>
    <w:rsid w:val="00B51C8B"/>
    <w:rsid w:val="00B563FA"/>
    <w:rsid w:val="00B62D86"/>
    <w:rsid w:val="00B65960"/>
    <w:rsid w:val="00B76C71"/>
    <w:rsid w:val="00B87F09"/>
    <w:rsid w:val="00B90D6B"/>
    <w:rsid w:val="00B92BA5"/>
    <w:rsid w:val="00B930F8"/>
    <w:rsid w:val="00B94B35"/>
    <w:rsid w:val="00B975EB"/>
    <w:rsid w:val="00BA4813"/>
    <w:rsid w:val="00BA4989"/>
    <w:rsid w:val="00BB4017"/>
    <w:rsid w:val="00BB6A3D"/>
    <w:rsid w:val="00BB7C5C"/>
    <w:rsid w:val="00BB7F1A"/>
    <w:rsid w:val="00BC2900"/>
    <w:rsid w:val="00BC7FBE"/>
    <w:rsid w:val="00BD1B48"/>
    <w:rsid w:val="00BD33F2"/>
    <w:rsid w:val="00BE3FC1"/>
    <w:rsid w:val="00BF065F"/>
    <w:rsid w:val="00BF10B9"/>
    <w:rsid w:val="00BF39B8"/>
    <w:rsid w:val="00BF4FA9"/>
    <w:rsid w:val="00BF5862"/>
    <w:rsid w:val="00BF762A"/>
    <w:rsid w:val="00BF77FB"/>
    <w:rsid w:val="00C20E48"/>
    <w:rsid w:val="00C21EFB"/>
    <w:rsid w:val="00C25120"/>
    <w:rsid w:val="00C25CC6"/>
    <w:rsid w:val="00C32571"/>
    <w:rsid w:val="00C43287"/>
    <w:rsid w:val="00C4634E"/>
    <w:rsid w:val="00C478F8"/>
    <w:rsid w:val="00C55EA4"/>
    <w:rsid w:val="00C619E8"/>
    <w:rsid w:val="00C62D01"/>
    <w:rsid w:val="00C776F8"/>
    <w:rsid w:val="00C8220C"/>
    <w:rsid w:val="00C85896"/>
    <w:rsid w:val="00C865CF"/>
    <w:rsid w:val="00C926B0"/>
    <w:rsid w:val="00C9453F"/>
    <w:rsid w:val="00C96461"/>
    <w:rsid w:val="00CA134D"/>
    <w:rsid w:val="00CA1CBC"/>
    <w:rsid w:val="00CA2328"/>
    <w:rsid w:val="00CA40D2"/>
    <w:rsid w:val="00CA5669"/>
    <w:rsid w:val="00CB6F3D"/>
    <w:rsid w:val="00CB7E11"/>
    <w:rsid w:val="00CC2ABA"/>
    <w:rsid w:val="00CC4B36"/>
    <w:rsid w:val="00CC7EB0"/>
    <w:rsid w:val="00CD19D8"/>
    <w:rsid w:val="00CD5031"/>
    <w:rsid w:val="00CE1CE6"/>
    <w:rsid w:val="00CE22E0"/>
    <w:rsid w:val="00D00D26"/>
    <w:rsid w:val="00D011C7"/>
    <w:rsid w:val="00D033D7"/>
    <w:rsid w:val="00D0340B"/>
    <w:rsid w:val="00D06244"/>
    <w:rsid w:val="00D06FB5"/>
    <w:rsid w:val="00D125F8"/>
    <w:rsid w:val="00D128EB"/>
    <w:rsid w:val="00D12AFB"/>
    <w:rsid w:val="00D137E0"/>
    <w:rsid w:val="00D13918"/>
    <w:rsid w:val="00D23D3F"/>
    <w:rsid w:val="00D25F99"/>
    <w:rsid w:val="00D2605F"/>
    <w:rsid w:val="00D26DF2"/>
    <w:rsid w:val="00D27002"/>
    <w:rsid w:val="00D30D4A"/>
    <w:rsid w:val="00D31C92"/>
    <w:rsid w:val="00D33213"/>
    <w:rsid w:val="00D37BA1"/>
    <w:rsid w:val="00D415DA"/>
    <w:rsid w:val="00D4246B"/>
    <w:rsid w:val="00D46AB1"/>
    <w:rsid w:val="00D52FCF"/>
    <w:rsid w:val="00D557CA"/>
    <w:rsid w:val="00D55DAE"/>
    <w:rsid w:val="00D57EC7"/>
    <w:rsid w:val="00D60B3E"/>
    <w:rsid w:val="00D626C6"/>
    <w:rsid w:val="00D626CF"/>
    <w:rsid w:val="00D645A8"/>
    <w:rsid w:val="00D6516C"/>
    <w:rsid w:val="00D6780A"/>
    <w:rsid w:val="00D678D8"/>
    <w:rsid w:val="00D72C1F"/>
    <w:rsid w:val="00D74471"/>
    <w:rsid w:val="00D779AA"/>
    <w:rsid w:val="00D8413E"/>
    <w:rsid w:val="00D936DF"/>
    <w:rsid w:val="00D9388F"/>
    <w:rsid w:val="00DA769F"/>
    <w:rsid w:val="00DA7D49"/>
    <w:rsid w:val="00DB3455"/>
    <w:rsid w:val="00DB6526"/>
    <w:rsid w:val="00DC3CD3"/>
    <w:rsid w:val="00DC68A6"/>
    <w:rsid w:val="00DD0AD0"/>
    <w:rsid w:val="00DD28B1"/>
    <w:rsid w:val="00DD797C"/>
    <w:rsid w:val="00DE0717"/>
    <w:rsid w:val="00DE0E04"/>
    <w:rsid w:val="00DE136E"/>
    <w:rsid w:val="00DE6F62"/>
    <w:rsid w:val="00DE7AA8"/>
    <w:rsid w:val="00DF38DF"/>
    <w:rsid w:val="00DF510E"/>
    <w:rsid w:val="00DF54F9"/>
    <w:rsid w:val="00DF71C1"/>
    <w:rsid w:val="00E0026F"/>
    <w:rsid w:val="00E04242"/>
    <w:rsid w:val="00E06B4A"/>
    <w:rsid w:val="00E10DBC"/>
    <w:rsid w:val="00E13916"/>
    <w:rsid w:val="00E13CB9"/>
    <w:rsid w:val="00E14B1A"/>
    <w:rsid w:val="00E14D38"/>
    <w:rsid w:val="00E2248E"/>
    <w:rsid w:val="00E34806"/>
    <w:rsid w:val="00E34837"/>
    <w:rsid w:val="00E372BE"/>
    <w:rsid w:val="00E4134B"/>
    <w:rsid w:val="00E44526"/>
    <w:rsid w:val="00E4598F"/>
    <w:rsid w:val="00E460FF"/>
    <w:rsid w:val="00E51526"/>
    <w:rsid w:val="00E65F4B"/>
    <w:rsid w:val="00E71D90"/>
    <w:rsid w:val="00E72EC6"/>
    <w:rsid w:val="00E7392D"/>
    <w:rsid w:val="00E777BD"/>
    <w:rsid w:val="00E8260C"/>
    <w:rsid w:val="00E847A5"/>
    <w:rsid w:val="00E915C8"/>
    <w:rsid w:val="00E91A2C"/>
    <w:rsid w:val="00E94C88"/>
    <w:rsid w:val="00EA5A36"/>
    <w:rsid w:val="00EA66B6"/>
    <w:rsid w:val="00EB0DCE"/>
    <w:rsid w:val="00EB16CC"/>
    <w:rsid w:val="00EB3B59"/>
    <w:rsid w:val="00EB42F6"/>
    <w:rsid w:val="00EB67E4"/>
    <w:rsid w:val="00EB68DD"/>
    <w:rsid w:val="00EB6A83"/>
    <w:rsid w:val="00EC7E6A"/>
    <w:rsid w:val="00ED0845"/>
    <w:rsid w:val="00ED20BA"/>
    <w:rsid w:val="00ED7540"/>
    <w:rsid w:val="00ED7C2E"/>
    <w:rsid w:val="00EE064F"/>
    <w:rsid w:val="00EE30B5"/>
    <w:rsid w:val="00EE6631"/>
    <w:rsid w:val="00EE7DC2"/>
    <w:rsid w:val="00EF1FE8"/>
    <w:rsid w:val="00EF223B"/>
    <w:rsid w:val="00EF5346"/>
    <w:rsid w:val="00F00CD3"/>
    <w:rsid w:val="00F02CB8"/>
    <w:rsid w:val="00F07E50"/>
    <w:rsid w:val="00F11A47"/>
    <w:rsid w:val="00F13B36"/>
    <w:rsid w:val="00F175A5"/>
    <w:rsid w:val="00F22241"/>
    <w:rsid w:val="00F26EC2"/>
    <w:rsid w:val="00F277BA"/>
    <w:rsid w:val="00F373E2"/>
    <w:rsid w:val="00F445D2"/>
    <w:rsid w:val="00F4461D"/>
    <w:rsid w:val="00F53445"/>
    <w:rsid w:val="00F54FA7"/>
    <w:rsid w:val="00F55690"/>
    <w:rsid w:val="00F55F36"/>
    <w:rsid w:val="00F568FC"/>
    <w:rsid w:val="00F61B3C"/>
    <w:rsid w:val="00F61CE5"/>
    <w:rsid w:val="00F70F65"/>
    <w:rsid w:val="00F722BC"/>
    <w:rsid w:val="00F7243C"/>
    <w:rsid w:val="00F72DE3"/>
    <w:rsid w:val="00F7693E"/>
    <w:rsid w:val="00F808E2"/>
    <w:rsid w:val="00F8335A"/>
    <w:rsid w:val="00F857AE"/>
    <w:rsid w:val="00F8685C"/>
    <w:rsid w:val="00F90FAC"/>
    <w:rsid w:val="00F91CCE"/>
    <w:rsid w:val="00F94DB3"/>
    <w:rsid w:val="00FB216D"/>
    <w:rsid w:val="00FB68C5"/>
    <w:rsid w:val="00FB7A52"/>
    <w:rsid w:val="00FC63D9"/>
    <w:rsid w:val="00FD1819"/>
    <w:rsid w:val="00FD3B23"/>
    <w:rsid w:val="00FD7043"/>
    <w:rsid w:val="00FE1A95"/>
    <w:rsid w:val="00FE2625"/>
    <w:rsid w:val="00FE52D3"/>
    <w:rsid w:val="00FF247D"/>
    <w:rsid w:val="00FF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 w:id="9150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67F5-EE31-4189-9195-77741206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44</Pages>
  <Words>10616</Words>
  <Characters>60517</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21</cp:revision>
  <cp:lastPrinted>2026-06-29T06:58:00Z</cp:lastPrinted>
  <dcterms:created xsi:type="dcterms:W3CDTF">2026-01-16T10:42:00Z</dcterms:created>
  <dcterms:modified xsi:type="dcterms:W3CDTF">2026-06-29T08:12:00Z</dcterms:modified>
</cp:coreProperties>
</file>