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F09D0" w14:textId="658DE0E6" w:rsidR="00461481" w:rsidRPr="00B74EAF" w:rsidRDefault="00131602" w:rsidP="0046148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0EF9D211" wp14:editId="20FC88FB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481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461481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14:paraId="51A83AD1" w14:textId="77777777" w:rsidR="00461481" w:rsidRPr="00B74EAF" w:rsidRDefault="00461481" w:rsidP="0046148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14:paraId="3DE53DFD" w14:textId="77777777" w:rsidR="00461481" w:rsidRPr="00B74EAF" w:rsidRDefault="00461481" w:rsidP="00461481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14:paraId="1E87F97D" w14:textId="77777777" w:rsidR="00461481" w:rsidRPr="00B74EAF" w:rsidRDefault="00461481" w:rsidP="00461481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14:paraId="617AFD6F" w14:textId="77777777" w:rsidR="00461481" w:rsidRPr="00B74EAF" w:rsidRDefault="00461481" w:rsidP="00461481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14:paraId="46598109" w14:textId="77777777" w:rsidR="00461481" w:rsidRPr="00B74EAF" w:rsidRDefault="00461481" w:rsidP="00461481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14:paraId="72B81DD1" w14:textId="77777777" w:rsidR="00461481" w:rsidRPr="00B74EAF" w:rsidRDefault="00461481" w:rsidP="00461481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61481" w:rsidRPr="00B74EAF" w14:paraId="0A9D038A" w14:textId="77777777" w:rsidTr="00EA4820">
        <w:trPr>
          <w:trHeight w:val="383"/>
        </w:trPr>
        <w:tc>
          <w:tcPr>
            <w:tcW w:w="2235" w:type="dxa"/>
            <w:hideMark/>
          </w:tcPr>
          <w:p w14:paraId="1C5CDC2E" w14:textId="5FBBE634" w:rsidR="00461481" w:rsidRPr="00B74EAF" w:rsidRDefault="00674BBD" w:rsidP="00EA4820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10.02.2025</w:t>
            </w:r>
          </w:p>
        </w:tc>
        <w:tc>
          <w:tcPr>
            <w:tcW w:w="2268" w:type="dxa"/>
          </w:tcPr>
          <w:p w14:paraId="317790ED" w14:textId="77777777" w:rsidR="00461481" w:rsidRPr="00B74EAF" w:rsidRDefault="00461481" w:rsidP="00EA482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52FFA120" w14:textId="77777777" w:rsidR="00461481" w:rsidRPr="00B74EAF" w:rsidRDefault="00461481" w:rsidP="00EA482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14:paraId="33D517FA" w14:textId="721E480F" w:rsidR="00461481" w:rsidRPr="00B74EAF" w:rsidRDefault="00674BBD" w:rsidP="00EA4820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58</w:t>
            </w:r>
          </w:p>
        </w:tc>
        <w:tc>
          <w:tcPr>
            <w:tcW w:w="1315" w:type="dxa"/>
          </w:tcPr>
          <w:p w14:paraId="11059303" w14:textId="77777777" w:rsidR="00461481" w:rsidRPr="00B74EAF" w:rsidRDefault="00461481" w:rsidP="00EA4820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1DE58E9E" w14:textId="77777777" w:rsidR="00461481" w:rsidRPr="00B74EAF" w:rsidRDefault="00461481" w:rsidP="00EA4820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14:paraId="6B1F7560" w14:textId="77777777" w:rsidR="000E0D9B" w:rsidRPr="00461481" w:rsidRDefault="000E0D9B">
      <w:pPr>
        <w:spacing w:line="240" w:lineRule="atLeast"/>
        <w:ind w:right="-1"/>
        <w:rPr>
          <w:sz w:val="14"/>
          <w:szCs w:val="32"/>
        </w:rPr>
      </w:pPr>
    </w:p>
    <w:p w14:paraId="05000000" w14:textId="1AE67260" w:rsidR="00D51ADE" w:rsidRDefault="0064320B" w:rsidP="00461481">
      <w:pPr>
        <w:spacing w:line="233" w:lineRule="auto"/>
        <w:ind w:right="4536"/>
        <w:jc w:val="both"/>
        <w:rPr>
          <w:i/>
          <w:sz w:val="28"/>
        </w:rPr>
      </w:pPr>
      <w:r>
        <w:rPr>
          <w:sz w:val="28"/>
        </w:rPr>
        <w:t>Об утверждении Правил использования водных объектов для рекреационных целей  на территории Песчанокопского района</w:t>
      </w:r>
    </w:p>
    <w:p w14:paraId="08000000" w14:textId="77777777" w:rsidR="00D51ADE" w:rsidRDefault="00D51ADE" w:rsidP="00461481">
      <w:pPr>
        <w:spacing w:line="233" w:lineRule="auto"/>
        <w:ind w:right="-1"/>
        <w:jc w:val="center"/>
        <w:rPr>
          <w:b/>
          <w:sz w:val="28"/>
        </w:rPr>
      </w:pPr>
    </w:p>
    <w:p w14:paraId="09000000" w14:textId="77777777" w:rsidR="00D51ADE" w:rsidRDefault="0064320B" w:rsidP="00461481">
      <w:pPr>
        <w:spacing w:line="233" w:lineRule="auto"/>
        <w:ind w:firstLine="708"/>
        <w:jc w:val="both"/>
        <w:rPr>
          <w:i/>
          <w:sz w:val="28"/>
        </w:rPr>
      </w:pPr>
      <w:r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Водным кодексом Российской Федерации, Уставом муниципального образования «Песчанокопский район»,</w:t>
      </w:r>
    </w:p>
    <w:p w14:paraId="0A000000" w14:textId="77777777" w:rsidR="00D51ADE" w:rsidRDefault="0064320B">
      <w:pPr>
        <w:ind w:firstLine="708"/>
        <w:jc w:val="both"/>
        <w:rPr>
          <w:sz w:val="28"/>
        </w:rPr>
      </w:pPr>
      <w:r>
        <w:rPr>
          <w:sz w:val="28"/>
        </w:rPr>
        <w:t xml:space="preserve"> </w:t>
      </w:r>
    </w:p>
    <w:p w14:paraId="3CE293B7" w14:textId="77777777" w:rsidR="00461481" w:rsidRPr="00855C33" w:rsidRDefault="00461481" w:rsidP="00461481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14:paraId="0C000000" w14:textId="77777777" w:rsidR="00D51ADE" w:rsidRDefault="00D51ADE">
      <w:pPr>
        <w:ind w:firstLine="708"/>
        <w:jc w:val="center"/>
        <w:rPr>
          <w:b/>
          <w:sz w:val="28"/>
        </w:rPr>
      </w:pPr>
    </w:p>
    <w:p w14:paraId="0D000000" w14:textId="76C28089" w:rsidR="00D51ADE" w:rsidRDefault="0064320B" w:rsidP="00461481">
      <w:pPr>
        <w:pStyle w:val="aa"/>
        <w:numPr>
          <w:ilvl w:val="0"/>
          <w:numId w:val="1"/>
        </w:numPr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>Утвердить правила использования водных объектов для рекреационных целей на территории Песчанокопск</w:t>
      </w:r>
      <w:r w:rsidR="000E0D9B">
        <w:rPr>
          <w:sz w:val="28"/>
        </w:rPr>
        <w:t>ого района, согласно приложению к настоящему постановлению.</w:t>
      </w:r>
    </w:p>
    <w:p w14:paraId="1A11816E" w14:textId="2C9F1967" w:rsidR="00D246A0" w:rsidRDefault="00D246A0" w:rsidP="00461481">
      <w:pPr>
        <w:pStyle w:val="aa"/>
        <w:numPr>
          <w:ilvl w:val="0"/>
          <w:numId w:val="1"/>
        </w:numPr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14:paraId="19114039" w14:textId="77777777" w:rsidR="000E0D9B" w:rsidRDefault="000E0D9B" w:rsidP="00461481">
      <w:pPr>
        <w:pStyle w:val="aa"/>
        <w:numPr>
          <w:ilvl w:val="0"/>
          <w:numId w:val="1"/>
        </w:numPr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14:paraId="0E000000" w14:textId="430FCB27" w:rsidR="00D51ADE" w:rsidRDefault="0064320B" w:rsidP="00461481">
      <w:pPr>
        <w:pStyle w:val="aa"/>
        <w:numPr>
          <w:ilvl w:val="0"/>
          <w:numId w:val="1"/>
        </w:numPr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>Настоящее постановление вступает в силу со дня его официального опубликования.</w:t>
      </w:r>
    </w:p>
    <w:p w14:paraId="0F000000" w14:textId="48098FE5" w:rsidR="00D51ADE" w:rsidRDefault="00D246A0" w:rsidP="00461481">
      <w:pPr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64320B">
        <w:rPr>
          <w:sz w:val="28"/>
        </w:rPr>
        <w:t xml:space="preserve">. </w:t>
      </w:r>
      <w:proofErr w:type="gramStart"/>
      <w:r w:rsidR="0064320B">
        <w:rPr>
          <w:sz w:val="28"/>
        </w:rPr>
        <w:t>Контроль за</w:t>
      </w:r>
      <w:proofErr w:type="gramEnd"/>
      <w:r w:rsidR="0064320B">
        <w:rPr>
          <w:sz w:val="28"/>
        </w:rPr>
        <w:t xml:space="preserve"> </w:t>
      </w:r>
      <w:r w:rsidR="000E0D9B">
        <w:rPr>
          <w:sz w:val="28"/>
        </w:rPr>
        <w:t>выполнен</w:t>
      </w:r>
      <w:r w:rsidR="0064320B">
        <w:rPr>
          <w:sz w:val="28"/>
        </w:rPr>
        <w:t xml:space="preserve">ием </w:t>
      </w:r>
      <w:r w:rsidR="000E0D9B">
        <w:rPr>
          <w:sz w:val="28"/>
        </w:rPr>
        <w:t xml:space="preserve">настоящего </w:t>
      </w:r>
      <w:r w:rsidR="0064320B">
        <w:rPr>
          <w:sz w:val="28"/>
        </w:rPr>
        <w:t>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14:paraId="13000000" w14:textId="77777777" w:rsidR="00D51ADE" w:rsidRDefault="00D51ADE" w:rsidP="00461481">
      <w:pPr>
        <w:spacing w:line="233" w:lineRule="auto"/>
        <w:ind w:firstLine="708"/>
        <w:jc w:val="both"/>
        <w:rPr>
          <w:sz w:val="28"/>
        </w:rPr>
      </w:pPr>
    </w:p>
    <w:p w14:paraId="48CAF376" w14:textId="77777777" w:rsidR="00461481" w:rsidRDefault="00461481" w:rsidP="00461481">
      <w:pPr>
        <w:spacing w:line="233" w:lineRule="auto"/>
        <w:ind w:firstLine="708"/>
        <w:jc w:val="both"/>
        <w:rPr>
          <w:sz w:val="28"/>
        </w:rPr>
      </w:pPr>
    </w:p>
    <w:p w14:paraId="14000000" w14:textId="77777777" w:rsidR="00D51ADE" w:rsidRDefault="0064320B" w:rsidP="00461481">
      <w:pPr>
        <w:spacing w:line="233" w:lineRule="auto"/>
        <w:jc w:val="both"/>
        <w:rPr>
          <w:sz w:val="28"/>
        </w:rPr>
      </w:pPr>
      <w:r>
        <w:rPr>
          <w:sz w:val="28"/>
        </w:rPr>
        <w:t>Глава Администрации</w:t>
      </w:r>
    </w:p>
    <w:p w14:paraId="15000000" w14:textId="15E039B7" w:rsidR="00D51ADE" w:rsidRDefault="0064320B" w:rsidP="00461481">
      <w:pPr>
        <w:spacing w:line="233" w:lineRule="auto"/>
        <w:jc w:val="both"/>
      </w:pPr>
      <w:r>
        <w:rPr>
          <w:sz w:val="28"/>
        </w:rPr>
        <w:t>Песчанокопского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07896">
        <w:rPr>
          <w:sz w:val="28"/>
        </w:rPr>
        <w:t xml:space="preserve">                  </w:t>
      </w:r>
      <w:r>
        <w:rPr>
          <w:sz w:val="28"/>
        </w:rPr>
        <w:t xml:space="preserve">И.И. </w:t>
      </w:r>
      <w:proofErr w:type="spellStart"/>
      <w:r>
        <w:rPr>
          <w:sz w:val="28"/>
        </w:rPr>
        <w:t>Апольский</w:t>
      </w:r>
      <w:proofErr w:type="spellEnd"/>
    </w:p>
    <w:p w14:paraId="24000000" w14:textId="77777777" w:rsidR="00D51ADE" w:rsidRDefault="00D51ADE" w:rsidP="00461481">
      <w:pPr>
        <w:spacing w:line="233" w:lineRule="auto"/>
        <w:jc w:val="both"/>
        <w:rPr>
          <w:sz w:val="28"/>
        </w:rPr>
      </w:pPr>
    </w:p>
    <w:p w14:paraId="25000000" w14:textId="0F82E810" w:rsidR="00D51ADE" w:rsidRPr="00461481" w:rsidRDefault="00207896" w:rsidP="00461481">
      <w:pPr>
        <w:spacing w:line="233" w:lineRule="auto"/>
        <w:jc w:val="both"/>
        <w:rPr>
          <w:sz w:val="28"/>
        </w:rPr>
      </w:pPr>
      <w:r w:rsidRPr="00461481">
        <w:rPr>
          <w:sz w:val="28"/>
        </w:rPr>
        <w:t>П</w:t>
      </w:r>
      <w:r w:rsidR="0064320B" w:rsidRPr="00461481">
        <w:rPr>
          <w:sz w:val="28"/>
        </w:rPr>
        <w:t>остановление вносит</w:t>
      </w:r>
      <w:r w:rsidRPr="00461481">
        <w:rPr>
          <w:sz w:val="28"/>
        </w:rPr>
        <w:t>:</w:t>
      </w:r>
    </w:p>
    <w:p w14:paraId="26000000" w14:textId="77777777" w:rsidR="00D51ADE" w:rsidRPr="00461481" w:rsidRDefault="0064320B" w:rsidP="00461481">
      <w:pPr>
        <w:spacing w:line="233" w:lineRule="auto"/>
        <w:jc w:val="both"/>
        <w:rPr>
          <w:sz w:val="28"/>
        </w:rPr>
      </w:pPr>
      <w:r w:rsidRPr="00461481">
        <w:rPr>
          <w:sz w:val="28"/>
        </w:rPr>
        <w:t>отдел сельского хозяйства</w:t>
      </w:r>
    </w:p>
    <w:p w14:paraId="27000000" w14:textId="77777777" w:rsidR="00D51ADE" w:rsidRPr="00461481" w:rsidRDefault="0064320B" w:rsidP="00461481">
      <w:pPr>
        <w:spacing w:line="233" w:lineRule="auto"/>
        <w:jc w:val="both"/>
        <w:rPr>
          <w:sz w:val="28"/>
        </w:rPr>
      </w:pPr>
      <w:r w:rsidRPr="00461481">
        <w:rPr>
          <w:sz w:val="28"/>
        </w:rPr>
        <w:t>и охраны окружающей среды</w:t>
      </w:r>
    </w:p>
    <w:p w14:paraId="29000000" w14:textId="77777777" w:rsidR="00D51ADE" w:rsidRDefault="0064320B" w:rsidP="00461481">
      <w:pPr>
        <w:widowControl w:val="0"/>
        <w:tabs>
          <w:tab w:val="left" w:pos="200"/>
        </w:tabs>
        <w:ind w:left="5103"/>
        <w:jc w:val="both"/>
        <w:outlineLvl w:val="0"/>
        <w:rPr>
          <w:sz w:val="28"/>
        </w:rPr>
      </w:pPr>
      <w:r>
        <w:rPr>
          <w:sz w:val="28"/>
        </w:rPr>
        <w:lastRenderedPageBreak/>
        <w:t>Приложение</w:t>
      </w:r>
    </w:p>
    <w:p w14:paraId="2C0D6C87" w14:textId="77777777" w:rsidR="00207896" w:rsidRDefault="0064320B" w:rsidP="00461481">
      <w:pPr>
        <w:widowControl w:val="0"/>
        <w:tabs>
          <w:tab w:val="left" w:pos="200"/>
        </w:tabs>
        <w:ind w:left="5103"/>
        <w:jc w:val="both"/>
        <w:outlineLvl w:val="0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14:paraId="2A000000" w14:textId="72A19D92" w:rsidR="00D51ADE" w:rsidRDefault="00207896" w:rsidP="00461481">
      <w:pPr>
        <w:widowControl w:val="0"/>
        <w:tabs>
          <w:tab w:val="left" w:pos="200"/>
        </w:tabs>
        <w:ind w:left="5103"/>
        <w:jc w:val="both"/>
        <w:outlineLvl w:val="0"/>
        <w:rPr>
          <w:sz w:val="28"/>
        </w:rPr>
      </w:pPr>
      <w:r>
        <w:rPr>
          <w:sz w:val="28"/>
        </w:rPr>
        <w:t xml:space="preserve">Песчанокопского </w:t>
      </w:r>
      <w:r w:rsidR="0064320B">
        <w:rPr>
          <w:sz w:val="28"/>
        </w:rPr>
        <w:t>района</w:t>
      </w:r>
    </w:p>
    <w:p w14:paraId="2B000000" w14:textId="04730054" w:rsidR="00D51ADE" w:rsidRDefault="0064320B" w:rsidP="00461481">
      <w:pPr>
        <w:widowControl w:val="0"/>
        <w:tabs>
          <w:tab w:val="left" w:pos="200"/>
        </w:tabs>
        <w:ind w:left="5103"/>
        <w:jc w:val="both"/>
        <w:outlineLvl w:val="0"/>
        <w:rPr>
          <w:sz w:val="28"/>
        </w:rPr>
      </w:pPr>
      <w:r>
        <w:rPr>
          <w:sz w:val="28"/>
        </w:rPr>
        <w:t xml:space="preserve">от </w:t>
      </w:r>
      <w:r w:rsidR="00674BBD">
        <w:rPr>
          <w:sz w:val="28"/>
        </w:rPr>
        <w:t>10.02.2025</w:t>
      </w:r>
      <w:bookmarkStart w:id="0" w:name="_GoBack"/>
      <w:bookmarkEnd w:id="0"/>
      <w:r>
        <w:rPr>
          <w:sz w:val="28"/>
        </w:rPr>
        <w:t xml:space="preserve"> № </w:t>
      </w:r>
      <w:r w:rsidR="00674BBD">
        <w:rPr>
          <w:sz w:val="28"/>
        </w:rPr>
        <w:t>58</w:t>
      </w:r>
    </w:p>
    <w:p w14:paraId="2D000000" w14:textId="77777777" w:rsidR="00D51ADE" w:rsidRDefault="00D51ADE">
      <w:pPr>
        <w:jc w:val="right"/>
        <w:rPr>
          <w:sz w:val="28"/>
          <w:highlight w:val="white"/>
        </w:rPr>
      </w:pPr>
    </w:p>
    <w:p w14:paraId="2E000000" w14:textId="77777777" w:rsidR="00D51ADE" w:rsidRPr="00FD7114" w:rsidRDefault="0064320B">
      <w:pPr>
        <w:widowControl w:val="0"/>
        <w:tabs>
          <w:tab w:val="center" w:pos="4962"/>
          <w:tab w:val="left" w:pos="8040"/>
        </w:tabs>
        <w:spacing w:line="240" w:lineRule="auto"/>
        <w:ind w:right="-2"/>
        <w:jc w:val="center"/>
        <w:rPr>
          <w:b/>
          <w:sz w:val="28"/>
        </w:rPr>
      </w:pPr>
      <w:r w:rsidRPr="00FD7114">
        <w:rPr>
          <w:b/>
          <w:sz w:val="28"/>
        </w:rPr>
        <w:t xml:space="preserve">Правила использования водных объектов для рекреационных целей           </w:t>
      </w:r>
    </w:p>
    <w:p w14:paraId="2F000000" w14:textId="77777777" w:rsidR="00D51ADE" w:rsidRPr="00FD7114" w:rsidRDefault="0064320B">
      <w:pPr>
        <w:widowControl w:val="0"/>
        <w:tabs>
          <w:tab w:val="center" w:pos="4962"/>
          <w:tab w:val="left" w:pos="8040"/>
        </w:tabs>
        <w:spacing w:line="240" w:lineRule="auto"/>
        <w:ind w:right="-2"/>
        <w:jc w:val="center"/>
        <w:rPr>
          <w:b/>
          <w:sz w:val="28"/>
        </w:rPr>
      </w:pPr>
      <w:r w:rsidRPr="00FD7114">
        <w:rPr>
          <w:b/>
          <w:sz w:val="28"/>
        </w:rPr>
        <w:t xml:space="preserve"> на территории Песчанокопского района</w:t>
      </w:r>
    </w:p>
    <w:p w14:paraId="30000000" w14:textId="77777777" w:rsidR="00D51ADE" w:rsidRPr="00FD7114" w:rsidRDefault="0064320B">
      <w:pPr>
        <w:widowControl w:val="0"/>
        <w:tabs>
          <w:tab w:val="center" w:pos="4962"/>
          <w:tab w:val="left" w:pos="8040"/>
        </w:tabs>
        <w:spacing w:line="240" w:lineRule="auto"/>
        <w:ind w:right="-2"/>
        <w:jc w:val="center"/>
        <w:rPr>
          <w:b/>
          <w:sz w:val="28"/>
        </w:rPr>
      </w:pPr>
      <w:r w:rsidRPr="00FD7114">
        <w:rPr>
          <w:b/>
          <w:sz w:val="28"/>
        </w:rPr>
        <w:t xml:space="preserve"> </w:t>
      </w:r>
    </w:p>
    <w:p w14:paraId="31000000" w14:textId="77777777" w:rsidR="00D51ADE" w:rsidRPr="00FD7114" w:rsidRDefault="0064320B">
      <w:pPr>
        <w:widowControl w:val="0"/>
        <w:spacing w:line="240" w:lineRule="auto"/>
        <w:ind w:right="-2"/>
        <w:jc w:val="center"/>
        <w:rPr>
          <w:b/>
          <w:sz w:val="28"/>
        </w:rPr>
      </w:pPr>
      <w:r w:rsidRPr="00FD7114">
        <w:rPr>
          <w:b/>
          <w:sz w:val="28"/>
        </w:rPr>
        <w:t>1. Общие положения</w:t>
      </w:r>
    </w:p>
    <w:p w14:paraId="32000000" w14:textId="77777777" w:rsidR="00D51ADE" w:rsidRDefault="00D51ADE">
      <w:pPr>
        <w:widowControl w:val="0"/>
        <w:spacing w:line="240" w:lineRule="auto"/>
        <w:jc w:val="both"/>
        <w:rPr>
          <w:sz w:val="28"/>
        </w:rPr>
      </w:pPr>
    </w:p>
    <w:p w14:paraId="33000000" w14:textId="436F7FA9" w:rsidR="00D51ADE" w:rsidRDefault="0064320B" w:rsidP="0046148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1.1. Настоящие Правила регламентируют использование водных объектов для рекреационных целей (туризма, купания, физической культуры и спорта, организации отдыха и укрепления здоровья граждан, в том числе организации отдыха детей и их оздоровления) в соответствии с Водным кодексом Российской Федерации, иными федеральными законами и правилами использования водных объектов для рекреационных целей.</w:t>
      </w:r>
    </w:p>
    <w:p w14:paraId="34000000" w14:textId="77777777" w:rsidR="00D51ADE" w:rsidRDefault="0064320B" w:rsidP="00461481">
      <w:pPr>
        <w:spacing w:line="24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Понятия, используемые в настоящем Положении, соответствуют понятиям, принятым в Водном кодексе Российской Федерации.</w:t>
      </w:r>
    </w:p>
    <w:p w14:paraId="35000000" w14:textId="77777777" w:rsidR="00D51ADE" w:rsidRDefault="00D51ADE">
      <w:pPr>
        <w:widowControl w:val="0"/>
        <w:spacing w:line="240" w:lineRule="auto"/>
        <w:jc w:val="center"/>
        <w:rPr>
          <w:sz w:val="28"/>
        </w:rPr>
      </w:pPr>
    </w:p>
    <w:p w14:paraId="36000000" w14:textId="77777777" w:rsidR="00D51ADE" w:rsidRPr="00FD7114" w:rsidRDefault="0064320B">
      <w:pPr>
        <w:widowControl w:val="0"/>
        <w:spacing w:line="240" w:lineRule="auto"/>
        <w:jc w:val="center"/>
        <w:rPr>
          <w:b/>
          <w:sz w:val="28"/>
        </w:rPr>
      </w:pPr>
      <w:r w:rsidRPr="00FD7114">
        <w:rPr>
          <w:b/>
          <w:sz w:val="28"/>
        </w:rPr>
        <w:t>2. Требования к определению водных объектов или их частей, предназначенных для использования в рекреационных целях</w:t>
      </w:r>
    </w:p>
    <w:p w14:paraId="37000000" w14:textId="77777777" w:rsidR="00D51ADE" w:rsidRDefault="00D51ADE">
      <w:pPr>
        <w:spacing w:line="240" w:lineRule="auto"/>
        <w:ind w:firstLine="851"/>
        <w:contextualSpacing/>
        <w:jc w:val="center"/>
        <w:rPr>
          <w:sz w:val="28"/>
        </w:rPr>
      </w:pPr>
    </w:p>
    <w:p w14:paraId="38000000" w14:textId="5F5F9051" w:rsidR="00D51ADE" w:rsidRDefault="0064320B" w:rsidP="00461481">
      <w:pPr>
        <w:spacing w:line="24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2.1</w:t>
      </w:r>
      <w:r w:rsidR="00D91EE1">
        <w:rPr>
          <w:sz w:val="28"/>
        </w:rPr>
        <w:t>.</w:t>
      </w:r>
      <w:r>
        <w:rPr>
          <w:sz w:val="28"/>
        </w:rPr>
        <w:t xml:space="preserve"> Водные объекты или их части, предназначенные для использования в рекреационных целях, определяются нормативно-правовым актом Администрации Песчанокопского района в соответствии с действующим законодательством.</w:t>
      </w:r>
    </w:p>
    <w:p w14:paraId="39000000" w14:textId="77777777" w:rsidR="00D51ADE" w:rsidRDefault="0064320B" w:rsidP="00461481">
      <w:pPr>
        <w:spacing w:line="24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Водные объекты, используемые в рекреационных целях, расположенные в границах муниципального образования «Песчанокопский район», не должны являться источниками биологических, химических и физических факторов вредного воздействия на человека. </w:t>
      </w:r>
    </w:p>
    <w:p w14:paraId="3A000000" w14:textId="77777777" w:rsidR="00D51ADE" w:rsidRDefault="0064320B" w:rsidP="00461481">
      <w:pPr>
        <w:spacing w:line="24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Использование водного объекта в рекреационных целях (отдыха, туризма, спорта)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 в соответствии с требованиями подпунктов 1 и 3 статьи 18 Федерального закона от 30.03.1999 № 52-ФЗ «О санитарно-эпидемиологическом благополучии населения».</w:t>
      </w:r>
    </w:p>
    <w:p w14:paraId="3B000000" w14:textId="55E5B5D3" w:rsidR="00D51ADE" w:rsidRDefault="0064320B" w:rsidP="00461481">
      <w:pPr>
        <w:spacing w:line="24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2.2</w:t>
      </w:r>
      <w:r w:rsidR="00461481">
        <w:rPr>
          <w:sz w:val="28"/>
        </w:rPr>
        <w:t>.</w:t>
      </w:r>
      <w:r>
        <w:rPr>
          <w:sz w:val="28"/>
        </w:rPr>
        <w:t xml:space="preserve"> Использование акватории водных объектов для рекреационных целей, в том числе для эксплуатации пляжа, могут осуществлять водопользователи и правообладатели земельных участков, расположенных в пределах береговой полосы водного объекта.</w:t>
      </w:r>
    </w:p>
    <w:p w14:paraId="3C000000" w14:textId="6AB5A772" w:rsidR="00D51ADE" w:rsidRDefault="0064320B" w:rsidP="00461481">
      <w:pPr>
        <w:spacing w:line="240" w:lineRule="auto"/>
        <w:ind w:firstLine="709"/>
        <w:contextualSpacing/>
        <w:jc w:val="both"/>
        <w:rPr>
          <w:strike/>
          <w:sz w:val="28"/>
        </w:rPr>
      </w:pPr>
      <w:r>
        <w:rPr>
          <w:sz w:val="28"/>
        </w:rPr>
        <w:t>2.3</w:t>
      </w:r>
      <w:r w:rsidR="00461481">
        <w:rPr>
          <w:sz w:val="28"/>
        </w:rPr>
        <w:t>.</w:t>
      </w:r>
      <w:r>
        <w:rPr>
          <w:sz w:val="28"/>
        </w:rPr>
        <w:t xml:space="preserve"> Береговая территория зоны рекреации водного объекта должна соответствовать санитарным, эпидемиологическим, гигиеническим и противопожарным нормам и правилам</w:t>
      </w:r>
      <w:r>
        <w:rPr>
          <w:strike/>
          <w:sz w:val="28"/>
        </w:rPr>
        <w:t>.</w:t>
      </w:r>
    </w:p>
    <w:p w14:paraId="3D000000" w14:textId="716C819F" w:rsidR="00D51ADE" w:rsidRDefault="0064320B" w:rsidP="00461481">
      <w:pPr>
        <w:spacing w:line="24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2.4</w:t>
      </w:r>
      <w:r w:rsidR="00461481">
        <w:rPr>
          <w:sz w:val="28"/>
        </w:rPr>
        <w:t>.</w:t>
      </w:r>
      <w:r>
        <w:rPr>
          <w:sz w:val="28"/>
        </w:rPr>
        <w:t xml:space="preserve"> Зоны рекреации водных объектов для эксплуатации пляжей должны располагаться на расстоянии не менее 500 метров выше по течению от мест выпуска сточных вод, не ближе 250 метров выше и 1000 метров ниже портовых гидротехнических сооружений, пристаней, причалов, нефтеналивных приспособлений.</w:t>
      </w:r>
    </w:p>
    <w:p w14:paraId="3E000000" w14:textId="77777777" w:rsidR="00D51ADE" w:rsidRDefault="0064320B" w:rsidP="00461481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Площадь участка акватории водного объекта, отведенного для купания на проточном объекте, должна обеспечивать не менее 5 квадратных метров на одного купающегося; на непроточном водном объекте - в 2 - 3 раза больше. На каждого человека должно приходиться не менее 2 квадратных метров площади береговой полосы пляжа, в купальнях - не менее 3 квадратных метров. В местах, отведенных для купания, не должно быть выхода на поверхность грунтовых вод, водоворота, воронок и течения, превышающего 0,5 метра в секунду. </w:t>
      </w:r>
    </w:p>
    <w:p w14:paraId="3F000000" w14:textId="77777777" w:rsidR="00D51ADE" w:rsidRDefault="0064320B" w:rsidP="00461481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Границы участка акватории водного объекта, отведенного для купания, не должны выходить в зону судового хода. </w:t>
      </w:r>
    </w:p>
    <w:p w14:paraId="40000000" w14:textId="77777777" w:rsidR="00D51ADE" w:rsidRDefault="0064320B" w:rsidP="00461481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Если берег крутой, места для купания с глубиной для безопасного ныряния оборудуются деревянными мостиками или плотами для прыжков в воду. </w:t>
      </w:r>
    </w:p>
    <w:p w14:paraId="41000000" w14:textId="671A278F" w:rsidR="00D51ADE" w:rsidRDefault="0064320B" w:rsidP="0046148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2.5</w:t>
      </w:r>
      <w:r w:rsidR="00461481">
        <w:rPr>
          <w:sz w:val="28"/>
        </w:rPr>
        <w:t>.</w:t>
      </w:r>
      <w:r>
        <w:rPr>
          <w:sz w:val="28"/>
        </w:rPr>
        <w:t> 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14:paraId="42000000" w14:textId="66D727AE" w:rsidR="00D51ADE" w:rsidRDefault="0064320B" w:rsidP="0046148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2.6</w:t>
      </w:r>
      <w:r w:rsidR="00461481">
        <w:rPr>
          <w:sz w:val="28"/>
        </w:rPr>
        <w:t>.</w:t>
      </w:r>
      <w:r>
        <w:rPr>
          <w:sz w:val="28"/>
        </w:rPr>
        <w:t xml:space="preserve">  Зоны рекреации водных объектов для эксплуатации пляжей должны  отвечать следующим требованиям: </w:t>
      </w:r>
    </w:p>
    <w:p w14:paraId="43000000" w14:textId="77777777" w:rsidR="00D51ADE" w:rsidRDefault="0064320B" w:rsidP="00461481">
      <w:pPr>
        <w:widowControl w:val="0"/>
        <w:numPr>
          <w:ilvl w:val="0"/>
          <w:numId w:val="2"/>
        </w:numPr>
        <w:spacing w:line="240" w:lineRule="auto"/>
        <w:ind w:left="0" w:firstLine="709"/>
        <w:jc w:val="both"/>
        <w:rPr>
          <w:sz w:val="28"/>
        </w:rPr>
      </w:pPr>
      <w:r>
        <w:rPr>
          <w:sz w:val="28"/>
        </w:rPr>
        <w:t>наличие или возможность устройства удобных и безопасных подходов к воде;</w:t>
      </w:r>
    </w:p>
    <w:p w14:paraId="44000000" w14:textId="77777777" w:rsidR="00D51ADE" w:rsidRDefault="0064320B" w:rsidP="00461481">
      <w:pPr>
        <w:widowControl w:val="0"/>
        <w:numPr>
          <w:ilvl w:val="0"/>
          <w:numId w:val="2"/>
        </w:numPr>
        <w:spacing w:line="240" w:lineRule="auto"/>
        <w:ind w:left="0" w:firstLine="709"/>
        <w:jc w:val="both"/>
        <w:rPr>
          <w:sz w:val="28"/>
        </w:rPr>
      </w:pPr>
      <w:r>
        <w:rPr>
          <w:sz w:val="28"/>
        </w:rPr>
        <w:t>наличие подъездных путей;</w:t>
      </w:r>
    </w:p>
    <w:p w14:paraId="45000000" w14:textId="77777777" w:rsidR="00D51ADE" w:rsidRDefault="0064320B" w:rsidP="00461481">
      <w:pPr>
        <w:widowControl w:val="0"/>
        <w:numPr>
          <w:ilvl w:val="0"/>
          <w:numId w:val="2"/>
        </w:numPr>
        <w:spacing w:line="24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 зона купания детей на пляжах должна иметь песчано-гравийное или галечное дно с уклоном не более 0,02;</w:t>
      </w:r>
    </w:p>
    <w:p w14:paraId="46000000" w14:textId="77777777" w:rsidR="00D51ADE" w:rsidRDefault="0064320B" w:rsidP="00461481">
      <w:pPr>
        <w:widowControl w:val="0"/>
        <w:numPr>
          <w:ilvl w:val="0"/>
          <w:numId w:val="2"/>
        </w:numPr>
        <w:spacing w:line="240" w:lineRule="auto"/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благоприятный гидрологический режим (отсутствие водоворотов, течений более 0,5 м/сек, резких колебаний уровня воды.</w:t>
      </w:r>
      <w:proofErr w:type="gramEnd"/>
    </w:p>
    <w:p w14:paraId="47000000" w14:textId="348B80C0" w:rsidR="00D51ADE" w:rsidRDefault="0064320B" w:rsidP="0046148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2.7</w:t>
      </w:r>
      <w:r w:rsidR="00461481">
        <w:rPr>
          <w:sz w:val="28"/>
        </w:rPr>
        <w:t>.</w:t>
      </w:r>
      <w:r>
        <w:rPr>
          <w:sz w:val="28"/>
        </w:rPr>
        <w:t xml:space="preserve"> Дно водного объекта в пределах участка акватории, отведенного для купания, должно иметь безопасный рельеф дна (отсутствие ям, острых камней, зарослей, водных растений и пр.).</w:t>
      </w:r>
    </w:p>
    <w:p w14:paraId="48000000" w14:textId="48A31C8F" w:rsidR="00D51ADE" w:rsidRDefault="0064320B" w:rsidP="0046148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2.8</w:t>
      </w:r>
      <w:r w:rsidR="00461481">
        <w:rPr>
          <w:sz w:val="28"/>
        </w:rPr>
        <w:t>.</w:t>
      </w:r>
      <w:r>
        <w:rPr>
          <w:sz w:val="28"/>
        </w:rPr>
        <w:t xml:space="preserve"> Водные объекты, используемые в рекреационных целях, в том числе водные объекты, расположенные в границах населенных пунктов, не должны являться источниками биологических, химических и физических факторов вредного воздействия на человека.</w:t>
      </w:r>
    </w:p>
    <w:p w14:paraId="49000000" w14:textId="77777777" w:rsidR="00D51ADE" w:rsidRDefault="00D51ADE">
      <w:pPr>
        <w:widowControl w:val="0"/>
        <w:spacing w:line="240" w:lineRule="auto"/>
        <w:jc w:val="center"/>
        <w:rPr>
          <w:sz w:val="28"/>
        </w:rPr>
      </w:pPr>
    </w:p>
    <w:p w14:paraId="4A000000" w14:textId="77777777" w:rsidR="00D51ADE" w:rsidRPr="00FD7114" w:rsidRDefault="0064320B">
      <w:pPr>
        <w:widowControl w:val="0"/>
        <w:spacing w:line="240" w:lineRule="auto"/>
        <w:jc w:val="center"/>
        <w:rPr>
          <w:b/>
          <w:sz w:val="28"/>
        </w:rPr>
      </w:pPr>
      <w:r w:rsidRPr="00FD7114">
        <w:rPr>
          <w:b/>
          <w:sz w:val="28"/>
        </w:rPr>
        <w:t>3. 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</w:t>
      </w:r>
    </w:p>
    <w:p w14:paraId="4B000000" w14:textId="77777777" w:rsidR="00D51ADE" w:rsidRDefault="00D51ADE">
      <w:pPr>
        <w:widowControl w:val="0"/>
        <w:spacing w:line="240" w:lineRule="auto"/>
        <w:jc w:val="center"/>
        <w:rPr>
          <w:sz w:val="28"/>
        </w:rPr>
      </w:pPr>
    </w:p>
    <w:p w14:paraId="4C000000" w14:textId="10ABE6C0" w:rsidR="00D51ADE" w:rsidRDefault="0064320B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3.1. К местам (зонам) массового отдыха населения следует относить территории, выделенные</w:t>
      </w:r>
      <w:r w:rsidR="000C3D5A">
        <w:rPr>
          <w:sz w:val="28"/>
        </w:rPr>
        <w:t xml:space="preserve"> в генеральных планах поселений</w:t>
      </w:r>
      <w:r>
        <w:rPr>
          <w:sz w:val="28"/>
        </w:rPr>
        <w:t xml:space="preserve"> для организации отдыха, туризма, физкультурно-оздоровительной и спортивной деятельности граждан (земли рекреации).</w:t>
      </w:r>
    </w:p>
    <w:p w14:paraId="4D000000" w14:textId="0720CED8" w:rsidR="00D51ADE" w:rsidRDefault="0064320B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3.2. </w:t>
      </w:r>
      <w:proofErr w:type="gramStart"/>
      <w:r>
        <w:rPr>
          <w:sz w:val="28"/>
        </w:rPr>
        <w:t>Местом (зоной) массового отдыха (далее –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</w:t>
      </w:r>
      <w:proofErr w:type="gramEnd"/>
      <w:r>
        <w:rPr>
          <w:sz w:val="28"/>
        </w:rPr>
        <w:t xml:space="preserve"> малых архитектурных форм.</w:t>
      </w:r>
    </w:p>
    <w:p w14:paraId="4E000000" w14:textId="44D6FFD1" w:rsidR="00D51ADE" w:rsidRDefault="0064320B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14:paraId="4F000000" w14:textId="0BFEB0F3" w:rsidR="00D51ADE" w:rsidRDefault="0064320B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3.3. Решение о создании</w:t>
      </w:r>
      <w:r w:rsidR="00360439">
        <w:rPr>
          <w:sz w:val="28"/>
        </w:rPr>
        <w:t xml:space="preserve"> новых мест отдыха принимается А</w:t>
      </w:r>
      <w:r>
        <w:rPr>
          <w:sz w:val="28"/>
        </w:rPr>
        <w:t xml:space="preserve">дминистрацией Песчанокопского района в соответствии с </w:t>
      </w:r>
      <w:r w:rsidR="00D16EE3">
        <w:rPr>
          <w:sz w:val="28"/>
        </w:rPr>
        <w:t xml:space="preserve">Генеральным планом, правилами землепользования </w:t>
      </w:r>
      <w:r>
        <w:rPr>
          <w:sz w:val="28"/>
        </w:rPr>
        <w:t xml:space="preserve">и застройки </w:t>
      </w:r>
      <w:r w:rsidR="000C3D5A">
        <w:rPr>
          <w:sz w:val="28"/>
        </w:rPr>
        <w:t>сельских поселений</w:t>
      </w:r>
      <w:r>
        <w:rPr>
          <w:sz w:val="28"/>
        </w:rPr>
        <w:t>.</w:t>
      </w:r>
    </w:p>
    <w:p w14:paraId="50000000" w14:textId="7718C306" w:rsidR="00D51ADE" w:rsidRDefault="0064320B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3.4. При обеспечении зоны рекреации питьевой водой, необходимо обеспечить её соответствие требованиям «ГОСТ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51232-98. Государственный стандарт Российской Федерации. Вода питьевая. Общие требования к организации и методам контроля качества».</w:t>
      </w:r>
    </w:p>
    <w:p w14:paraId="51000000" w14:textId="6B6404CB" w:rsidR="00D51ADE" w:rsidRDefault="0064320B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При установке душевых установок – в них должна подаваться питьевая вода (п. 2.7 ГОСТ 17.1.5.02-80).</w:t>
      </w:r>
    </w:p>
    <w:p w14:paraId="0EF4E8A5" w14:textId="4774EAE4" w:rsidR="00D45019" w:rsidRDefault="00D45019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В местах отдыха с запретом для купания устанавливаются щиты с предупреждениями и запрещающими надписями.</w:t>
      </w:r>
    </w:p>
    <w:p w14:paraId="648DAD2C" w14:textId="138098DC" w:rsidR="00D45019" w:rsidRDefault="00D45019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В местах отдыха, используемых или предназначенных для купания, создаются пляжи, и обеспечивается их функционирование установленным порядком.</w:t>
      </w:r>
    </w:p>
    <w:p w14:paraId="52000000" w14:textId="166DF5EF" w:rsidR="00D51ADE" w:rsidRDefault="0064320B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При устройстве туалетов должно быть предусмотрено </w:t>
      </w:r>
      <w:proofErr w:type="spellStart"/>
      <w:r>
        <w:rPr>
          <w:sz w:val="28"/>
        </w:rPr>
        <w:t>канализование</w:t>
      </w:r>
      <w:proofErr w:type="spellEnd"/>
      <w:r>
        <w:rPr>
          <w:sz w:val="28"/>
        </w:rPr>
        <w:t xml:space="preserve"> с отводом сточных вод на очистные сооружения. При отсутствии канализации необходимо устройство водонепроницаемых выгребов.</w:t>
      </w:r>
    </w:p>
    <w:p w14:paraId="2A3969C5" w14:textId="6104F669" w:rsidR="00D45019" w:rsidRDefault="00D45019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color w:val="auto"/>
          <w:sz w:val="28"/>
        </w:rPr>
        <w:t>Владелец пляжа в целях предупреждения несчастных случаев и оказания помощи людям, терпящим бедствие на воде, организует работу спасательного поста с дежурством спасателей или матросов-спасателей в установленное время работы пляжа независимо от наличия запрета на купание.</w:t>
      </w:r>
    </w:p>
    <w:p w14:paraId="54000000" w14:textId="248D6FC1" w:rsidR="00D51ADE" w:rsidRDefault="0064320B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3.5. Контейнеры для мусора должны располагаться на бетонированных площадках с удобными подъездными путями. Вывоз мусора осуществляется по графику оператора.</w:t>
      </w:r>
    </w:p>
    <w:p w14:paraId="55000000" w14:textId="60793259" w:rsidR="00D51ADE" w:rsidRDefault="0064320B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3.6. Вблизи зоны рекреации должно быть предусмотрено устройство открытых автостоянок личного и общественного транспорта. Открытые автостоянки вместимостью до 30 автомашин должны быть удалены от границ зоны рекреации на расстояние не менее 50 м, вместимостью до 100 автомашин - не менее 100 м, вместимостью свыше 100 автомашин - не менее 200 м.</w:t>
      </w:r>
    </w:p>
    <w:p w14:paraId="56000000" w14:textId="71659104" w:rsidR="00D51ADE" w:rsidRDefault="0064320B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Санитарно-защитные разрывы от зоны рекреации до открытых автостоянок должны быть озеленены.</w:t>
      </w:r>
    </w:p>
    <w:p w14:paraId="57000000" w14:textId="77777777" w:rsidR="00D51ADE" w:rsidRDefault="0064320B">
      <w:pPr>
        <w:widowControl w:val="0"/>
        <w:spacing w:line="240" w:lineRule="auto"/>
        <w:jc w:val="both"/>
        <w:rPr>
          <w:sz w:val="28"/>
        </w:rPr>
      </w:pPr>
      <w:r>
        <w:rPr>
          <w:sz w:val="28"/>
        </w:rPr>
        <w:tab/>
      </w:r>
    </w:p>
    <w:p w14:paraId="58000000" w14:textId="77777777" w:rsidR="00D51ADE" w:rsidRPr="00FD7114" w:rsidRDefault="0064320B">
      <w:pPr>
        <w:widowControl w:val="0"/>
        <w:spacing w:line="240" w:lineRule="auto"/>
        <w:jc w:val="center"/>
        <w:rPr>
          <w:b/>
          <w:sz w:val="28"/>
        </w:rPr>
      </w:pPr>
      <w:r w:rsidRPr="00FD7114">
        <w:rPr>
          <w:b/>
          <w:sz w:val="28"/>
        </w:rPr>
        <w:t>4.Требования к срокам открытия и закрытия купального сезона</w:t>
      </w:r>
    </w:p>
    <w:p w14:paraId="59000000" w14:textId="77777777" w:rsidR="00D51ADE" w:rsidRDefault="00D51ADE">
      <w:pPr>
        <w:widowControl w:val="0"/>
        <w:spacing w:line="240" w:lineRule="auto"/>
        <w:jc w:val="both"/>
        <w:rPr>
          <w:sz w:val="28"/>
        </w:rPr>
      </w:pPr>
    </w:p>
    <w:p w14:paraId="5A000000" w14:textId="466ED015" w:rsidR="00D51ADE" w:rsidRDefault="0064320B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Сроки открытия и закрытия купального сезона устанавливаются муниципальным правовым актом ежегодно при наличии и готовности пляжей к приему посетителей.</w:t>
      </w:r>
    </w:p>
    <w:p w14:paraId="5B000000" w14:textId="77777777" w:rsidR="00D51ADE" w:rsidRDefault="00D51ADE">
      <w:pPr>
        <w:widowControl w:val="0"/>
        <w:spacing w:line="240" w:lineRule="auto"/>
        <w:jc w:val="center"/>
        <w:rPr>
          <w:sz w:val="28"/>
        </w:rPr>
      </w:pPr>
    </w:p>
    <w:p w14:paraId="5C000000" w14:textId="77777777" w:rsidR="00D51ADE" w:rsidRPr="00FD7114" w:rsidRDefault="0064320B">
      <w:pPr>
        <w:widowControl w:val="0"/>
        <w:spacing w:line="240" w:lineRule="auto"/>
        <w:jc w:val="center"/>
        <w:rPr>
          <w:b/>
          <w:sz w:val="28"/>
        </w:rPr>
      </w:pPr>
      <w:r w:rsidRPr="00FD7114">
        <w:rPr>
          <w:b/>
          <w:sz w:val="28"/>
        </w:rPr>
        <w:t>5. Порядок проведения мероприятий, связанных с использованием водных объектов или их частей для рекреационных целей</w:t>
      </w:r>
    </w:p>
    <w:p w14:paraId="5D000000" w14:textId="77777777" w:rsidR="00D51ADE" w:rsidRDefault="00D51ADE">
      <w:pPr>
        <w:widowControl w:val="0"/>
        <w:spacing w:line="240" w:lineRule="auto"/>
        <w:jc w:val="center"/>
        <w:rPr>
          <w:sz w:val="28"/>
        </w:rPr>
      </w:pPr>
    </w:p>
    <w:p w14:paraId="5E000000" w14:textId="77777777" w:rsidR="00D51ADE" w:rsidRDefault="0064320B" w:rsidP="00D91EE1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5.1. Водопользователь обязан выполнять мероприятия, предусмотренные условиями договора водопользования.</w:t>
      </w:r>
    </w:p>
    <w:p w14:paraId="5F000000" w14:textId="77777777" w:rsidR="00D51ADE" w:rsidRDefault="0064320B" w:rsidP="00D91EE1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5.2. Зоны рекреации должны соответствовать санитарно-гигиеническим нормам и правилам перед началом и в период купального сезона.</w:t>
      </w:r>
    </w:p>
    <w:p w14:paraId="60000000" w14:textId="77777777" w:rsidR="00D51ADE" w:rsidRDefault="0064320B" w:rsidP="00D91EE1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5.3.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 в соответствии с федеральным законодательством.</w:t>
      </w:r>
    </w:p>
    <w:p w14:paraId="61000000" w14:textId="77777777" w:rsidR="00D51ADE" w:rsidRDefault="0064320B" w:rsidP="00D91EE1">
      <w:pPr>
        <w:ind w:firstLine="709"/>
        <w:jc w:val="both"/>
        <w:rPr>
          <w:sz w:val="28"/>
        </w:rPr>
      </w:pPr>
      <w:r>
        <w:rPr>
          <w:sz w:val="28"/>
        </w:rPr>
        <w:t xml:space="preserve">5.4. </w:t>
      </w:r>
      <w:proofErr w:type="gramStart"/>
      <w:r>
        <w:rPr>
          <w:sz w:val="28"/>
        </w:rPr>
        <w:t xml:space="preserve">Ежегодно, перед началом эксплуатации пляжа, юридическое лицо, индивидуальный предприниматель или физическое лицо, владеющее в соответствии с законодательством Российской Федерации земельным участком, предназначенным для оборудования и эксплуатации пляжа, в соответствии с </w:t>
      </w:r>
      <w:hyperlink r:id="rId10" w:history="1">
        <w:r>
          <w:rPr>
            <w:sz w:val="28"/>
          </w:rPr>
          <w:t>Приказом</w:t>
        </w:r>
      </w:hyperlink>
      <w:r>
        <w:rPr>
          <w:sz w:val="28"/>
        </w:rPr>
        <w:t xml:space="preserve"> Министерства Российской Федерации по делам гражданской обороны, чрезвычайным ситуациям и ликвидации последствий стихийных бедствий от 30.09.2020 № 732 «Об утверждении Правил пользования пляжами в Российской Федерации» направляет заявление-декларацию в Государственную</w:t>
      </w:r>
      <w:proofErr w:type="gramEnd"/>
      <w:r>
        <w:rPr>
          <w:sz w:val="28"/>
        </w:rPr>
        <w:t xml:space="preserve"> инспекцию по маломерным судам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Ростовской области.</w:t>
      </w:r>
    </w:p>
    <w:p w14:paraId="62000000" w14:textId="77777777" w:rsidR="00D51ADE" w:rsidRDefault="0064320B" w:rsidP="00D91EE1">
      <w:pPr>
        <w:ind w:firstLine="709"/>
        <w:jc w:val="both"/>
        <w:rPr>
          <w:sz w:val="28"/>
        </w:rPr>
      </w:pPr>
      <w:r>
        <w:rPr>
          <w:sz w:val="28"/>
        </w:rPr>
        <w:t>5.5. Купание людей на водных объектах допускается на пляжах, подготовленных в установленном порядке.</w:t>
      </w:r>
    </w:p>
    <w:p w14:paraId="63000000" w14:textId="77777777" w:rsidR="00D51ADE" w:rsidRDefault="0064320B" w:rsidP="00D91EE1">
      <w:pPr>
        <w:ind w:firstLine="709"/>
        <w:jc w:val="both"/>
        <w:rPr>
          <w:sz w:val="28"/>
        </w:rPr>
      </w:pPr>
      <w:r>
        <w:rPr>
          <w:sz w:val="28"/>
        </w:rPr>
        <w:t>5.6. Проведение мероприятий на льду водных объектах для катания на коньках допускается при толщине льда не менее 15 см, а при массовом катании - не менее 25 см.</w:t>
      </w:r>
    </w:p>
    <w:p w14:paraId="64000000" w14:textId="77777777" w:rsidR="00D51ADE" w:rsidRDefault="0064320B" w:rsidP="00D91EE1">
      <w:pPr>
        <w:ind w:firstLine="709"/>
        <w:jc w:val="both"/>
        <w:rPr>
          <w:sz w:val="28"/>
        </w:rPr>
      </w:pPr>
      <w:r>
        <w:rPr>
          <w:sz w:val="28"/>
        </w:rPr>
        <w:t xml:space="preserve">5.7. Организации при производстве работ по </w:t>
      </w:r>
      <w:proofErr w:type="spellStart"/>
      <w:r>
        <w:rPr>
          <w:sz w:val="28"/>
        </w:rPr>
        <w:t>выколке</w:t>
      </w:r>
      <w:proofErr w:type="spellEnd"/>
      <w:r>
        <w:rPr>
          <w:sz w:val="28"/>
        </w:rPr>
        <w:t xml:space="preserve"> льда обязаны ограждать опасные для людей участки.</w:t>
      </w:r>
    </w:p>
    <w:p w14:paraId="65000000" w14:textId="77777777" w:rsidR="00D51ADE" w:rsidRDefault="0064320B" w:rsidP="00D91EE1">
      <w:pPr>
        <w:ind w:firstLine="709"/>
        <w:jc w:val="both"/>
        <w:rPr>
          <w:sz w:val="28"/>
        </w:rPr>
      </w:pPr>
      <w:r>
        <w:rPr>
          <w:sz w:val="28"/>
        </w:rPr>
        <w:t>5.8. Работы по выемке грунта вблизи берегов водных объектов и в местах массового купания людей, производятся с разрешения органов местного самоуправления.</w:t>
      </w:r>
    </w:p>
    <w:p w14:paraId="66000000" w14:textId="77777777" w:rsidR="00D51ADE" w:rsidRDefault="0064320B" w:rsidP="00D91EE1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5.9. В целях обеспечения безопасности людей на водных объектах запрещается:</w:t>
      </w:r>
    </w:p>
    <w:p w14:paraId="67000000" w14:textId="77777777" w:rsidR="00D51ADE" w:rsidRDefault="0064320B" w:rsidP="00D91EE1">
      <w:pPr>
        <w:spacing w:line="288" w:lineRule="atLeast"/>
        <w:ind w:firstLine="709"/>
        <w:jc w:val="both"/>
        <w:rPr>
          <w:sz w:val="28"/>
        </w:rPr>
      </w:pPr>
      <w:r>
        <w:rPr>
          <w:sz w:val="28"/>
        </w:rPr>
        <w:t>купание в необорудованных и не отведенных для этой цели местах и в местах, где выставлены щиты с предупреждениями и запрещающими надписями;</w:t>
      </w:r>
    </w:p>
    <w:p w14:paraId="68000000" w14:textId="77777777" w:rsidR="00D51ADE" w:rsidRDefault="0064320B" w:rsidP="00D91EE1">
      <w:pPr>
        <w:ind w:firstLine="709"/>
        <w:jc w:val="both"/>
        <w:rPr>
          <w:sz w:val="28"/>
        </w:rPr>
      </w:pPr>
      <w:r>
        <w:rPr>
          <w:sz w:val="28"/>
        </w:rPr>
        <w:t xml:space="preserve">выезд наземных транспортных средств (в частности, автомобилей, мотоциклов, </w:t>
      </w:r>
      <w:proofErr w:type="spellStart"/>
      <w:r>
        <w:rPr>
          <w:sz w:val="28"/>
        </w:rPr>
        <w:t>квадроциклов</w:t>
      </w:r>
      <w:proofErr w:type="spellEnd"/>
      <w:r>
        <w:rPr>
          <w:sz w:val="28"/>
        </w:rPr>
        <w:t xml:space="preserve">, снегоходов) на поверхность водных объектов, покрытых льдом, за исключением случаев проезда по организованным ледовым переправам; </w:t>
      </w:r>
    </w:p>
    <w:p w14:paraId="69000000" w14:textId="77777777" w:rsidR="00D51ADE" w:rsidRDefault="0064320B" w:rsidP="00D91EE1">
      <w:pPr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выход людей на лед в местах размещения запрещающих знаков безопасности на водных объектах, а также в период образования, и (или) разрушения, и (или) движения льда на водных объектах.</w:t>
      </w:r>
    </w:p>
    <w:p w14:paraId="6A000000" w14:textId="77777777" w:rsidR="00D51ADE" w:rsidRDefault="00D51ADE">
      <w:pPr>
        <w:widowControl w:val="0"/>
        <w:spacing w:line="240" w:lineRule="auto"/>
        <w:jc w:val="center"/>
        <w:rPr>
          <w:sz w:val="28"/>
        </w:rPr>
      </w:pPr>
    </w:p>
    <w:p w14:paraId="6B000000" w14:textId="77777777" w:rsidR="00D51ADE" w:rsidRPr="00FD7114" w:rsidRDefault="0064320B">
      <w:pPr>
        <w:widowControl w:val="0"/>
        <w:spacing w:line="240" w:lineRule="auto"/>
        <w:jc w:val="center"/>
        <w:rPr>
          <w:b/>
          <w:sz w:val="28"/>
        </w:rPr>
      </w:pPr>
      <w:r w:rsidRPr="00FD7114">
        <w:rPr>
          <w:b/>
          <w:sz w:val="28"/>
        </w:rPr>
        <w:t>6. Требования к определению зон купания и иных зон, необходимых для осуществления рекреационной деятельности</w:t>
      </w:r>
    </w:p>
    <w:p w14:paraId="6C000000" w14:textId="77777777" w:rsidR="00D51ADE" w:rsidRDefault="00D51ADE">
      <w:pPr>
        <w:widowControl w:val="0"/>
        <w:spacing w:line="240" w:lineRule="auto"/>
        <w:jc w:val="center"/>
        <w:rPr>
          <w:sz w:val="28"/>
        </w:rPr>
      </w:pPr>
    </w:p>
    <w:p w14:paraId="6D000000" w14:textId="4EA3137D" w:rsidR="00D51ADE" w:rsidRDefault="0064320B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6.1</w:t>
      </w:r>
      <w:r w:rsidR="00D91EE1">
        <w:rPr>
          <w:sz w:val="28"/>
        </w:rPr>
        <w:t>.</w:t>
      </w:r>
      <w:r>
        <w:rPr>
          <w:sz w:val="28"/>
        </w:rPr>
        <w:t xml:space="preserve"> Зоны рекреации создаются в соответствии с Земельным, Водным, Лесным и Градостроительным кодексами Российской Федерации.</w:t>
      </w:r>
    </w:p>
    <w:p w14:paraId="6E000000" w14:textId="207F4C69" w:rsidR="00D51ADE" w:rsidRDefault="0064320B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6.2</w:t>
      </w:r>
      <w:r w:rsidR="00D91EE1">
        <w:rPr>
          <w:sz w:val="28"/>
        </w:rPr>
        <w:t>.</w:t>
      </w:r>
      <w:r>
        <w:rPr>
          <w:sz w:val="28"/>
        </w:rPr>
        <w:t xml:space="preserve"> Зоны рекреации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14:paraId="6F000000" w14:textId="1CEF398B" w:rsidR="00D51ADE" w:rsidRDefault="0064320B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6.3</w:t>
      </w:r>
      <w:r w:rsidR="00D91EE1">
        <w:rPr>
          <w:sz w:val="28"/>
        </w:rPr>
        <w:t>.</w:t>
      </w:r>
      <w:r>
        <w:rPr>
          <w:sz w:val="28"/>
        </w:rPr>
        <w:t xml:space="preserve"> Объекты инфраструктуры,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Оказываемые услуги должны соответствовать требованиям национальных стандартов. Зоны рекреации должны обслуживаться </w:t>
      </w:r>
      <w:r w:rsidR="00D45019">
        <w:rPr>
          <w:sz w:val="28"/>
        </w:rPr>
        <w:t xml:space="preserve">подготовленным и проинструктированным </w:t>
      </w:r>
      <w:r>
        <w:rPr>
          <w:sz w:val="28"/>
        </w:rPr>
        <w:t xml:space="preserve">персоналом. Для каждой зоны рекреации устанавливают ответственного </w:t>
      </w:r>
      <w:proofErr w:type="spellStart"/>
      <w:r>
        <w:rPr>
          <w:sz w:val="28"/>
        </w:rPr>
        <w:t>эксплуатанта</w:t>
      </w:r>
      <w:proofErr w:type="spellEnd"/>
      <w:r>
        <w:rPr>
          <w:sz w:val="28"/>
        </w:rPr>
        <w:t>, режим работы, правил</w:t>
      </w:r>
      <w:r w:rsidR="00A26AA1">
        <w:rPr>
          <w:sz w:val="28"/>
        </w:rPr>
        <w:t>а и требования по эксплуатации, а также меры пожарной безопасности и безопасности на водных объектах (на льду водных объектов).</w:t>
      </w:r>
      <w:r>
        <w:rPr>
          <w:sz w:val="28"/>
        </w:rPr>
        <w:t xml:space="preserve"> Зоны рекреации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</w:t>
      </w:r>
      <w:r w:rsidR="00A26AA1">
        <w:rPr>
          <w:sz w:val="28"/>
        </w:rPr>
        <w:t xml:space="preserve">согласно установленным требованиям. </w:t>
      </w:r>
      <w:r>
        <w:rPr>
          <w:sz w:val="28"/>
        </w:rPr>
        <w:t>В зонах рекреации проводят мониторинг их состояния на соответствие требованиям стандарта.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кодексом и другими федеральными законами.</w:t>
      </w:r>
    </w:p>
    <w:p w14:paraId="71000000" w14:textId="2431935E" w:rsidR="00D51ADE" w:rsidRDefault="0064320B" w:rsidP="00D91EE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6.</w:t>
      </w:r>
      <w:r w:rsidR="00A26AA1">
        <w:rPr>
          <w:sz w:val="28"/>
        </w:rPr>
        <w:t>4</w:t>
      </w:r>
      <w:r w:rsidR="00D91EE1">
        <w:rPr>
          <w:sz w:val="28"/>
        </w:rPr>
        <w:t>.</w:t>
      </w:r>
      <w:r>
        <w:rPr>
          <w:sz w:val="28"/>
        </w:rPr>
        <w:t xml:space="preserve"> </w:t>
      </w:r>
      <w:proofErr w:type="spellStart"/>
      <w:r>
        <w:rPr>
          <w:sz w:val="28"/>
        </w:rPr>
        <w:t>Эксплуатант</w:t>
      </w:r>
      <w:proofErr w:type="spellEnd"/>
      <w:r>
        <w:rPr>
          <w:sz w:val="28"/>
        </w:rPr>
        <w:t xml:space="preserve"> обеспечивает организацию и проведение дезинсекции (в том числе </w:t>
      </w:r>
      <w:proofErr w:type="spellStart"/>
      <w:r>
        <w:rPr>
          <w:sz w:val="28"/>
        </w:rPr>
        <w:t>акарицидных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лаврицидных</w:t>
      </w:r>
      <w:proofErr w:type="spellEnd"/>
      <w:r>
        <w:rPr>
          <w:sz w:val="28"/>
        </w:rPr>
        <w:t xml:space="preserve"> обработок) на территории природных очагов, населенных пунктов, лесопарковой зоне.</w:t>
      </w:r>
    </w:p>
    <w:p w14:paraId="72000000" w14:textId="77777777" w:rsidR="00D51ADE" w:rsidRDefault="00D51ADE">
      <w:pPr>
        <w:widowControl w:val="0"/>
        <w:spacing w:line="240" w:lineRule="auto"/>
        <w:jc w:val="center"/>
        <w:rPr>
          <w:sz w:val="28"/>
        </w:rPr>
      </w:pPr>
    </w:p>
    <w:p w14:paraId="73000000" w14:textId="77777777" w:rsidR="00D51ADE" w:rsidRPr="00FD7114" w:rsidRDefault="0064320B">
      <w:pPr>
        <w:widowControl w:val="0"/>
        <w:spacing w:line="240" w:lineRule="auto"/>
        <w:jc w:val="center"/>
        <w:rPr>
          <w:b/>
          <w:sz w:val="28"/>
        </w:rPr>
      </w:pPr>
      <w:r w:rsidRPr="00FD7114">
        <w:rPr>
          <w:b/>
          <w:sz w:val="28"/>
        </w:rPr>
        <w:lastRenderedPageBreak/>
        <w:t>7. Требования к охране водных объектов</w:t>
      </w:r>
    </w:p>
    <w:p w14:paraId="74000000" w14:textId="77777777" w:rsidR="00D51ADE" w:rsidRDefault="00D51ADE">
      <w:pPr>
        <w:widowControl w:val="0"/>
        <w:spacing w:line="240" w:lineRule="auto"/>
        <w:jc w:val="center"/>
        <w:rPr>
          <w:sz w:val="28"/>
        </w:rPr>
      </w:pPr>
    </w:p>
    <w:p w14:paraId="75000000" w14:textId="059D1E2B" w:rsidR="00D51ADE" w:rsidRDefault="0064320B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7.1. Использование водных объектов для рекреационных целей осуществляется на основании и условиях договора водопользования, заключаемого в установленном законодательством Российской Федерации порядке, а также без предоставления такого водного объекта в пользование – по основаниям, предусмотренными законодательством.</w:t>
      </w:r>
    </w:p>
    <w:p w14:paraId="76000000" w14:textId="7A9494E1" w:rsidR="00D51ADE" w:rsidRDefault="0064320B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7.2. Юридическое лицо, физическое лицо или индивидуальный предприниматель при использовании водных объектов для рекреационных целей: </w:t>
      </w:r>
    </w:p>
    <w:p w14:paraId="77000000" w14:textId="5DDCCC40" w:rsidR="00D51ADE" w:rsidRDefault="0064320B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а) осуществляют деятельность таким образом, чтобы не создавать препятствий водопользователям, осуществляющим пользование водным объектом на основаниях, установленных законодательством Российской Федерации, и ограничений их прав, а также помех и опасности для судоходства и людей; </w:t>
      </w:r>
    </w:p>
    <w:p w14:paraId="78000000" w14:textId="50761A53" w:rsidR="00D51ADE" w:rsidRDefault="00B85C6D" w:rsidP="00D91EE1">
      <w:pPr>
        <w:widowControl w:val="0"/>
        <w:spacing w:line="24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б) обязаны </w:t>
      </w:r>
      <w:r w:rsidR="0064320B">
        <w:rPr>
          <w:sz w:val="28"/>
        </w:rPr>
        <w:t xml:space="preserve">соблюдать </w:t>
      </w:r>
      <w:r>
        <w:rPr>
          <w:sz w:val="28"/>
        </w:rPr>
        <w:t>меры безопасности людей</w:t>
      </w:r>
      <w:r w:rsidR="0064320B">
        <w:rPr>
          <w:sz w:val="28"/>
        </w:rPr>
        <w:t xml:space="preserve"> на водных объектах и установленные органами местного самоуправления правила использования водных объектов для личных и бытовых нужд, а также выполнять предписания должностных лиц федеральных органов исполнительной власти, должностных лиц исполнительн</w:t>
      </w:r>
      <w:r>
        <w:rPr>
          <w:sz w:val="28"/>
        </w:rPr>
        <w:t>ых органов Ростовской области</w:t>
      </w:r>
      <w:r w:rsidR="0064320B">
        <w:rPr>
          <w:sz w:val="28"/>
        </w:rPr>
        <w:t xml:space="preserve">, осуществляющих государственный контроль и надзор  за использованием и охраной водных объектов, действующих в пределах предоставленных им полномочий; </w:t>
      </w:r>
      <w:proofErr w:type="gramEnd"/>
    </w:p>
    <w:p w14:paraId="79000000" w14:textId="22CA9300" w:rsidR="00D51ADE" w:rsidRDefault="0064320B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в) руководствуются законодательством Российской Федерации, в том числе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объектов. </w:t>
      </w:r>
    </w:p>
    <w:p w14:paraId="7A000000" w14:textId="74EF7E3B" w:rsidR="00D51ADE" w:rsidRDefault="0064320B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>г) принимают меры по охране используемых водных объектов, предотвращению их загрязнения и засорения, в том числе вследствие аварий и иных чрезвычайных ситуаций, а также охране водных биологических ресурсов, других объектов животного и растительного мира;</w:t>
      </w:r>
    </w:p>
    <w:p w14:paraId="7B000000" w14:textId="612F76DA" w:rsidR="00D51ADE" w:rsidRDefault="0064320B" w:rsidP="00D91EE1">
      <w:pPr>
        <w:widowControl w:val="0"/>
        <w:spacing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д) соблюдают иные требования, установленные водным законодательством и законодательством в области охраны окружающей среды. </w:t>
      </w:r>
    </w:p>
    <w:p w14:paraId="056A5A69" w14:textId="77777777" w:rsidR="00207896" w:rsidRDefault="00207896" w:rsidP="00D91EE1">
      <w:pPr>
        <w:widowControl w:val="0"/>
        <w:spacing w:line="240" w:lineRule="auto"/>
        <w:ind w:firstLine="709"/>
        <w:jc w:val="both"/>
        <w:rPr>
          <w:sz w:val="28"/>
        </w:rPr>
      </w:pPr>
    </w:p>
    <w:p w14:paraId="5C1B1422" w14:textId="77777777" w:rsidR="00207896" w:rsidRDefault="00207896">
      <w:pPr>
        <w:widowControl w:val="0"/>
        <w:spacing w:line="240" w:lineRule="auto"/>
        <w:jc w:val="both"/>
        <w:rPr>
          <w:sz w:val="28"/>
        </w:rPr>
      </w:pPr>
    </w:p>
    <w:p w14:paraId="779B08FF" w14:textId="77777777" w:rsidR="00D91EE1" w:rsidRDefault="00D91EE1">
      <w:pPr>
        <w:widowControl w:val="0"/>
        <w:spacing w:line="240" w:lineRule="auto"/>
        <w:jc w:val="both"/>
        <w:rPr>
          <w:sz w:val="28"/>
        </w:rPr>
      </w:pPr>
    </w:p>
    <w:p w14:paraId="11B51361" w14:textId="77777777" w:rsidR="00D91EE1" w:rsidRDefault="00D91EE1">
      <w:pPr>
        <w:widowControl w:val="0"/>
        <w:spacing w:line="240" w:lineRule="auto"/>
        <w:jc w:val="both"/>
        <w:rPr>
          <w:sz w:val="28"/>
        </w:rPr>
      </w:pPr>
    </w:p>
    <w:p w14:paraId="483237A8" w14:textId="69466A08" w:rsidR="00207896" w:rsidRDefault="00207896">
      <w:pPr>
        <w:widowControl w:val="0"/>
        <w:spacing w:line="240" w:lineRule="auto"/>
        <w:jc w:val="both"/>
        <w:rPr>
          <w:sz w:val="28"/>
        </w:rPr>
      </w:pPr>
      <w:r>
        <w:rPr>
          <w:sz w:val="28"/>
        </w:rPr>
        <w:t>Управляющий делами</w:t>
      </w:r>
    </w:p>
    <w:p w14:paraId="498E0AF0" w14:textId="4548657E" w:rsidR="00207896" w:rsidRDefault="00207896">
      <w:pPr>
        <w:widowControl w:val="0"/>
        <w:spacing w:line="240" w:lineRule="auto"/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О.В. Купина</w:t>
      </w:r>
    </w:p>
    <w:p w14:paraId="7C000000" w14:textId="77777777" w:rsidR="00D51ADE" w:rsidRDefault="0064320B">
      <w:pPr>
        <w:widowControl w:val="0"/>
        <w:spacing w:line="240" w:lineRule="auto"/>
        <w:jc w:val="both"/>
        <w:rPr>
          <w:sz w:val="28"/>
        </w:rPr>
      </w:pPr>
      <w:r>
        <w:rPr>
          <w:sz w:val="28"/>
        </w:rPr>
        <w:tab/>
      </w:r>
    </w:p>
    <w:sectPr w:rsidR="00D51ADE" w:rsidSect="00461481">
      <w:headerReference w:type="default" r:id="rId11"/>
      <w:footerReference w:type="default" r:id="rId12"/>
      <w:footerReference w:type="first" r:id="rId13"/>
      <w:pgSz w:w="11907" w:h="16840"/>
      <w:pgMar w:top="1134" w:right="56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0BD59" w14:textId="77777777" w:rsidR="00AC1B13" w:rsidRDefault="00AC1B13">
      <w:pPr>
        <w:spacing w:line="240" w:lineRule="auto"/>
      </w:pPr>
      <w:r>
        <w:separator/>
      </w:r>
    </w:p>
  </w:endnote>
  <w:endnote w:type="continuationSeparator" w:id="0">
    <w:p w14:paraId="234CB8E9" w14:textId="77777777" w:rsidR="00AC1B13" w:rsidRDefault="00AC1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580944"/>
      <w:docPartObj>
        <w:docPartGallery w:val="Page Numbers (Bottom of Page)"/>
        <w:docPartUnique/>
      </w:docPartObj>
    </w:sdtPr>
    <w:sdtEndPr/>
    <w:sdtContent>
      <w:p w14:paraId="1347328B" w14:textId="748A68FA" w:rsidR="00D91EE1" w:rsidRDefault="00D91EE1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BBD">
          <w:rPr>
            <w:noProof/>
          </w:rPr>
          <w:t>4</w:t>
        </w:r>
        <w:r>
          <w:fldChar w:fldCharType="end"/>
        </w:r>
      </w:p>
    </w:sdtContent>
  </w:sdt>
  <w:p w14:paraId="16C0E209" w14:textId="77777777" w:rsidR="00D91EE1" w:rsidRDefault="00D91EE1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3710198"/>
      <w:docPartObj>
        <w:docPartGallery w:val="Page Numbers (Bottom of Page)"/>
        <w:docPartUnique/>
      </w:docPartObj>
    </w:sdtPr>
    <w:sdtEndPr/>
    <w:sdtContent>
      <w:p w14:paraId="7BF3B8AC" w14:textId="3F48408D" w:rsidR="00461481" w:rsidRDefault="00461481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BBD">
          <w:rPr>
            <w:noProof/>
          </w:rPr>
          <w:t>1</w:t>
        </w:r>
        <w:r>
          <w:fldChar w:fldCharType="end"/>
        </w:r>
      </w:p>
    </w:sdtContent>
  </w:sdt>
  <w:p w14:paraId="56774303" w14:textId="77777777" w:rsidR="00461481" w:rsidRDefault="0046148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AC95EB" w14:textId="77777777" w:rsidR="00AC1B13" w:rsidRDefault="00AC1B13">
      <w:pPr>
        <w:spacing w:line="240" w:lineRule="auto"/>
      </w:pPr>
      <w:r>
        <w:separator/>
      </w:r>
    </w:p>
  </w:footnote>
  <w:footnote w:type="continuationSeparator" w:id="0">
    <w:p w14:paraId="07F1EF06" w14:textId="77777777" w:rsidR="00AC1B13" w:rsidRDefault="00AC1B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D51ADE" w:rsidRDefault="00D51ADE"/>
  <w:p w14:paraId="02000000" w14:textId="77777777" w:rsidR="00D51ADE" w:rsidRDefault="00D51AD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2122"/>
    <w:multiLevelType w:val="multilevel"/>
    <w:tmpl w:val="B0A6685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297A6BC0"/>
    <w:multiLevelType w:val="multilevel"/>
    <w:tmpl w:val="C930E8A6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0EF0D9D"/>
    <w:multiLevelType w:val="multilevel"/>
    <w:tmpl w:val="C07AB9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ADE"/>
    <w:rsid w:val="000C3D5A"/>
    <w:rsid w:val="000E0D9B"/>
    <w:rsid w:val="00131602"/>
    <w:rsid w:val="00207896"/>
    <w:rsid w:val="00360439"/>
    <w:rsid w:val="00457B0F"/>
    <w:rsid w:val="00461481"/>
    <w:rsid w:val="0064320B"/>
    <w:rsid w:val="00674BBD"/>
    <w:rsid w:val="008B1B0D"/>
    <w:rsid w:val="00922402"/>
    <w:rsid w:val="009D00B6"/>
    <w:rsid w:val="00A26AA1"/>
    <w:rsid w:val="00AC1B13"/>
    <w:rsid w:val="00B85C6D"/>
    <w:rsid w:val="00CD4709"/>
    <w:rsid w:val="00CE5FC3"/>
    <w:rsid w:val="00D16EE3"/>
    <w:rsid w:val="00D246A0"/>
    <w:rsid w:val="00D45019"/>
    <w:rsid w:val="00D51ADE"/>
    <w:rsid w:val="00D91EE1"/>
    <w:rsid w:val="00FD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spacing w:line="100" w:lineRule="atLeast"/>
    </w:pPr>
  </w:style>
  <w:style w:type="paragraph" w:styleId="1">
    <w:name w:val="heading 1"/>
    <w:basedOn w:val="a"/>
    <w:next w:val="a0"/>
    <w:link w:val="11"/>
    <w:uiPriority w:val="9"/>
    <w:qFormat/>
    <w:pPr>
      <w:keepNext/>
      <w:numPr>
        <w:numId w:val="3"/>
      </w:numPr>
      <w:spacing w:line="360" w:lineRule="auto"/>
      <w:jc w:val="center"/>
      <w:outlineLvl w:val="0"/>
    </w:pPr>
    <w:rPr>
      <w:b/>
      <w:sz w:val="4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563C1"/>
      <w:u w:val="single"/>
    </w:rPr>
  </w:style>
  <w:style w:type="character" w:customStyle="1" w:styleId="13">
    <w:name w:val="Гиперссылка1"/>
    <w:link w:val="12"/>
    <w:rPr>
      <w:color w:val="0563C1"/>
      <w:u w:val="single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4">
    <w:name w:val="List"/>
    <w:basedOn w:val="a0"/>
    <w:link w:val="a5"/>
  </w:style>
  <w:style w:type="character" w:customStyle="1" w:styleId="a5">
    <w:name w:val="Список Знак"/>
    <w:basedOn w:val="14"/>
    <w:link w:val="a4"/>
    <w:rPr>
      <w:b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6">
    <w:name w:val="Заголовок таблицы"/>
    <w:basedOn w:val="a7"/>
    <w:link w:val="a8"/>
    <w:pPr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b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0"/>
    <w:link w:val="aa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0">
    <w:name w:val="Body Text"/>
    <w:basedOn w:val="a"/>
    <w:link w:val="14"/>
    <w:rPr>
      <w:b/>
    </w:rPr>
  </w:style>
  <w:style w:type="character" w:customStyle="1" w:styleId="14">
    <w:name w:val="Основной текст Знак1"/>
    <w:basedOn w:val="10"/>
    <w:link w:val="a0"/>
    <w:rPr>
      <w:b/>
    </w:rPr>
  </w:style>
  <w:style w:type="paragraph" w:customStyle="1" w:styleId="ac">
    <w:name w:val="Текст выноски Знак"/>
    <w:link w:val="ad"/>
    <w:rPr>
      <w:rFonts w:ascii="Tahoma" w:hAnsi="Tahoma"/>
      <w:sz w:val="16"/>
    </w:rPr>
  </w:style>
  <w:style w:type="character" w:customStyle="1" w:styleId="ad">
    <w:name w:val="Текст выноски Знак"/>
    <w:link w:val="ac"/>
    <w:rPr>
      <w:rFonts w:ascii="Tahoma" w:hAnsi="Tahoma"/>
      <w:sz w:val="16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5">
    <w:name w:val="Указатель1"/>
    <w:basedOn w:val="a"/>
    <w:link w:val="16"/>
  </w:style>
  <w:style w:type="character" w:customStyle="1" w:styleId="16">
    <w:name w:val="Указатель1"/>
    <w:basedOn w:val="10"/>
    <w:link w:val="15"/>
  </w:style>
  <w:style w:type="paragraph" w:customStyle="1" w:styleId="17">
    <w:name w:val="Текст выноски1"/>
    <w:basedOn w:val="a"/>
    <w:link w:val="18"/>
    <w:rPr>
      <w:rFonts w:ascii="Tahoma" w:hAnsi="Tahoma"/>
      <w:sz w:val="16"/>
    </w:rPr>
  </w:style>
  <w:style w:type="character" w:customStyle="1" w:styleId="18">
    <w:name w:val="Текст выноски1"/>
    <w:basedOn w:val="10"/>
    <w:link w:val="17"/>
    <w:rPr>
      <w:rFonts w:ascii="Tahoma" w:hAnsi="Tahoma"/>
      <w:sz w:val="16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1b">
    <w:name w:val="Абзац списка1"/>
    <w:basedOn w:val="a"/>
    <w:link w:val="1c"/>
    <w:pPr>
      <w:ind w:left="720"/>
    </w:pPr>
  </w:style>
  <w:style w:type="character" w:customStyle="1" w:styleId="1c">
    <w:name w:val="Абзац списка1"/>
    <w:basedOn w:val="10"/>
    <w:link w:val="1b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ae">
    <w:name w:val="Основной текст Знак"/>
    <w:link w:val="af"/>
    <w:rPr>
      <w:b/>
    </w:rPr>
  </w:style>
  <w:style w:type="character" w:customStyle="1" w:styleId="af">
    <w:name w:val="Основной текст Знак"/>
    <w:link w:val="ae"/>
    <w:rPr>
      <w:b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Номер страницы1"/>
    <w:basedOn w:val="23"/>
    <w:link w:val="1f2"/>
  </w:style>
  <w:style w:type="character" w:customStyle="1" w:styleId="1f2">
    <w:name w:val="Номер страницы1"/>
    <w:basedOn w:val="24"/>
    <w:link w:val="1f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f3">
    <w:name w:val="Обычный1"/>
    <w:link w:val="1f4"/>
    <w:pPr>
      <w:widowControl w:val="0"/>
      <w:spacing w:line="100" w:lineRule="atLeast"/>
    </w:pPr>
  </w:style>
  <w:style w:type="character" w:customStyle="1" w:styleId="1f4">
    <w:name w:val="Обычный1"/>
    <w:link w:val="1f3"/>
  </w:style>
  <w:style w:type="paragraph" w:styleId="af0">
    <w:name w:val="Balloon Text"/>
    <w:basedOn w:val="a"/>
    <w:link w:val="1f5"/>
    <w:pPr>
      <w:spacing w:line="240" w:lineRule="auto"/>
    </w:pPr>
    <w:rPr>
      <w:rFonts w:ascii="Tahoma" w:hAnsi="Tahoma"/>
      <w:sz w:val="16"/>
    </w:rPr>
  </w:style>
  <w:style w:type="character" w:customStyle="1" w:styleId="1f5">
    <w:name w:val="Текст выноски Знак1"/>
    <w:basedOn w:val="10"/>
    <w:link w:val="af0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43">
    <w:name w:val="Основной текст (4)"/>
    <w:basedOn w:val="a"/>
    <w:link w:val="44"/>
    <w:pPr>
      <w:widowControl w:val="0"/>
      <w:spacing w:before="540" w:after="180" w:line="278" w:lineRule="exact"/>
      <w:ind w:firstLine="260"/>
    </w:pPr>
    <w:rPr>
      <w:rFonts w:ascii="Arial" w:hAnsi="Arial"/>
      <w:b/>
      <w:spacing w:val="10"/>
      <w:sz w:val="21"/>
    </w:rPr>
  </w:style>
  <w:style w:type="character" w:customStyle="1" w:styleId="44">
    <w:name w:val="Основной текст (4)"/>
    <w:basedOn w:val="10"/>
    <w:link w:val="43"/>
    <w:rPr>
      <w:rFonts w:ascii="Arial" w:hAnsi="Arial"/>
      <w:b/>
      <w:spacing w:val="10"/>
      <w:sz w:val="21"/>
    </w:rPr>
  </w:style>
  <w:style w:type="paragraph" w:customStyle="1" w:styleId="1f6">
    <w:name w:val="Название1"/>
    <w:basedOn w:val="a"/>
    <w:link w:val="1f7"/>
    <w:pPr>
      <w:spacing w:before="120" w:after="120"/>
    </w:pPr>
    <w:rPr>
      <w:i/>
      <w:sz w:val="24"/>
    </w:rPr>
  </w:style>
  <w:style w:type="character" w:customStyle="1" w:styleId="1f7">
    <w:name w:val="Название1"/>
    <w:basedOn w:val="10"/>
    <w:link w:val="1f6"/>
    <w:rPr>
      <w:i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10"/>
    <w:link w:val="af1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11">
    <w:name w:val="Заголовок 1 Знак1"/>
    <w:basedOn w:val="10"/>
    <w:link w:val="1"/>
    <w:rPr>
      <w:b/>
      <w:sz w:val="40"/>
    </w:rPr>
  </w:style>
  <w:style w:type="paragraph" w:customStyle="1" w:styleId="25">
    <w:name w:val="Гиперссылка2"/>
    <w:link w:val="af3"/>
    <w:rPr>
      <w:color w:val="0000FF"/>
      <w:u w:val="single"/>
    </w:rPr>
  </w:style>
  <w:style w:type="character" w:styleId="af3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45">
    <w:name w:val="Основной текст (4)_"/>
    <w:link w:val="46"/>
    <w:rPr>
      <w:rFonts w:ascii="Arial" w:hAnsi="Arial"/>
      <w:b/>
      <w:spacing w:val="10"/>
      <w:sz w:val="21"/>
    </w:rPr>
  </w:style>
  <w:style w:type="character" w:customStyle="1" w:styleId="46">
    <w:name w:val="Основной текст (4)_"/>
    <w:link w:val="45"/>
    <w:rPr>
      <w:rFonts w:ascii="Arial" w:hAnsi="Arial"/>
      <w:b/>
      <w:spacing w:val="10"/>
      <w:sz w:val="21"/>
    </w:rPr>
  </w:style>
  <w:style w:type="paragraph" w:customStyle="1" w:styleId="a7">
    <w:name w:val="Содержимое таблицы"/>
    <w:basedOn w:val="a"/>
    <w:link w:val="a9"/>
  </w:style>
  <w:style w:type="character" w:customStyle="1" w:styleId="a9">
    <w:name w:val="Содержимое таблицы"/>
    <w:basedOn w:val="10"/>
    <w:link w:val="a7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10"/>
    <w:link w:val="af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6">
    <w:name w:val="Стиль"/>
    <w:link w:val="af7"/>
    <w:pPr>
      <w:widowControl w:val="0"/>
    </w:pPr>
    <w:rPr>
      <w:sz w:val="24"/>
    </w:rPr>
  </w:style>
  <w:style w:type="character" w:customStyle="1" w:styleId="af7">
    <w:name w:val="Стиль"/>
    <w:link w:val="af6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a">
    <w:name w:val="Основной текст1"/>
    <w:basedOn w:val="a"/>
    <w:link w:val="1fb"/>
    <w:pPr>
      <w:widowControl w:val="0"/>
      <w:spacing w:before="180" w:after="180" w:line="274" w:lineRule="exact"/>
      <w:jc w:val="both"/>
    </w:pPr>
    <w:rPr>
      <w:rFonts w:ascii="Arial" w:hAnsi="Arial"/>
      <w:sz w:val="22"/>
    </w:rPr>
  </w:style>
  <w:style w:type="character" w:customStyle="1" w:styleId="1fb">
    <w:name w:val="Основной текст1"/>
    <w:basedOn w:val="10"/>
    <w:link w:val="1fa"/>
    <w:rPr>
      <w:rFonts w:ascii="Arial" w:hAnsi="Arial"/>
      <w:sz w:val="22"/>
    </w:rPr>
  </w:style>
  <w:style w:type="paragraph" w:customStyle="1" w:styleId="ListLabel1">
    <w:name w:val="ListLabel 1"/>
    <w:link w:val="ListLabel10"/>
    <w:rPr>
      <w:sz w:val="22"/>
    </w:rPr>
  </w:style>
  <w:style w:type="character" w:customStyle="1" w:styleId="ListLabel10">
    <w:name w:val="ListLabel 1"/>
    <w:link w:val="ListLabel1"/>
    <w:rPr>
      <w:sz w:val="22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8">
    <w:name w:val="Основной текст_"/>
    <w:link w:val="af9"/>
    <w:rPr>
      <w:rFonts w:ascii="Arial" w:hAnsi="Arial"/>
    </w:rPr>
  </w:style>
  <w:style w:type="character" w:customStyle="1" w:styleId="af9">
    <w:name w:val="Основной текст_"/>
    <w:link w:val="af8"/>
    <w:rPr>
      <w:rFonts w:ascii="Arial" w:hAnsi="Arial"/>
    </w:rPr>
  </w:style>
  <w:style w:type="paragraph" w:styleId="afa">
    <w:name w:val="No Spacing"/>
    <w:link w:val="afb"/>
  </w:style>
  <w:style w:type="character" w:customStyle="1" w:styleId="afb">
    <w:name w:val="Без интервала Знак"/>
    <w:link w:val="afa"/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1ff0">
    <w:name w:val="Заголовок 1 Знак"/>
    <w:link w:val="1ff1"/>
    <w:rPr>
      <w:b/>
      <w:sz w:val="40"/>
    </w:rPr>
  </w:style>
  <w:style w:type="character" w:customStyle="1" w:styleId="1ff1">
    <w:name w:val="Заголовок 1 Знак"/>
    <w:link w:val="1ff0"/>
    <w:rPr>
      <w:b/>
      <w:sz w:val="40"/>
    </w:rPr>
  </w:style>
  <w:style w:type="paragraph" w:customStyle="1" w:styleId="33">
    <w:name w:val="Основной шрифт абзаца3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styleId="afe">
    <w:name w:val="Title"/>
    <w:basedOn w:val="a"/>
    <w:next w:val="a0"/>
    <w:link w:val="aff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f">
    <w:name w:val="Название Знак"/>
    <w:basedOn w:val="10"/>
    <w:link w:val="afe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HTML1">
    <w:name w:val="Стандартный HTML1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0">
    <w:name w:val="Стандартный HTML1"/>
    <w:basedOn w:val="10"/>
    <w:link w:val="HTML1"/>
    <w:rPr>
      <w:rFonts w:ascii="Courier New" w:hAnsi="Courier New"/>
    </w:rPr>
  </w:style>
  <w:style w:type="table" w:customStyle="1" w:styleId="1ff2">
    <w:name w:val="Сетка таблицы1"/>
    <w:basedOn w:val="a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0">
    <w:name w:val="Table Grid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spacing w:line="100" w:lineRule="atLeast"/>
    </w:pPr>
  </w:style>
  <w:style w:type="paragraph" w:styleId="1">
    <w:name w:val="heading 1"/>
    <w:basedOn w:val="a"/>
    <w:next w:val="a0"/>
    <w:link w:val="11"/>
    <w:uiPriority w:val="9"/>
    <w:qFormat/>
    <w:pPr>
      <w:keepNext/>
      <w:numPr>
        <w:numId w:val="3"/>
      </w:numPr>
      <w:spacing w:line="360" w:lineRule="auto"/>
      <w:jc w:val="center"/>
      <w:outlineLvl w:val="0"/>
    </w:pPr>
    <w:rPr>
      <w:b/>
      <w:sz w:val="4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563C1"/>
      <w:u w:val="single"/>
    </w:rPr>
  </w:style>
  <w:style w:type="character" w:customStyle="1" w:styleId="13">
    <w:name w:val="Гиперссылка1"/>
    <w:link w:val="12"/>
    <w:rPr>
      <w:color w:val="0563C1"/>
      <w:u w:val="single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4">
    <w:name w:val="List"/>
    <w:basedOn w:val="a0"/>
    <w:link w:val="a5"/>
  </w:style>
  <w:style w:type="character" w:customStyle="1" w:styleId="a5">
    <w:name w:val="Список Знак"/>
    <w:basedOn w:val="14"/>
    <w:link w:val="a4"/>
    <w:rPr>
      <w:b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6">
    <w:name w:val="Заголовок таблицы"/>
    <w:basedOn w:val="a7"/>
    <w:link w:val="a8"/>
    <w:pPr>
      <w:jc w:val="center"/>
    </w:pPr>
    <w:rPr>
      <w:b/>
    </w:rPr>
  </w:style>
  <w:style w:type="character" w:customStyle="1" w:styleId="a8">
    <w:name w:val="Заголовок таблицы"/>
    <w:basedOn w:val="a9"/>
    <w:link w:val="a6"/>
    <w:rPr>
      <w:b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0"/>
    <w:link w:val="aa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0">
    <w:name w:val="Body Text"/>
    <w:basedOn w:val="a"/>
    <w:link w:val="14"/>
    <w:rPr>
      <w:b/>
    </w:rPr>
  </w:style>
  <w:style w:type="character" w:customStyle="1" w:styleId="14">
    <w:name w:val="Основной текст Знак1"/>
    <w:basedOn w:val="10"/>
    <w:link w:val="a0"/>
    <w:rPr>
      <w:b/>
    </w:rPr>
  </w:style>
  <w:style w:type="paragraph" w:customStyle="1" w:styleId="ac">
    <w:name w:val="Текст выноски Знак"/>
    <w:link w:val="ad"/>
    <w:rPr>
      <w:rFonts w:ascii="Tahoma" w:hAnsi="Tahoma"/>
      <w:sz w:val="16"/>
    </w:rPr>
  </w:style>
  <w:style w:type="character" w:customStyle="1" w:styleId="ad">
    <w:name w:val="Текст выноски Знак"/>
    <w:link w:val="ac"/>
    <w:rPr>
      <w:rFonts w:ascii="Tahoma" w:hAnsi="Tahoma"/>
      <w:sz w:val="16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5">
    <w:name w:val="Указатель1"/>
    <w:basedOn w:val="a"/>
    <w:link w:val="16"/>
  </w:style>
  <w:style w:type="character" w:customStyle="1" w:styleId="16">
    <w:name w:val="Указатель1"/>
    <w:basedOn w:val="10"/>
    <w:link w:val="15"/>
  </w:style>
  <w:style w:type="paragraph" w:customStyle="1" w:styleId="17">
    <w:name w:val="Текст выноски1"/>
    <w:basedOn w:val="a"/>
    <w:link w:val="18"/>
    <w:rPr>
      <w:rFonts w:ascii="Tahoma" w:hAnsi="Tahoma"/>
      <w:sz w:val="16"/>
    </w:rPr>
  </w:style>
  <w:style w:type="character" w:customStyle="1" w:styleId="18">
    <w:name w:val="Текст выноски1"/>
    <w:basedOn w:val="10"/>
    <w:link w:val="17"/>
    <w:rPr>
      <w:rFonts w:ascii="Tahoma" w:hAnsi="Tahoma"/>
      <w:sz w:val="16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1b">
    <w:name w:val="Абзац списка1"/>
    <w:basedOn w:val="a"/>
    <w:link w:val="1c"/>
    <w:pPr>
      <w:ind w:left="720"/>
    </w:pPr>
  </w:style>
  <w:style w:type="character" w:customStyle="1" w:styleId="1c">
    <w:name w:val="Абзац списка1"/>
    <w:basedOn w:val="10"/>
    <w:link w:val="1b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ae">
    <w:name w:val="Основной текст Знак"/>
    <w:link w:val="af"/>
    <w:rPr>
      <w:b/>
    </w:rPr>
  </w:style>
  <w:style w:type="character" w:customStyle="1" w:styleId="af">
    <w:name w:val="Основной текст Знак"/>
    <w:link w:val="ae"/>
    <w:rPr>
      <w:b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Номер страницы1"/>
    <w:basedOn w:val="23"/>
    <w:link w:val="1f2"/>
  </w:style>
  <w:style w:type="character" w:customStyle="1" w:styleId="1f2">
    <w:name w:val="Номер страницы1"/>
    <w:basedOn w:val="24"/>
    <w:link w:val="1f1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f3">
    <w:name w:val="Обычный1"/>
    <w:link w:val="1f4"/>
    <w:pPr>
      <w:widowControl w:val="0"/>
      <w:spacing w:line="100" w:lineRule="atLeast"/>
    </w:pPr>
  </w:style>
  <w:style w:type="character" w:customStyle="1" w:styleId="1f4">
    <w:name w:val="Обычный1"/>
    <w:link w:val="1f3"/>
  </w:style>
  <w:style w:type="paragraph" w:styleId="af0">
    <w:name w:val="Balloon Text"/>
    <w:basedOn w:val="a"/>
    <w:link w:val="1f5"/>
    <w:pPr>
      <w:spacing w:line="240" w:lineRule="auto"/>
    </w:pPr>
    <w:rPr>
      <w:rFonts w:ascii="Tahoma" w:hAnsi="Tahoma"/>
      <w:sz w:val="16"/>
    </w:rPr>
  </w:style>
  <w:style w:type="character" w:customStyle="1" w:styleId="1f5">
    <w:name w:val="Текст выноски Знак1"/>
    <w:basedOn w:val="10"/>
    <w:link w:val="af0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43">
    <w:name w:val="Основной текст (4)"/>
    <w:basedOn w:val="a"/>
    <w:link w:val="44"/>
    <w:pPr>
      <w:widowControl w:val="0"/>
      <w:spacing w:before="540" w:after="180" w:line="278" w:lineRule="exact"/>
      <w:ind w:firstLine="260"/>
    </w:pPr>
    <w:rPr>
      <w:rFonts w:ascii="Arial" w:hAnsi="Arial"/>
      <w:b/>
      <w:spacing w:val="10"/>
      <w:sz w:val="21"/>
    </w:rPr>
  </w:style>
  <w:style w:type="character" w:customStyle="1" w:styleId="44">
    <w:name w:val="Основной текст (4)"/>
    <w:basedOn w:val="10"/>
    <w:link w:val="43"/>
    <w:rPr>
      <w:rFonts w:ascii="Arial" w:hAnsi="Arial"/>
      <w:b/>
      <w:spacing w:val="10"/>
      <w:sz w:val="21"/>
    </w:rPr>
  </w:style>
  <w:style w:type="paragraph" w:customStyle="1" w:styleId="1f6">
    <w:name w:val="Название1"/>
    <w:basedOn w:val="a"/>
    <w:link w:val="1f7"/>
    <w:pPr>
      <w:spacing w:before="120" w:after="120"/>
    </w:pPr>
    <w:rPr>
      <w:i/>
      <w:sz w:val="24"/>
    </w:rPr>
  </w:style>
  <w:style w:type="character" w:customStyle="1" w:styleId="1f7">
    <w:name w:val="Название1"/>
    <w:basedOn w:val="10"/>
    <w:link w:val="1f6"/>
    <w:rPr>
      <w:i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10"/>
    <w:link w:val="af1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11">
    <w:name w:val="Заголовок 1 Знак1"/>
    <w:basedOn w:val="10"/>
    <w:link w:val="1"/>
    <w:rPr>
      <w:b/>
      <w:sz w:val="40"/>
    </w:rPr>
  </w:style>
  <w:style w:type="paragraph" w:customStyle="1" w:styleId="25">
    <w:name w:val="Гиперссылка2"/>
    <w:link w:val="af3"/>
    <w:rPr>
      <w:color w:val="0000FF"/>
      <w:u w:val="single"/>
    </w:rPr>
  </w:style>
  <w:style w:type="character" w:styleId="af3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8">
    <w:name w:val="toc 1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link w:val="1f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45">
    <w:name w:val="Основной текст (4)_"/>
    <w:link w:val="46"/>
    <w:rPr>
      <w:rFonts w:ascii="Arial" w:hAnsi="Arial"/>
      <w:b/>
      <w:spacing w:val="10"/>
      <w:sz w:val="21"/>
    </w:rPr>
  </w:style>
  <w:style w:type="character" w:customStyle="1" w:styleId="46">
    <w:name w:val="Основной текст (4)_"/>
    <w:link w:val="45"/>
    <w:rPr>
      <w:rFonts w:ascii="Arial" w:hAnsi="Arial"/>
      <w:b/>
      <w:spacing w:val="10"/>
      <w:sz w:val="21"/>
    </w:rPr>
  </w:style>
  <w:style w:type="paragraph" w:customStyle="1" w:styleId="a7">
    <w:name w:val="Содержимое таблицы"/>
    <w:basedOn w:val="a"/>
    <w:link w:val="a9"/>
  </w:style>
  <w:style w:type="character" w:customStyle="1" w:styleId="a9">
    <w:name w:val="Содержимое таблицы"/>
    <w:basedOn w:val="10"/>
    <w:link w:val="a7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Верхний колонтитул Знак"/>
    <w:basedOn w:val="10"/>
    <w:link w:val="af4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6">
    <w:name w:val="Стиль"/>
    <w:link w:val="af7"/>
    <w:pPr>
      <w:widowControl w:val="0"/>
    </w:pPr>
    <w:rPr>
      <w:sz w:val="24"/>
    </w:rPr>
  </w:style>
  <w:style w:type="character" w:customStyle="1" w:styleId="af7">
    <w:name w:val="Стиль"/>
    <w:link w:val="af6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a">
    <w:name w:val="Основной текст1"/>
    <w:basedOn w:val="a"/>
    <w:link w:val="1fb"/>
    <w:pPr>
      <w:widowControl w:val="0"/>
      <w:spacing w:before="180" w:after="180" w:line="274" w:lineRule="exact"/>
      <w:jc w:val="both"/>
    </w:pPr>
    <w:rPr>
      <w:rFonts w:ascii="Arial" w:hAnsi="Arial"/>
      <w:sz w:val="22"/>
    </w:rPr>
  </w:style>
  <w:style w:type="character" w:customStyle="1" w:styleId="1fb">
    <w:name w:val="Основной текст1"/>
    <w:basedOn w:val="10"/>
    <w:link w:val="1fa"/>
    <w:rPr>
      <w:rFonts w:ascii="Arial" w:hAnsi="Arial"/>
      <w:sz w:val="22"/>
    </w:rPr>
  </w:style>
  <w:style w:type="paragraph" w:customStyle="1" w:styleId="ListLabel1">
    <w:name w:val="ListLabel 1"/>
    <w:link w:val="ListLabel10"/>
    <w:rPr>
      <w:sz w:val="22"/>
    </w:rPr>
  </w:style>
  <w:style w:type="character" w:customStyle="1" w:styleId="ListLabel10">
    <w:name w:val="ListLabel 1"/>
    <w:link w:val="ListLabel1"/>
    <w:rPr>
      <w:sz w:val="22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8">
    <w:name w:val="Основной текст_"/>
    <w:link w:val="af9"/>
    <w:rPr>
      <w:rFonts w:ascii="Arial" w:hAnsi="Arial"/>
    </w:rPr>
  </w:style>
  <w:style w:type="character" w:customStyle="1" w:styleId="af9">
    <w:name w:val="Основной текст_"/>
    <w:link w:val="af8"/>
    <w:rPr>
      <w:rFonts w:ascii="Arial" w:hAnsi="Arial"/>
    </w:rPr>
  </w:style>
  <w:style w:type="paragraph" w:styleId="afa">
    <w:name w:val="No Spacing"/>
    <w:link w:val="afb"/>
  </w:style>
  <w:style w:type="character" w:customStyle="1" w:styleId="afb">
    <w:name w:val="Без интервала Знак"/>
    <w:link w:val="afa"/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1ff0">
    <w:name w:val="Заголовок 1 Знак"/>
    <w:link w:val="1ff1"/>
    <w:rPr>
      <w:b/>
      <w:sz w:val="40"/>
    </w:rPr>
  </w:style>
  <w:style w:type="character" w:customStyle="1" w:styleId="1ff1">
    <w:name w:val="Заголовок 1 Знак"/>
    <w:link w:val="1ff0"/>
    <w:rPr>
      <w:b/>
      <w:sz w:val="40"/>
    </w:rPr>
  </w:style>
  <w:style w:type="paragraph" w:customStyle="1" w:styleId="33">
    <w:name w:val="Основной шрифт абзаца3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styleId="afe">
    <w:name w:val="Title"/>
    <w:basedOn w:val="a"/>
    <w:next w:val="a0"/>
    <w:link w:val="aff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f">
    <w:name w:val="Название Знак"/>
    <w:basedOn w:val="10"/>
    <w:link w:val="afe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HTML1">
    <w:name w:val="Стандартный HTML1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0">
    <w:name w:val="Стандартный HTML1"/>
    <w:basedOn w:val="10"/>
    <w:link w:val="HTML1"/>
    <w:rPr>
      <w:rFonts w:ascii="Courier New" w:hAnsi="Courier New"/>
    </w:rPr>
  </w:style>
  <w:style w:type="table" w:customStyle="1" w:styleId="1ff2">
    <w:name w:val="Сетка таблицы1"/>
    <w:basedOn w:val="a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0">
    <w:name w:val="Table Grid"/>
    <w:basedOn w:val="a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58596&amp;date=22.07.202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28C3E-D6C3-454E-851C-512B706D5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2321</Words>
  <Characters>13231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Анатольевна Гришаева</dc:creator>
  <cp:lastModifiedBy>Елена Алексеевна Мыльникова</cp:lastModifiedBy>
  <cp:revision>10</cp:revision>
  <cp:lastPrinted>2025-02-07T11:16:00Z</cp:lastPrinted>
  <dcterms:created xsi:type="dcterms:W3CDTF">2024-12-26T08:34:00Z</dcterms:created>
  <dcterms:modified xsi:type="dcterms:W3CDTF">2025-02-10T12:16:00Z</dcterms:modified>
</cp:coreProperties>
</file>