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F1" w:rsidRPr="00B74EAF" w:rsidRDefault="000216F1" w:rsidP="000216F1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5DA26FB" wp14:editId="2D1643B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216F1" w:rsidRPr="00B74EAF" w:rsidRDefault="000216F1" w:rsidP="000216F1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216F1" w:rsidRPr="00B74EAF" w:rsidRDefault="000216F1" w:rsidP="000216F1">
      <w:pPr>
        <w:keepNext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216F1" w:rsidRPr="00B74EAF" w:rsidRDefault="000216F1" w:rsidP="000216F1">
      <w:pPr>
        <w:keepNext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216F1" w:rsidRPr="00B74EAF" w:rsidRDefault="000216F1" w:rsidP="000216F1">
      <w:pPr>
        <w:tabs>
          <w:tab w:val="left" w:pos="4350"/>
        </w:tabs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216F1" w:rsidRPr="00B74EAF" w:rsidRDefault="000216F1" w:rsidP="000216F1">
      <w:pPr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216F1" w:rsidRPr="00B74EAF" w:rsidRDefault="000216F1" w:rsidP="000216F1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16F1" w:rsidRPr="00B74EAF" w:rsidTr="000424C2">
        <w:trPr>
          <w:trHeight w:val="383"/>
        </w:trPr>
        <w:tc>
          <w:tcPr>
            <w:tcW w:w="2235" w:type="dxa"/>
            <w:hideMark/>
          </w:tcPr>
          <w:p w:rsidR="000216F1" w:rsidRPr="00B74EAF" w:rsidRDefault="00E6189E" w:rsidP="000216F1">
            <w:pPr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04.07.2025</w:t>
            </w:r>
          </w:p>
        </w:tc>
        <w:tc>
          <w:tcPr>
            <w:tcW w:w="2268" w:type="dxa"/>
          </w:tcPr>
          <w:p w:rsidR="000216F1" w:rsidRPr="00B74EAF" w:rsidRDefault="000216F1" w:rsidP="000216F1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16F1" w:rsidRPr="00B74EAF" w:rsidRDefault="000216F1" w:rsidP="000216F1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216F1" w:rsidRPr="00B74EAF" w:rsidRDefault="00E6189E" w:rsidP="000216F1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335</w:t>
            </w:r>
          </w:p>
        </w:tc>
        <w:tc>
          <w:tcPr>
            <w:tcW w:w="1315" w:type="dxa"/>
          </w:tcPr>
          <w:p w:rsidR="000216F1" w:rsidRPr="00B74EAF" w:rsidRDefault="000216F1" w:rsidP="000216F1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16F1" w:rsidRPr="00B74EAF" w:rsidRDefault="000216F1" w:rsidP="000216F1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A2B88" w:rsidRPr="000216F1" w:rsidRDefault="001A2B88" w:rsidP="000216F1">
      <w:pPr>
        <w:spacing w:line="233" w:lineRule="auto"/>
        <w:rPr>
          <w:sz w:val="18"/>
          <w:szCs w:val="28"/>
        </w:rPr>
      </w:pPr>
    </w:p>
    <w:p w:rsidR="00BA2894" w:rsidRDefault="00252F37" w:rsidP="000216F1">
      <w:pPr>
        <w:spacing w:line="233" w:lineRule="auto"/>
        <w:ind w:right="453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 от 19.03.2025 №145 «</w:t>
      </w:r>
      <w:r w:rsidR="001A2B88">
        <w:rPr>
          <w:sz w:val="28"/>
          <w:szCs w:val="28"/>
        </w:rPr>
        <w:t xml:space="preserve">О </w:t>
      </w:r>
      <w:r w:rsidR="00BA2894">
        <w:rPr>
          <w:sz w:val="28"/>
          <w:szCs w:val="28"/>
        </w:rPr>
        <w:t>создании экспер</w:t>
      </w:r>
      <w:r w:rsidR="00BA2894">
        <w:rPr>
          <w:sz w:val="28"/>
          <w:szCs w:val="28"/>
        </w:rPr>
        <w:t>т</w:t>
      </w:r>
      <w:r w:rsidR="00BA2894">
        <w:rPr>
          <w:sz w:val="28"/>
          <w:szCs w:val="28"/>
        </w:rPr>
        <w:t>ной группы по</w:t>
      </w:r>
      <w:r>
        <w:rPr>
          <w:sz w:val="28"/>
          <w:szCs w:val="28"/>
        </w:rPr>
        <w:t xml:space="preserve"> </w:t>
      </w:r>
      <w:r w:rsidR="00DC22F6">
        <w:rPr>
          <w:sz w:val="28"/>
          <w:szCs w:val="28"/>
        </w:rPr>
        <w:t xml:space="preserve">разработке </w:t>
      </w:r>
      <w:proofErr w:type="gramStart"/>
      <w:r w:rsidR="00DC22F6">
        <w:rPr>
          <w:sz w:val="28"/>
          <w:szCs w:val="28"/>
        </w:rPr>
        <w:t>проектов</w:t>
      </w:r>
      <w:r w:rsidR="001A2B88">
        <w:rPr>
          <w:sz w:val="28"/>
          <w:szCs w:val="28"/>
        </w:rPr>
        <w:t xml:space="preserve"> </w:t>
      </w:r>
      <w:r w:rsidR="00E16238">
        <w:rPr>
          <w:sz w:val="28"/>
          <w:szCs w:val="28"/>
          <w:lang w:eastAsia="ru-RU"/>
        </w:rPr>
        <w:t>мес</w:t>
      </w:r>
      <w:r w:rsidR="00E16238">
        <w:rPr>
          <w:sz w:val="28"/>
          <w:szCs w:val="28"/>
          <w:lang w:eastAsia="ru-RU"/>
        </w:rPr>
        <w:t>т</w:t>
      </w:r>
      <w:r w:rsidR="00E16238">
        <w:rPr>
          <w:sz w:val="28"/>
          <w:szCs w:val="28"/>
          <w:lang w:eastAsia="ru-RU"/>
        </w:rPr>
        <w:t>ных нормативов</w:t>
      </w:r>
      <w:r w:rsidR="00F236FF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>градостроительного пр</w:t>
      </w:r>
      <w:r w:rsidR="00E16238">
        <w:rPr>
          <w:sz w:val="28"/>
          <w:szCs w:val="28"/>
          <w:lang w:eastAsia="ru-RU"/>
        </w:rPr>
        <w:t>о</w:t>
      </w:r>
      <w:r w:rsidR="00E16238">
        <w:rPr>
          <w:sz w:val="28"/>
          <w:szCs w:val="28"/>
          <w:lang w:eastAsia="ru-RU"/>
        </w:rPr>
        <w:t>ектирования</w:t>
      </w:r>
      <w:r w:rsidR="00F236FF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>сельских поселений Песч</w:t>
      </w:r>
      <w:r w:rsidR="00E16238">
        <w:rPr>
          <w:sz w:val="28"/>
          <w:szCs w:val="28"/>
          <w:lang w:eastAsia="ru-RU"/>
        </w:rPr>
        <w:t>а</w:t>
      </w:r>
      <w:r w:rsidR="00E16238">
        <w:rPr>
          <w:sz w:val="28"/>
          <w:szCs w:val="28"/>
          <w:lang w:eastAsia="ru-RU"/>
        </w:rPr>
        <w:t>нокопского района</w:t>
      </w:r>
      <w:proofErr w:type="gramEnd"/>
      <w:r w:rsidR="00E16238">
        <w:rPr>
          <w:sz w:val="28"/>
          <w:szCs w:val="28"/>
          <w:lang w:eastAsia="ru-RU"/>
        </w:rPr>
        <w:t xml:space="preserve"> и проекта местных нормативов градостроительного</w:t>
      </w:r>
      <w:r w:rsidR="00F236FF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>проект</w:t>
      </w:r>
      <w:r w:rsidR="00E16238">
        <w:rPr>
          <w:sz w:val="28"/>
          <w:szCs w:val="28"/>
          <w:lang w:eastAsia="ru-RU"/>
        </w:rPr>
        <w:t>и</w:t>
      </w:r>
      <w:r w:rsidR="00E16238">
        <w:rPr>
          <w:sz w:val="28"/>
          <w:szCs w:val="28"/>
          <w:lang w:eastAsia="ru-RU"/>
        </w:rPr>
        <w:t>рования Песчанокопского района Росто</w:t>
      </w:r>
      <w:r w:rsidR="00E16238">
        <w:rPr>
          <w:sz w:val="28"/>
          <w:szCs w:val="28"/>
          <w:lang w:eastAsia="ru-RU"/>
        </w:rPr>
        <w:t>в</w:t>
      </w:r>
      <w:r w:rsidR="00E16238">
        <w:rPr>
          <w:sz w:val="28"/>
          <w:szCs w:val="28"/>
          <w:lang w:eastAsia="ru-RU"/>
        </w:rPr>
        <w:t>ской области</w:t>
      </w:r>
      <w:r>
        <w:rPr>
          <w:sz w:val="28"/>
          <w:szCs w:val="28"/>
          <w:lang w:eastAsia="ru-RU"/>
        </w:rPr>
        <w:t>»</w:t>
      </w:r>
    </w:p>
    <w:p w:rsidR="00E16238" w:rsidRPr="00F236FF" w:rsidRDefault="00E16238" w:rsidP="000216F1">
      <w:pPr>
        <w:spacing w:line="233" w:lineRule="auto"/>
        <w:rPr>
          <w:sz w:val="14"/>
          <w:szCs w:val="28"/>
        </w:rPr>
      </w:pPr>
    </w:p>
    <w:p w:rsidR="00962613" w:rsidRPr="00962613" w:rsidRDefault="00962613" w:rsidP="000216F1">
      <w:pPr>
        <w:spacing w:line="233" w:lineRule="auto"/>
        <w:ind w:firstLine="709"/>
        <w:jc w:val="both"/>
        <w:rPr>
          <w:sz w:val="28"/>
          <w:szCs w:val="28"/>
          <w:lang w:eastAsia="ru-RU"/>
        </w:rPr>
      </w:pPr>
      <w:r w:rsidRPr="00962613">
        <w:rPr>
          <w:sz w:val="28"/>
          <w:szCs w:val="28"/>
        </w:rPr>
        <w:t xml:space="preserve">В </w:t>
      </w:r>
      <w:r w:rsidR="00F96B17">
        <w:rPr>
          <w:sz w:val="28"/>
          <w:szCs w:val="28"/>
        </w:rPr>
        <w:t>связи с кадровыми изменениями в Администрации Песчанокопского района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 </w:t>
      </w:r>
    </w:p>
    <w:p w:rsidR="001A2B88" w:rsidRDefault="00F236FF" w:rsidP="000216F1">
      <w:pPr>
        <w:spacing w:line="233" w:lineRule="auto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62613" w:rsidRPr="00962613" w:rsidRDefault="00962613" w:rsidP="000216F1">
      <w:pPr>
        <w:pStyle w:val="juscontext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962613">
        <w:rPr>
          <w:sz w:val="28"/>
          <w:szCs w:val="28"/>
        </w:rPr>
        <w:t xml:space="preserve">1. </w:t>
      </w:r>
      <w:r w:rsidR="00F96B17">
        <w:rPr>
          <w:sz w:val="28"/>
          <w:szCs w:val="28"/>
        </w:rPr>
        <w:t xml:space="preserve">Внести изменения в постановление Администрации Песчанокопского района от 19.03.2025 №145 «О создании экспертной группы по разработке </w:t>
      </w:r>
      <w:proofErr w:type="gramStart"/>
      <w:r w:rsidR="00F96B17">
        <w:rPr>
          <w:sz w:val="28"/>
          <w:szCs w:val="28"/>
        </w:rPr>
        <w:t>пр</w:t>
      </w:r>
      <w:r w:rsidR="00F96B17">
        <w:rPr>
          <w:sz w:val="28"/>
          <w:szCs w:val="28"/>
        </w:rPr>
        <w:t>о</w:t>
      </w:r>
      <w:r w:rsidR="00F96B17">
        <w:rPr>
          <w:sz w:val="28"/>
          <w:szCs w:val="28"/>
        </w:rPr>
        <w:t>ектов местных нормативов градостроительного проектирования сельских пос</w:t>
      </w:r>
      <w:r w:rsidR="00F96B17">
        <w:rPr>
          <w:sz w:val="28"/>
          <w:szCs w:val="28"/>
        </w:rPr>
        <w:t>е</w:t>
      </w:r>
      <w:r w:rsidR="00F96B17">
        <w:rPr>
          <w:sz w:val="28"/>
          <w:szCs w:val="28"/>
        </w:rPr>
        <w:t>лений Песчанокопского района</w:t>
      </w:r>
      <w:proofErr w:type="gramEnd"/>
      <w:r w:rsidR="00F96B17">
        <w:rPr>
          <w:sz w:val="28"/>
          <w:szCs w:val="28"/>
        </w:rPr>
        <w:t xml:space="preserve"> и проекта местных нормативов градостро</w:t>
      </w:r>
      <w:r w:rsidR="00F96B17">
        <w:rPr>
          <w:sz w:val="28"/>
          <w:szCs w:val="28"/>
        </w:rPr>
        <w:t>и</w:t>
      </w:r>
      <w:r w:rsidR="00F96B17">
        <w:rPr>
          <w:sz w:val="28"/>
          <w:szCs w:val="28"/>
        </w:rPr>
        <w:t>тельного проектирования Песчанокопского района Ростовской области»</w:t>
      </w:r>
      <w:r w:rsidR="000216F1">
        <w:rPr>
          <w:sz w:val="28"/>
          <w:szCs w:val="28"/>
        </w:rPr>
        <w:t>,</w:t>
      </w:r>
      <w:r w:rsidR="00F96B17">
        <w:rPr>
          <w:sz w:val="28"/>
          <w:szCs w:val="28"/>
        </w:rPr>
        <w:t xml:space="preserve"> изл</w:t>
      </w:r>
      <w:r w:rsidR="00F96B17">
        <w:rPr>
          <w:sz w:val="28"/>
          <w:szCs w:val="28"/>
        </w:rPr>
        <w:t>о</w:t>
      </w:r>
      <w:r w:rsidR="00F96B17">
        <w:rPr>
          <w:sz w:val="28"/>
          <w:szCs w:val="28"/>
        </w:rPr>
        <w:t>жив</w:t>
      </w:r>
      <w:r w:rsidR="004B56CE">
        <w:rPr>
          <w:sz w:val="28"/>
          <w:szCs w:val="28"/>
        </w:rPr>
        <w:t xml:space="preserve"> приложение №1</w:t>
      </w:r>
      <w:r w:rsidR="000216F1">
        <w:rPr>
          <w:sz w:val="28"/>
          <w:szCs w:val="28"/>
        </w:rPr>
        <w:t xml:space="preserve"> в новой редакции</w:t>
      </w:r>
      <w:r w:rsidR="00F96B17">
        <w:rPr>
          <w:sz w:val="28"/>
          <w:szCs w:val="28"/>
        </w:rPr>
        <w:t xml:space="preserve"> согласно приложению к настоящему п</w:t>
      </w:r>
      <w:r w:rsidR="00F96B17">
        <w:rPr>
          <w:sz w:val="28"/>
          <w:szCs w:val="28"/>
        </w:rPr>
        <w:t>о</w:t>
      </w:r>
      <w:r w:rsidR="00F96B17">
        <w:rPr>
          <w:sz w:val="28"/>
          <w:szCs w:val="28"/>
        </w:rPr>
        <w:t>становлению</w:t>
      </w:r>
      <w:r w:rsidRPr="00962613">
        <w:rPr>
          <w:sz w:val="28"/>
          <w:szCs w:val="28"/>
        </w:rPr>
        <w:t>.</w:t>
      </w:r>
    </w:p>
    <w:p w:rsidR="00254B9F" w:rsidRDefault="00F96B17" w:rsidP="000216F1">
      <w:pPr>
        <w:tabs>
          <w:tab w:val="left" w:pos="1134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2613" w:rsidRPr="00962613">
        <w:rPr>
          <w:sz w:val="28"/>
          <w:szCs w:val="28"/>
        </w:rPr>
        <w:t>.</w:t>
      </w:r>
      <w:r w:rsidR="00254B9F">
        <w:rPr>
          <w:sz w:val="28"/>
          <w:szCs w:val="28"/>
        </w:rPr>
        <w:t xml:space="preserve">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254B9F" w:rsidRDefault="00F96B17" w:rsidP="000216F1">
      <w:pPr>
        <w:tabs>
          <w:tab w:val="left" w:pos="1134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2613" w:rsidRPr="00962613">
        <w:rPr>
          <w:sz w:val="28"/>
          <w:szCs w:val="28"/>
        </w:rPr>
        <w:t>.</w:t>
      </w:r>
      <w:r w:rsidR="00962613" w:rsidRPr="00962613">
        <w:rPr>
          <w:sz w:val="28"/>
          <w:szCs w:val="28"/>
        </w:rPr>
        <w:tab/>
      </w:r>
      <w:r w:rsidR="00254B9F">
        <w:rPr>
          <w:sz w:val="28"/>
          <w:szCs w:val="28"/>
        </w:rPr>
        <w:t>Руководителю пресс-службы Администрации Песчанокопского района</w:t>
      </w:r>
      <w:r w:rsidR="00962613" w:rsidRPr="00962613">
        <w:rPr>
          <w:sz w:val="28"/>
          <w:szCs w:val="28"/>
        </w:rPr>
        <w:t xml:space="preserve"> (</w:t>
      </w:r>
      <w:r w:rsidR="00254B9F">
        <w:rPr>
          <w:sz w:val="28"/>
          <w:szCs w:val="28"/>
        </w:rPr>
        <w:t>Сидоренко С.А.</w:t>
      </w:r>
      <w:r w:rsidR="00962613" w:rsidRPr="00962613">
        <w:rPr>
          <w:sz w:val="28"/>
          <w:szCs w:val="28"/>
        </w:rPr>
        <w:t xml:space="preserve">) </w:t>
      </w:r>
      <w:r w:rsidR="00254B9F">
        <w:rPr>
          <w:sz w:val="28"/>
          <w:szCs w:val="28"/>
        </w:rPr>
        <w:t>опубликовать</w:t>
      </w:r>
      <w:r w:rsidR="00962613" w:rsidRPr="00962613">
        <w:rPr>
          <w:sz w:val="28"/>
          <w:szCs w:val="28"/>
        </w:rPr>
        <w:t xml:space="preserve"> настоящее постановление </w:t>
      </w:r>
      <w:r w:rsidR="00254B9F">
        <w:rPr>
          <w:sz w:val="28"/>
          <w:szCs w:val="28"/>
        </w:rPr>
        <w:t>в Муниципальном вестнике Песчанокопского района.</w:t>
      </w:r>
    </w:p>
    <w:p w:rsidR="00962613" w:rsidRPr="00962613" w:rsidRDefault="00F96B17" w:rsidP="000216F1">
      <w:pPr>
        <w:tabs>
          <w:tab w:val="left" w:pos="1134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2613" w:rsidRPr="00962613">
        <w:rPr>
          <w:sz w:val="28"/>
          <w:szCs w:val="28"/>
        </w:rPr>
        <w:t>.</w:t>
      </w:r>
      <w:r w:rsidR="00962613" w:rsidRPr="00962613">
        <w:rPr>
          <w:sz w:val="28"/>
          <w:szCs w:val="28"/>
        </w:rPr>
        <w:tab/>
        <w:t xml:space="preserve">Контроль за исполнением настоящего постановления </w:t>
      </w:r>
      <w:r w:rsidR="00254B9F">
        <w:rPr>
          <w:sz w:val="28"/>
          <w:szCs w:val="28"/>
        </w:rPr>
        <w:t>оставляю за собой.</w:t>
      </w:r>
    </w:p>
    <w:p w:rsidR="00FB41A9" w:rsidRDefault="00FB41A9" w:rsidP="000216F1">
      <w:pPr>
        <w:tabs>
          <w:tab w:val="left" w:pos="5103"/>
        </w:tabs>
        <w:suppressAutoHyphens/>
        <w:snapToGrid w:val="0"/>
        <w:spacing w:line="233" w:lineRule="auto"/>
        <w:rPr>
          <w:sz w:val="28"/>
          <w:szCs w:val="28"/>
        </w:rPr>
      </w:pPr>
    </w:p>
    <w:p w:rsidR="00FB41A9" w:rsidRPr="00FB41A9" w:rsidRDefault="00FB41A9" w:rsidP="000216F1">
      <w:pPr>
        <w:tabs>
          <w:tab w:val="left" w:pos="5103"/>
        </w:tabs>
        <w:suppressAutoHyphens/>
        <w:snapToGrid w:val="0"/>
        <w:spacing w:line="233" w:lineRule="auto"/>
        <w:rPr>
          <w:sz w:val="28"/>
          <w:szCs w:val="28"/>
        </w:rPr>
      </w:pPr>
    </w:p>
    <w:p w:rsidR="00F236FF" w:rsidRPr="00B346AE" w:rsidRDefault="00F236FF" w:rsidP="000216F1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F236FF" w:rsidRPr="00B346AE" w:rsidRDefault="00F236FF" w:rsidP="000216F1">
      <w:pPr>
        <w:spacing w:line="233" w:lineRule="auto"/>
        <w:jc w:val="both"/>
        <w:rPr>
          <w:color w:val="000000"/>
          <w:sz w:val="28"/>
          <w:szCs w:val="24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254B9F" w:rsidRDefault="00254B9F" w:rsidP="000216F1">
      <w:pPr>
        <w:suppressAutoHyphens/>
        <w:spacing w:line="233" w:lineRule="auto"/>
        <w:rPr>
          <w:sz w:val="24"/>
          <w:szCs w:val="28"/>
        </w:rPr>
      </w:pPr>
    </w:p>
    <w:p w:rsidR="00FB41A9" w:rsidRPr="00F236FF" w:rsidRDefault="00FB41A9" w:rsidP="000216F1">
      <w:pPr>
        <w:suppressAutoHyphens/>
        <w:spacing w:line="233" w:lineRule="auto"/>
        <w:rPr>
          <w:sz w:val="24"/>
          <w:szCs w:val="28"/>
        </w:rPr>
      </w:pPr>
    </w:p>
    <w:p w:rsidR="00254B9F" w:rsidRDefault="00254B9F" w:rsidP="000216F1">
      <w:pPr>
        <w:suppressAutoHyphens/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254B9F" w:rsidRDefault="00254B9F" w:rsidP="000216F1">
      <w:pPr>
        <w:suppressAutoHyphens/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254B9F" w:rsidRDefault="00254B9F" w:rsidP="000216F1">
      <w:pPr>
        <w:suppressAutoHyphens/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F96B17" w:rsidRDefault="00F96B17" w:rsidP="00F236FF">
      <w:pPr>
        <w:ind w:left="5387"/>
        <w:rPr>
          <w:sz w:val="28"/>
          <w:szCs w:val="28"/>
        </w:rPr>
      </w:pPr>
    </w:p>
    <w:p w:rsidR="00962613" w:rsidRPr="00962613" w:rsidRDefault="00962613" w:rsidP="000216F1">
      <w:pPr>
        <w:spacing w:line="233" w:lineRule="auto"/>
        <w:ind w:left="5387"/>
        <w:contextualSpacing/>
        <w:rPr>
          <w:sz w:val="28"/>
          <w:szCs w:val="28"/>
        </w:rPr>
      </w:pPr>
      <w:r w:rsidRPr="00962613">
        <w:rPr>
          <w:sz w:val="28"/>
          <w:szCs w:val="28"/>
        </w:rPr>
        <w:lastRenderedPageBreak/>
        <w:t xml:space="preserve">Приложение  </w:t>
      </w:r>
      <w:r w:rsidRPr="00962613">
        <w:rPr>
          <w:sz w:val="28"/>
          <w:szCs w:val="28"/>
        </w:rPr>
        <w:br/>
        <w:t xml:space="preserve">к </w:t>
      </w:r>
      <w:r w:rsidR="00F236FF">
        <w:rPr>
          <w:sz w:val="28"/>
          <w:szCs w:val="28"/>
        </w:rPr>
        <w:t>п</w:t>
      </w:r>
      <w:r w:rsidRPr="00962613">
        <w:rPr>
          <w:sz w:val="28"/>
          <w:szCs w:val="28"/>
        </w:rPr>
        <w:t>остановлению Администрации</w:t>
      </w:r>
    </w:p>
    <w:p w:rsidR="00962613" w:rsidRPr="00962613" w:rsidRDefault="00962613" w:rsidP="000216F1">
      <w:pPr>
        <w:spacing w:line="233" w:lineRule="auto"/>
        <w:ind w:left="5387"/>
        <w:contextualSpacing/>
        <w:rPr>
          <w:sz w:val="28"/>
          <w:szCs w:val="28"/>
        </w:rPr>
      </w:pPr>
      <w:r w:rsidRPr="00962613">
        <w:rPr>
          <w:sz w:val="28"/>
          <w:szCs w:val="28"/>
        </w:rPr>
        <w:t xml:space="preserve">Песчанокопского района </w:t>
      </w:r>
    </w:p>
    <w:p w:rsidR="00962613" w:rsidRDefault="00962613" w:rsidP="000216F1">
      <w:pPr>
        <w:spacing w:line="233" w:lineRule="auto"/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>от</w:t>
      </w:r>
      <w:r w:rsidRPr="00962613">
        <w:rPr>
          <w:sz w:val="28"/>
          <w:szCs w:val="28"/>
        </w:rPr>
        <w:t xml:space="preserve"> </w:t>
      </w:r>
      <w:r w:rsidR="00E6189E">
        <w:rPr>
          <w:sz w:val="28"/>
          <w:szCs w:val="28"/>
        </w:rPr>
        <w:t>04.07.2025</w:t>
      </w:r>
      <w:bookmarkStart w:id="0" w:name="_GoBack"/>
      <w:bookmarkEnd w:id="0"/>
      <w:r w:rsidRPr="00962613">
        <w:rPr>
          <w:sz w:val="28"/>
          <w:szCs w:val="28"/>
        </w:rPr>
        <w:t xml:space="preserve"> № </w:t>
      </w:r>
      <w:r w:rsidR="00E6189E">
        <w:rPr>
          <w:sz w:val="28"/>
          <w:szCs w:val="28"/>
        </w:rPr>
        <w:t>335</w:t>
      </w:r>
    </w:p>
    <w:p w:rsidR="00722FD4" w:rsidRPr="000216F1" w:rsidRDefault="00722FD4" w:rsidP="000216F1">
      <w:pPr>
        <w:spacing w:line="233" w:lineRule="auto"/>
        <w:contextualSpacing/>
        <w:jc w:val="right"/>
        <w:rPr>
          <w:sz w:val="32"/>
          <w:szCs w:val="24"/>
        </w:rPr>
      </w:pPr>
    </w:p>
    <w:p w:rsidR="00962613" w:rsidRPr="00962613" w:rsidRDefault="00962613" w:rsidP="000216F1">
      <w:pPr>
        <w:suppressAutoHyphens/>
        <w:spacing w:line="233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экспертной группы по подготовке </w:t>
      </w:r>
      <w:r>
        <w:rPr>
          <w:sz w:val="28"/>
          <w:szCs w:val="28"/>
          <w:lang w:eastAsia="ru-RU"/>
        </w:rPr>
        <w:t>местных нормативов градостроительного проектирования сельских поселений Песчанокопского района и проекта местных нормативов градостроительного проектирования Песчанокопског</w:t>
      </w:r>
      <w:r>
        <w:rPr>
          <w:sz w:val="28"/>
          <w:szCs w:val="28"/>
        </w:rPr>
        <w:t>о района</w:t>
      </w:r>
    </w:p>
    <w:p w:rsidR="00962613" w:rsidRPr="00F236FF" w:rsidRDefault="00962613" w:rsidP="000216F1">
      <w:pPr>
        <w:spacing w:line="233" w:lineRule="auto"/>
        <w:contextualSpacing/>
        <w:jc w:val="center"/>
        <w:rPr>
          <w:sz w:val="10"/>
          <w:szCs w:val="28"/>
        </w:rPr>
      </w:pPr>
    </w:p>
    <w:tbl>
      <w:tblPr>
        <w:tblW w:w="98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93"/>
        <w:gridCol w:w="671"/>
        <w:gridCol w:w="3265"/>
        <w:gridCol w:w="3271"/>
      </w:tblGrid>
      <w:tr w:rsidR="00DB32F1" w:rsidTr="000216F1">
        <w:tc>
          <w:tcPr>
            <w:tcW w:w="2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А.Н</w:t>
            </w:r>
            <w:r w:rsidR="00DB32F1">
              <w:rPr>
                <w:sz w:val="28"/>
                <w:szCs w:val="28"/>
              </w:rPr>
              <w:t>.</w:t>
            </w:r>
          </w:p>
        </w:tc>
        <w:tc>
          <w:tcPr>
            <w:tcW w:w="72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Pr="00D57C95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 w:rsidRPr="00D57C95">
              <w:rPr>
                <w:sz w:val="28"/>
                <w:szCs w:val="28"/>
              </w:rPr>
              <w:t>- заместитель главы Администрац</w:t>
            </w:r>
            <w:r w:rsidR="00D57C95" w:rsidRPr="00D57C95">
              <w:rPr>
                <w:sz w:val="28"/>
                <w:szCs w:val="28"/>
              </w:rPr>
              <w:t xml:space="preserve">ии района </w:t>
            </w:r>
            <w:r w:rsidR="00D57C95" w:rsidRPr="00D57C95">
              <w:rPr>
                <w:rFonts w:eastAsia="Calibri"/>
                <w:sz w:val="28"/>
                <w:szCs w:val="28"/>
                <w:lang w:eastAsia="en-US"/>
              </w:rPr>
              <w:t>по сельскому хозяйству и вопросам муниципального хозяйства</w:t>
            </w:r>
            <w:r w:rsidRPr="00D57C95">
              <w:rPr>
                <w:sz w:val="28"/>
                <w:szCs w:val="28"/>
              </w:rPr>
              <w:t>, предс</w:t>
            </w:r>
            <w:r w:rsidRPr="00D57C95">
              <w:rPr>
                <w:sz w:val="28"/>
                <w:szCs w:val="28"/>
              </w:rPr>
              <w:t>е</w:t>
            </w:r>
            <w:r w:rsidRPr="00D57C95">
              <w:rPr>
                <w:sz w:val="28"/>
                <w:szCs w:val="28"/>
              </w:rPr>
              <w:t>датель комиссии;</w:t>
            </w:r>
          </w:p>
        </w:tc>
      </w:tr>
      <w:tr w:rsidR="00DB32F1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Митина Е.В.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по вопросам архитектуры и град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стро</w:t>
            </w:r>
            <w:r w:rsidR="00D57C95">
              <w:rPr>
                <w:sz w:val="28"/>
                <w:szCs w:val="28"/>
              </w:rPr>
              <w:t>ительства Администрации района -</w:t>
            </w:r>
            <w:r>
              <w:rPr>
                <w:sz w:val="28"/>
                <w:szCs w:val="28"/>
              </w:rPr>
              <w:t>главный архите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тор района, заместитель председателя комиссии;</w:t>
            </w:r>
          </w:p>
        </w:tc>
      </w:tr>
      <w:tr w:rsidR="00DB32F1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Юзикеева О.В.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C95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сектора по вопросам архитектуры и градостроительства, секретарь комиссии. </w:t>
            </w:r>
          </w:p>
        </w:tc>
      </w:tr>
      <w:tr w:rsidR="00DB32F1" w:rsidTr="000216F1">
        <w:tc>
          <w:tcPr>
            <w:tcW w:w="3264" w:type="dxa"/>
            <w:gridSpan w:val="2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271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B32F1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М.О.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района по экономике и финансам;</w:t>
            </w:r>
          </w:p>
        </w:tc>
      </w:tr>
      <w:tr w:rsidR="007B5EA6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7B5EA6" w:rsidRDefault="00D57C9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Придворова Н.В.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B5EA6" w:rsidRPr="007B5EA6" w:rsidRDefault="007B5EA6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7C95">
              <w:rPr>
                <w:sz w:val="28"/>
                <w:szCs w:val="28"/>
              </w:rPr>
              <w:t>з</w:t>
            </w:r>
            <w:r w:rsidRPr="007B5EA6">
              <w:rPr>
                <w:sz w:val="28"/>
                <w:szCs w:val="28"/>
              </w:rPr>
              <w:t xml:space="preserve">аместитель </w:t>
            </w:r>
            <w:r w:rsidR="000C23B2">
              <w:rPr>
                <w:sz w:val="28"/>
                <w:szCs w:val="28"/>
              </w:rPr>
              <w:t>г</w:t>
            </w:r>
            <w:r w:rsidRPr="007B5EA6">
              <w:rPr>
                <w:sz w:val="28"/>
                <w:szCs w:val="28"/>
              </w:rPr>
              <w:t>лавы Администрации Песчанокопского района по социальным вопросам</w:t>
            </w:r>
            <w:r>
              <w:rPr>
                <w:sz w:val="28"/>
                <w:szCs w:val="28"/>
              </w:rPr>
              <w:t>;</w:t>
            </w:r>
          </w:p>
        </w:tc>
      </w:tr>
      <w:tr w:rsidR="00DB32F1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имущественных и земельных отнош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Администрации района;</w:t>
            </w:r>
          </w:p>
        </w:tc>
      </w:tr>
      <w:tr w:rsidR="00DB32F1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А.А.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7C95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="00D57C95">
              <w:rPr>
                <w:sz w:val="28"/>
                <w:szCs w:val="28"/>
              </w:rPr>
              <w:t xml:space="preserve">строительства, </w:t>
            </w:r>
            <w:proofErr w:type="gramStart"/>
            <w:r w:rsidR="00D57C95">
              <w:rPr>
                <w:sz w:val="28"/>
                <w:szCs w:val="28"/>
              </w:rPr>
              <w:t>газо-электроснабжения</w:t>
            </w:r>
            <w:proofErr w:type="gramEnd"/>
            <w:r w:rsidR="00D57C95">
              <w:rPr>
                <w:sz w:val="28"/>
                <w:szCs w:val="28"/>
              </w:rPr>
              <w:t>, транспорта и связи и вопросам муниципального хозяйства</w:t>
            </w:r>
          </w:p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района;</w:t>
            </w:r>
          </w:p>
        </w:tc>
      </w:tr>
      <w:tr w:rsidR="00F55EC5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F55EC5" w:rsidRDefault="00F55EC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Лунева М. М.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7C95" w:rsidRPr="00F55EC5" w:rsidRDefault="00D57C9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F55EC5" w:rsidRPr="00F55EC5">
              <w:rPr>
                <w:sz w:val="28"/>
                <w:szCs w:val="28"/>
              </w:rPr>
              <w:t>ачальник отдела социально-экономического развития и привлечения инвестиций</w:t>
            </w:r>
            <w:r w:rsidR="00F55EC5">
              <w:rPr>
                <w:sz w:val="28"/>
                <w:szCs w:val="28"/>
              </w:rPr>
              <w:t xml:space="preserve"> Администрации района;</w:t>
            </w:r>
          </w:p>
        </w:tc>
      </w:tr>
      <w:tr w:rsidR="00DB32F1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Е.Ю.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правовой работы Администрации района;</w:t>
            </w:r>
          </w:p>
        </w:tc>
      </w:tr>
      <w:tr w:rsidR="00E63CBE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E63CBE" w:rsidRDefault="00F96B17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Е.Ю.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63CBE" w:rsidRDefault="00E63CBE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7C95">
              <w:rPr>
                <w:sz w:val="28"/>
                <w:szCs w:val="28"/>
              </w:rPr>
              <w:t xml:space="preserve">начальник отдела сельского хозяйства </w:t>
            </w:r>
            <w:r w:rsidR="00D57C95">
              <w:rPr>
                <w:rFonts w:eastAsia="Times New Roman CYR" w:cs="Times New Roman CYR"/>
                <w:sz w:val="28"/>
                <w:szCs w:val="28"/>
              </w:rPr>
              <w:t>и охраны окруж</w:t>
            </w:r>
            <w:r w:rsidR="00D57C95">
              <w:rPr>
                <w:rFonts w:eastAsia="Times New Roman CYR" w:cs="Times New Roman CYR"/>
                <w:sz w:val="28"/>
                <w:szCs w:val="28"/>
              </w:rPr>
              <w:t>а</w:t>
            </w:r>
            <w:r w:rsidR="00D57C95">
              <w:rPr>
                <w:rFonts w:eastAsia="Times New Roman CYR" w:cs="Times New Roman CYR"/>
                <w:sz w:val="28"/>
                <w:szCs w:val="28"/>
              </w:rPr>
              <w:t>ющей среды</w:t>
            </w:r>
            <w:r w:rsidR="00D57C95">
              <w:rPr>
                <w:sz w:val="28"/>
                <w:szCs w:val="28"/>
              </w:rPr>
              <w:t xml:space="preserve"> </w:t>
            </w:r>
            <w:r w:rsidR="000C23B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Песчанокопского района</w:t>
            </w:r>
            <w:r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DB32F1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0C23B2">
              <w:rPr>
                <w:sz w:val="28"/>
                <w:szCs w:val="28"/>
              </w:rPr>
              <w:t>а</w:t>
            </w:r>
            <w:r w:rsidR="00FB564F">
              <w:rPr>
                <w:sz w:val="28"/>
                <w:szCs w:val="28"/>
              </w:rPr>
              <w:t>дминистр</w:t>
            </w:r>
            <w:r w:rsidR="00FB564F">
              <w:rPr>
                <w:sz w:val="28"/>
                <w:szCs w:val="28"/>
              </w:rPr>
              <w:t>а</w:t>
            </w:r>
            <w:r w:rsidR="00FB564F">
              <w:rPr>
                <w:sz w:val="28"/>
                <w:szCs w:val="28"/>
              </w:rPr>
              <w:t xml:space="preserve">ций </w:t>
            </w:r>
            <w:r>
              <w:rPr>
                <w:sz w:val="28"/>
                <w:szCs w:val="28"/>
              </w:rPr>
              <w:t>сельских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лений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согласованию;</w:t>
            </w:r>
          </w:p>
        </w:tc>
      </w:tr>
      <w:tr w:rsidR="00F55EC5" w:rsidTr="000216F1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F55EC5" w:rsidRDefault="00F55EC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нистраций сельских поселений 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55EC5" w:rsidRDefault="00F55EC5" w:rsidP="000216F1">
            <w:pPr>
              <w:pStyle w:val="ab"/>
              <w:snapToGrid w:val="0"/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согласованию</w:t>
            </w:r>
            <w:r w:rsidR="000C23B2">
              <w:rPr>
                <w:sz w:val="28"/>
                <w:szCs w:val="28"/>
              </w:rPr>
              <w:t>.</w:t>
            </w:r>
          </w:p>
        </w:tc>
      </w:tr>
      <w:tr w:rsidR="00F236FF" w:rsidTr="000216F1">
        <w:tc>
          <w:tcPr>
            <w:tcW w:w="9800" w:type="dxa"/>
            <w:gridSpan w:val="4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236FF" w:rsidRPr="004B56CE" w:rsidRDefault="00F236FF" w:rsidP="000216F1">
            <w:pPr>
              <w:spacing w:line="233" w:lineRule="auto"/>
              <w:contextualSpacing/>
              <w:jc w:val="both"/>
              <w:rPr>
                <w:sz w:val="28"/>
                <w:szCs w:val="28"/>
              </w:rPr>
            </w:pPr>
          </w:p>
          <w:p w:rsidR="004B56CE" w:rsidRDefault="004B56CE" w:rsidP="004B56CE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управляющего делами </w:t>
            </w:r>
            <w:r>
              <w:rPr>
                <w:sz w:val="28"/>
                <w:szCs w:val="28"/>
              </w:rPr>
              <w:tab/>
            </w:r>
          </w:p>
          <w:p w:rsidR="004B56CE" w:rsidRDefault="004B56CE" w:rsidP="004B56CE">
            <w:r>
              <w:rPr>
                <w:sz w:val="28"/>
                <w:szCs w:val="28"/>
              </w:rPr>
              <w:t>Администрации района                                                                    Т.В. Романченко</w:t>
            </w:r>
          </w:p>
          <w:p w:rsidR="00F236FF" w:rsidRPr="00F236FF" w:rsidRDefault="00F236FF" w:rsidP="000216F1">
            <w:pPr>
              <w:spacing w:line="233" w:lineRule="auto"/>
              <w:contextualSpacing/>
              <w:jc w:val="both"/>
              <w:rPr>
                <w:sz w:val="6"/>
                <w:szCs w:val="28"/>
              </w:rPr>
            </w:pPr>
          </w:p>
        </w:tc>
      </w:tr>
    </w:tbl>
    <w:p w:rsidR="00722FD4" w:rsidRDefault="00722FD4" w:rsidP="004B56CE">
      <w:pPr>
        <w:jc w:val="center"/>
        <w:rPr>
          <w:sz w:val="28"/>
          <w:szCs w:val="28"/>
        </w:rPr>
      </w:pPr>
    </w:p>
    <w:sectPr w:rsidR="00722FD4" w:rsidSect="000216F1">
      <w:footerReference w:type="default" r:id="rId9"/>
      <w:pgSz w:w="11906" w:h="16838"/>
      <w:pgMar w:top="1134" w:right="566" w:bottom="0" w:left="1701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67" w:rsidRDefault="00670E67">
      <w:r>
        <w:separator/>
      </w:r>
    </w:p>
  </w:endnote>
  <w:endnote w:type="continuationSeparator" w:id="0">
    <w:p w:rsidR="00670E67" w:rsidRDefault="0067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542309"/>
      <w:docPartObj>
        <w:docPartGallery w:val="Page Numbers (Bottom of Page)"/>
        <w:docPartUnique/>
      </w:docPartObj>
    </w:sdtPr>
    <w:sdtEndPr/>
    <w:sdtContent>
      <w:p w:rsidR="00F236FF" w:rsidRDefault="00F236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9E">
          <w:rPr>
            <w:noProof/>
          </w:rPr>
          <w:t>2</w:t>
        </w:r>
        <w:r>
          <w:fldChar w:fldCharType="end"/>
        </w:r>
      </w:p>
    </w:sdtContent>
  </w:sdt>
  <w:p w:rsidR="001A2B88" w:rsidRDefault="001A2B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67" w:rsidRDefault="00670E67">
      <w:r>
        <w:separator/>
      </w:r>
    </w:p>
  </w:footnote>
  <w:footnote w:type="continuationSeparator" w:id="0">
    <w:p w:rsidR="00670E67" w:rsidRDefault="0067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B2"/>
    <w:rsid w:val="000216F1"/>
    <w:rsid w:val="000C23B2"/>
    <w:rsid w:val="001A2B88"/>
    <w:rsid w:val="00231BF6"/>
    <w:rsid w:val="00252F37"/>
    <w:rsid w:val="00254B9F"/>
    <w:rsid w:val="00280D39"/>
    <w:rsid w:val="0035789D"/>
    <w:rsid w:val="003C3B0E"/>
    <w:rsid w:val="003D444B"/>
    <w:rsid w:val="004B56CE"/>
    <w:rsid w:val="004C4735"/>
    <w:rsid w:val="004D16EB"/>
    <w:rsid w:val="004D780C"/>
    <w:rsid w:val="00603441"/>
    <w:rsid w:val="00670E67"/>
    <w:rsid w:val="006C358A"/>
    <w:rsid w:val="006E4633"/>
    <w:rsid w:val="00722FD4"/>
    <w:rsid w:val="00741E3E"/>
    <w:rsid w:val="007B5EA6"/>
    <w:rsid w:val="008763EA"/>
    <w:rsid w:val="00881071"/>
    <w:rsid w:val="00956CFE"/>
    <w:rsid w:val="00962613"/>
    <w:rsid w:val="009C3350"/>
    <w:rsid w:val="00BA2894"/>
    <w:rsid w:val="00BE24C1"/>
    <w:rsid w:val="00D07C42"/>
    <w:rsid w:val="00D57C95"/>
    <w:rsid w:val="00DB32F1"/>
    <w:rsid w:val="00DC22F6"/>
    <w:rsid w:val="00DD08B4"/>
    <w:rsid w:val="00E16238"/>
    <w:rsid w:val="00E6189E"/>
    <w:rsid w:val="00E63CBE"/>
    <w:rsid w:val="00EE12B2"/>
    <w:rsid w:val="00F236FF"/>
    <w:rsid w:val="00F41EDE"/>
    <w:rsid w:val="00F456A7"/>
    <w:rsid w:val="00F55EC5"/>
    <w:rsid w:val="00F96B17"/>
    <w:rsid w:val="00FB41A9"/>
    <w:rsid w:val="00F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Название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uiPriority w:val="99"/>
    <w:semiHidden/>
    <w:unhideWhenUsed/>
    <w:rsid w:val="006E463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juscontext">
    <w:name w:val="juscontext"/>
    <w:basedOn w:val="a"/>
    <w:rsid w:val="0096261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2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962613"/>
    <w:rPr>
      <w:rFonts w:ascii="Courier New" w:hAnsi="Courier New" w:cs="Courier New"/>
    </w:rPr>
  </w:style>
  <w:style w:type="character" w:styleId="af">
    <w:name w:val="Hyperlink"/>
    <w:uiPriority w:val="99"/>
    <w:semiHidden/>
    <w:unhideWhenUsed/>
    <w:rsid w:val="00962613"/>
    <w:rPr>
      <w:color w:val="0000FF"/>
      <w:u w:val="single"/>
    </w:rPr>
  </w:style>
  <w:style w:type="table" w:styleId="af0">
    <w:name w:val="Table Grid"/>
    <w:basedOn w:val="a1"/>
    <w:uiPriority w:val="39"/>
    <w:rsid w:val="0072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236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36FF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F236FF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Название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uiPriority w:val="99"/>
    <w:semiHidden/>
    <w:unhideWhenUsed/>
    <w:rsid w:val="006E463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juscontext">
    <w:name w:val="juscontext"/>
    <w:basedOn w:val="a"/>
    <w:rsid w:val="0096261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2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962613"/>
    <w:rPr>
      <w:rFonts w:ascii="Courier New" w:hAnsi="Courier New" w:cs="Courier New"/>
    </w:rPr>
  </w:style>
  <w:style w:type="character" w:styleId="af">
    <w:name w:val="Hyperlink"/>
    <w:uiPriority w:val="99"/>
    <w:semiHidden/>
    <w:unhideWhenUsed/>
    <w:rsid w:val="00962613"/>
    <w:rPr>
      <w:color w:val="0000FF"/>
      <w:u w:val="single"/>
    </w:rPr>
  </w:style>
  <w:style w:type="table" w:styleId="af0">
    <w:name w:val="Table Grid"/>
    <w:basedOn w:val="a1"/>
    <w:uiPriority w:val="39"/>
    <w:rsid w:val="0072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236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36FF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F236F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3306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http://lawru.info/dok/1993/12/12/n113822.htm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7</cp:revision>
  <cp:lastPrinted>2025-07-03T06:20:00Z</cp:lastPrinted>
  <dcterms:created xsi:type="dcterms:W3CDTF">2025-07-02T07:23:00Z</dcterms:created>
  <dcterms:modified xsi:type="dcterms:W3CDTF">2025-07-04T05:27:00Z</dcterms:modified>
</cp:coreProperties>
</file>